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74CF" w14:textId="77777777" w:rsidR="002E0F76" w:rsidRDefault="00054063" w:rsidP="009E4394">
      <w:pPr>
        <w:pStyle w:val="a3"/>
        <w:kinsoku w:val="0"/>
        <w:overflowPunct w:val="0"/>
        <w:spacing w:before="100" w:beforeAutospacing="1"/>
        <w:jc w:val="center"/>
        <w:rPr>
          <w:b/>
          <w:bCs/>
          <w:color w:val="231F23"/>
          <w:spacing w:val="1"/>
          <w:sz w:val="28"/>
          <w:szCs w:val="28"/>
        </w:rPr>
      </w:pPr>
      <w:r w:rsidRPr="002E0F76">
        <w:rPr>
          <w:b/>
          <w:bCs/>
          <w:color w:val="231F23"/>
          <w:sz w:val="28"/>
          <w:szCs w:val="28"/>
        </w:rPr>
        <w:t>ИТОГОВЫЙ</w:t>
      </w:r>
      <w:r w:rsidRPr="002E0F76">
        <w:rPr>
          <w:b/>
          <w:bCs/>
          <w:color w:val="231F23"/>
          <w:spacing w:val="1"/>
          <w:sz w:val="28"/>
          <w:szCs w:val="28"/>
        </w:rPr>
        <w:t xml:space="preserve"> </w:t>
      </w:r>
      <w:r w:rsidRPr="002E0F76">
        <w:rPr>
          <w:b/>
          <w:bCs/>
          <w:color w:val="231F23"/>
          <w:sz w:val="28"/>
          <w:szCs w:val="28"/>
        </w:rPr>
        <w:t>ПРОТОКОЛ</w:t>
      </w:r>
      <w:r w:rsidRPr="002E0F76">
        <w:rPr>
          <w:b/>
          <w:bCs/>
          <w:color w:val="231F23"/>
          <w:spacing w:val="1"/>
          <w:sz w:val="28"/>
          <w:szCs w:val="28"/>
        </w:rPr>
        <w:t xml:space="preserve"> </w:t>
      </w:r>
    </w:p>
    <w:p w14:paraId="28AAF7CD" w14:textId="77777777" w:rsidR="00054063" w:rsidRPr="002E0F76" w:rsidRDefault="00054063" w:rsidP="009E4394">
      <w:pPr>
        <w:pStyle w:val="a3"/>
        <w:kinsoku w:val="0"/>
        <w:overflowPunct w:val="0"/>
        <w:spacing w:before="100" w:beforeAutospacing="1"/>
        <w:jc w:val="center"/>
        <w:rPr>
          <w:b/>
          <w:bCs/>
          <w:color w:val="312F31"/>
          <w:sz w:val="28"/>
          <w:szCs w:val="28"/>
        </w:rPr>
      </w:pPr>
      <w:r w:rsidRPr="002E0F76">
        <w:rPr>
          <w:b/>
          <w:bCs/>
          <w:color w:val="231F23"/>
          <w:sz w:val="28"/>
          <w:szCs w:val="28"/>
        </w:rPr>
        <w:t>ОБЩЕСТВЕННОЙ</w:t>
      </w:r>
      <w:r w:rsidRPr="002E0F76">
        <w:rPr>
          <w:b/>
          <w:bCs/>
          <w:color w:val="231F23"/>
          <w:spacing w:val="27"/>
          <w:sz w:val="28"/>
          <w:szCs w:val="28"/>
        </w:rPr>
        <w:t xml:space="preserve"> </w:t>
      </w:r>
      <w:r w:rsidRPr="002E0F76">
        <w:rPr>
          <w:b/>
          <w:bCs/>
          <w:color w:val="312F31"/>
          <w:sz w:val="28"/>
          <w:szCs w:val="28"/>
        </w:rPr>
        <w:t>КОМИССИИ</w:t>
      </w:r>
    </w:p>
    <w:p w14:paraId="41F13BB4" w14:textId="18DC2D4E" w:rsidR="00054063" w:rsidRPr="002E0F76" w:rsidRDefault="00054063" w:rsidP="009E4394">
      <w:pPr>
        <w:pStyle w:val="a3"/>
        <w:kinsoku w:val="0"/>
        <w:overflowPunct w:val="0"/>
        <w:ind w:left="303" w:right="316" w:hanging="5"/>
        <w:jc w:val="center"/>
        <w:rPr>
          <w:b/>
          <w:bCs/>
          <w:color w:val="231F23"/>
          <w:w w:val="105"/>
          <w:sz w:val="28"/>
          <w:szCs w:val="28"/>
        </w:rPr>
      </w:pPr>
      <w:r w:rsidRPr="002E0F76">
        <w:rPr>
          <w:b/>
          <w:bCs/>
          <w:color w:val="231F23"/>
          <w:w w:val="105"/>
          <w:sz w:val="28"/>
          <w:szCs w:val="28"/>
        </w:rPr>
        <w:t>o результатах</w:t>
      </w:r>
      <w:r w:rsidRPr="002E0F76">
        <w:rPr>
          <w:b/>
          <w:bCs/>
          <w:color w:val="231F23"/>
          <w:spacing w:val="1"/>
          <w:w w:val="105"/>
          <w:sz w:val="28"/>
          <w:szCs w:val="28"/>
        </w:rPr>
        <w:t xml:space="preserve"> </w:t>
      </w:r>
      <w:r w:rsidRPr="002E0F76">
        <w:rPr>
          <w:b/>
          <w:bCs/>
          <w:color w:val="231F23"/>
          <w:w w:val="105"/>
          <w:sz w:val="28"/>
          <w:szCs w:val="28"/>
        </w:rPr>
        <w:t>открытого</w:t>
      </w:r>
      <w:r w:rsidRPr="002E0F76">
        <w:rPr>
          <w:b/>
          <w:bCs/>
          <w:color w:val="231F23"/>
          <w:spacing w:val="1"/>
          <w:w w:val="105"/>
          <w:sz w:val="28"/>
          <w:szCs w:val="28"/>
        </w:rPr>
        <w:t xml:space="preserve"> </w:t>
      </w:r>
      <w:r w:rsidRPr="002E0F76">
        <w:rPr>
          <w:b/>
          <w:bCs/>
          <w:color w:val="231F23"/>
          <w:w w:val="105"/>
          <w:sz w:val="28"/>
          <w:szCs w:val="28"/>
        </w:rPr>
        <w:t>рейтингового</w:t>
      </w:r>
      <w:r w:rsidRPr="002E0F76">
        <w:rPr>
          <w:b/>
          <w:bCs/>
          <w:color w:val="231F23"/>
          <w:spacing w:val="1"/>
          <w:w w:val="105"/>
          <w:sz w:val="28"/>
          <w:szCs w:val="28"/>
        </w:rPr>
        <w:t xml:space="preserve"> </w:t>
      </w:r>
      <w:r w:rsidRPr="002E0F76">
        <w:rPr>
          <w:b/>
          <w:bCs/>
          <w:color w:val="231F23"/>
          <w:w w:val="105"/>
          <w:sz w:val="28"/>
          <w:szCs w:val="28"/>
        </w:rPr>
        <w:t>голосования</w:t>
      </w:r>
      <w:r w:rsidRPr="002E0F76">
        <w:rPr>
          <w:b/>
          <w:bCs/>
          <w:color w:val="231F23"/>
          <w:spacing w:val="1"/>
          <w:w w:val="105"/>
          <w:sz w:val="28"/>
          <w:szCs w:val="28"/>
        </w:rPr>
        <w:t xml:space="preserve"> </w:t>
      </w:r>
      <w:r w:rsidRPr="002E0F76">
        <w:rPr>
          <w:b/>
          <w:bCs/>
          <w:color w:val="231F23"/>
          <w:w w:val="105"/>
          <w:sz w:val="28"/>
          <w:szCs w:val="28"/>
        </w:rPr>
        <w:t>по выбору общественной</w:t>
      </w:r>
      <w:r w:rsidRPr="002E0F76">
        <w:rPr>
          <w:b/>
          <w:bCs/>
          <w:color w:val="231F23"/>
          <w:spacing w:val="1"/>
          <w:w w:val="105"/>
          <w:sz w:val="28"/>
          <w:szCs w:val="28"/>
        </w:rPr>
        <w:t xml:space="preserve"> </w:t>
      </w:r>
      <w:r w:rsidRPr="002E0F76">
        <w:rPr>
          <w:b/>
          <w:bCs/>
          <w:color w:val="231F23"/>
          <w:w w:val="105"/>
          <w:sz w:val="28"/>
          <w:szCs w:val="28"/>
        </w:rPr>
        <w:t>территории,</w:t>
      </w:r>
      <w:r w:rsidRPr="002E0F76">
        <w:rPr>
          <w:b/>
          <w:bCs/>
          <w:color w:val="231F23"/>
          <w:spacing w:val="1"/>
          <w:w w:val="105"/>
          <w:sz w:val="28"/>
          <w:szCs w:val="28"/>
        </w:rPr>
        <w:t xml:space="preserve"> </w:t>
      </w:r>
      <w:r w:rsidRPr="002E0F76">
        <w:rPr>
          <w:b/>
          <w:bCs/>
          <w:color w:val="231F23"/>
          <w:w w:val="105"/>
          <w:sz w:val="28"/>
          <w:szCs w:val="28"/>
        </w:rPr>
        <w:t>подлежащей</w:t>
      </w:r>
      <w:r w:rsidRPr="002E0F76">
        <w:rPr>
          <w:b/>
          <w:bCs/>
          <w:color w:val="231F23"/>
          <w:spacing w:val="1"/>
          <w:w w:val="105"/>
          <w:sz w:val="28"/>
          <w:szCs w:val="28"/>
        </w:rPr>
        <w:t xml:space="preserve"> </w:t>
      </w:r>
      <w:r w:rsidRPr="002E0F76">
        <w:rPr>
          <w:b/>
          <w:bCs/>
          <w:color w:val="231F23"/>
          <w:w w:val="105"/>
          <w:sz w:val="28"/>
          <w:szCs w:val="28"/>
        </w:rPr>
        <w:t>включению</w:t>
      </w:r>
      <w:r w:rsidRPr="002E0F76">
        <w:rPr>
          <w:b/>
          <w:bCs/>
          <w:color w:val="231F23"/>
          <w:spacing w:val="1"/>
          <w:w w:val="105"/>
          <w:sz w:val="28"/>
          <w:szCs w:val="28"/>
        </w:rPr>
        <w:t xml:space="preserve"> </w:t>
      </w:r>
      <w:r w:rsidRPr="002E0F76">
        <w:rPr>
          <w:b/>
          <w:bCs/>
          <w:color w:val="231F23"/>
          <w:w w:val="105"/>
          <w:sz w:val="28"/>
          <w:szCs w:val="28"/>
        </w:rPr>
        <w:t>в муниципальную</w:t>
      </w:r>
      <w:r w:rsidRPr="002E0F76">
        <w:rPr>
          <w:b/>
          <w:bCs/>
          <w:color w:val="231F23"/>
          <w:spacing w:val="1"/>
          <w:w w:val="105"/>
          <w:sz w:val="28"/>
          <w:szCs w:val="28"/>
        </w:rPr>
        <w:t xml:space="preserve"> </w:t>
      </w:r>
      <w:r w:rsidRPr="002E0F76">
        <w:rPr>
          <w:b/>
          <w:bCs/>
          <w:color w:val="231F23"/>
          <w:w w:val="105"/>
          <w:sz w:val="28"/>
          <w:szCs w:val="28"/>
        </w:rPr>
        <w:t>программу</w:t>
      </w:r>
      <w:r w:rsidRPr="002E0F76">
        <w:rPr>
          <w:b/>
          <w:bCs/>
          <w:color w:val="231F23"/>
          <w:spacing w:val="1"/>
          <w:w w:val="105"/>
          <w:sz w:val="28"/>
          <w:szCs w:val="28"/>
        </w:rPr>
        <w:t xml:space="preserve"> </w:t>
      </w:r>
      <w:r w:rsidRPr="002E0F76">
        <w:rPr>
          <w:b/>
          <w:bCs/>
          <w:color w:val="231F23"/>
          <w:w w:val="105"/>
          <w:sz w:val="28"/>
          <w:szCs w:val="28"/>
        </w:rPr>
        <w:t>«Формирование</w:t>
      </w:r>
      <w:r w:rsidRPr="002E0F76">
        <w:rPr>
          <w:b/>
          <w:bCs/>
          <w:color w:val="231F23"/>
          <w:spacing w:val="-55"/>
          <w:w w:val="105"/>
          <w:sz w:val="28"/>
          <w:szCs w:val="28"/>
        </w:rPr>
        <w:t xml:space="preserve"> </w:t>
      </w:r>
      <w:r w:rsidRPr="002E0F76">
        <w:rPr>
          <w:b/>
          <w:bCs/>
          <w:color w:val="231F23"/>
          <w:w w:val="105"/>
          <w:sz w:val="28"/>
          <w:szCs w:val="28"/>
        </w:rPr>
        <w:t>комфортной</w:t>
      </w:r>
      <w:r w:rsidRPr="002E0F76">
        <w:rPr>
          <w:b/>
          <w:bCs/>
          <w:color w:val="231F23"/>
          <w:spacing w:val="29"/>
          <w:w w:val="105"/>
          <w:sz w:val="28"/>
          <w:szCs w:val="28"/>
        </w:rPr>
        <w:t xml:space="preserve"> </w:t>
      </w:r>
      <w:r w:rsidRPr="002E0F76">
        <w:rPr>
          <w:b/>
          <w:bCs/>
          <w:color w:val="231F23"/>
          <w:w w:val="105"/>
          <w:sz w:val="28"/>
          <w:szCs w:val="28"/>
        </w:rPr>
        <w:t>городской</w:t>
      </w:r>
      <w:r w:rsidRPr="002E0F76">
        <w:rPr>
          <w:b/>
          <w:bCs/>
          <w:color w:val="231F23"/>
          <w:spacing w:val="18"/>
          <w:w w:val="105"/>
          <w:sz w:val="28"/>
          <w:szCs w:val="28"/>
        </w:rPr>
        <w:t xml:space="preserve"> </w:t>
      </w:r>
      <w:r w:rsidRPr="002E0F76">
        <w:rPr>
          <w:b/>
          <w:bCs/>
          <w:color w:val="231F23"/>
          <w:w w:val="105"/>
          <w:sz w:val="28"/>
          <w:szCs w:val="28"/>
        </w:rPr>
        <w:t>среды»</w:t>
      </w:r>
      <w:r w:rsidRPr="002E0F76">
        <w:rPr>
          <w:b/>
          <w:bCs/>
          <w:color w:val="231F23"/>
          <w:spacing w:val="21"/>
          <w:w w:val="105"/>
          <w:sz w:val="28"/>
          <w:szCs w:val="28"/>
        </w:rPr>
        <w:t xml:space="preserve"> </w:t>
      </w:r>
      <w:r w:rsidRPr="002E0F76">
        <w:rPr>
          <w:b/>
          <w:bCs/>
          <w:color w:val="312F31"/>
          <w:w w:val="105"/>
          <w:sz w:val="28"/>
          <w:szCs w:val="28"/>
        </w:rPr>
        <w:t>на</w:t>
      </w:r>
      <w:r w:rsidRPr="002E0F76">
        <w:rPr>
          <w:b/>
          <w:bCs/>
          <w:color w:val="312F31"/>
          <w:spacing w:val="11"/>
          <w:w w:val="105"/>
          <w:sz w:val="28"/>
          <w:szCs w:val="28"/>
        </w:rPr>
        <w:t xml:space="preserve"> </w:t>
      </w:r>
      <w:r w:rsidRPr="002E0F76">
        <w:rPr>
          <w:b/>
          <w:bCs/>
          <w:color w:val="231F23"/>
          <w:w w:val="105"/>
          <w:sz w:val="28"/>
          <w:szCs w:val="28"/>
        </w:rPr>
        <w:t>202</w:t>
      </w:r>
      <w:r w:rsidR="00E84603">
        <w:rPr>
          <w:b/>
          <w:bCs/>
          <w:color w:val="231F23"/>
          <w:w w:val="105"/>
          <w:sz w:val="28"/>
          <w:szCs w:val="28"/>
        </w:rPr>
        <w:t>5</w:t>
      </w:r>
      <w:r w:rsidRPr="002E0F76">
        <w:rPr>
          <w:b/>
          <w:bCs/>
          <w:color w:val="231F23"/>
          <w:spacing w:val="12"/>
          <w:w w:val="105"/>
          <w:sz w:val="28"/>
          <w:szCs w:val="28"/>
        </w:rPr>
        <w:t xml:space="preserve"> </w:t>
      </w:r>
      <w:r w:rsidRPr="002E0F76">
        <w:rPr>
          <w:b/>
          <w:bCs/>
          <w:color w:val="231F23"/>
          <w:w w:val="105"/>
          <w:sz w:val="28"/>
          <w:szCs w:val="28"/>
        </w:rPr>
        <w:t>год</w:t>
      </w:r>
    </w:p>
    <w:p w14:paraId="5E8C4620" w14:textId="77777777" w:rsidR="00054063" w:rsidRPr="002E0F76" w:rsidRDefault="00054063">
      <w:pPr>
        <w:pStyle w:val="a3"/>
        <w:kinsoku w:val="0"/>
        <w:overflowPunct w:val="0"/>
        <w:spacing w:before="9"/>
        <w:rPr>
          <w:b/>
          <w:bCs/>
          <w:sz w:val="28"/>
          <w:szCs w:val="28"/>
        </w:rPr>
      </w:pPr>
    </w:p>
    <w:p w14:paraId="466B1C61" w14:textId="77777777" w:rsidR="00394466" w:rsidRDefault="00394466" w:rsidP="002E0F76">
      <w:pPr>
        <w:pStyle w:val="a3"/>
        <w:kinsoku w:val="0"/>
        <w:overflowPunct w:val="0"/>
        <w:spacing w:before="89"/>
        <w:ind w:right="143"/>
        <w:jc w:val="both"/>
        <w:rPr>
          <w:color w:val="231F23"/>
          <w:sz w:val="28"/>
          <w:szCs w:val="28"/>
        </w:rPr>
      </w:pPr>
      <w:r>
        <w:rPr>
          <w:color w:val="231F23"/>
          <w:sz w:val="28"/>
          <w:szCs w:val="28"/>
        </w:rPr>
        <w:t>Фёдоровское городское поселение</w:t>
      </w:r>
    </w:p>
    <w:p w14:paraId="162C9E84" w14:textId="77777777" w:rsidR="00394466" w:rsidRDefault="00394466" w:rsidP="002E0F76">
      <w:pPr>
        <w:pStyle w:val="a3"/>
        <w:kinsoku w:val="0"/>
        <w:overflowPunct w:val="0"/>
        <w:spacing w:before="89"/>
        <w:ind w:right="143"/>
        <w:jc w:val="both"/>
        <w:rPr>
          <w:color w:val="231F23"/>
          <w:sz w:val="28"/>
          <w:szCs w:val="28"/>
        </w:rPr>
      </w:pPr>
      <w:r>
        <w:rPr>
          <w:color w:val="231F23"/>
          <w:sz w:val="28"/>
          <w:szCs w:val="28"/>
        </w:rPr>
        <w:t>Тосненского муниципального</w:t>
      </w:r>
    </w:p>
    <w:p w14:paraId="48C9E94C" w14:textId="2F8E3657" w:rsidR="00054063" w:rsidRDefault="00394466" w:rsidP="002E0F76">
      <w:pPr>
        <w:pStyle w:val="a3"/>
        <w:kinsoku w:val="0"/>
        <w:overflowPunct w:val="0"/>
        <w:spacing w:before="89"/>
        <w:ind w:right="143"/>
        <w:jc w:val="both"/>
        <w:rPr>
          <w:color w:val="231F23"/>
          <w:sz w:val="28"/>
          <w:szCs w:val="28"/>
        </w:rPr>
      </w:pPr>
      <w:r>
        <w:rPr>
          <w:color w:val="231F23"/>
          <w:sz w:val="28"/>
          <w:szCs w:val="28"/>
        </w:rPr>
        <w:t>Района Ленинградской области</w:t>
      </w:r>
      <w:r w:rsidR="002E0F76" w:rsidRPr="002E0F76">
        <w:rPr>
          <w:color w:val="231F23"/>
          <w:sz w:val="28"/>
          <w:szCs w:val="28"/>
        </w:rPr>
        <w:t xml:space="preserve">                                                </w:t>
      </w:r>
      <w:r w:rsidR="00217C20">
        <w:rPr>
          <w:color w:val="231F23"/>
          <w:sz w:val="28"/>
          <w:szCs w:val="28"/>
        </w:rPr>
        <w:tab/>
      </w:r>
      <w:r w:rsidR="006C27EC">
        <w:rPr>
          <w:color w:val="231F23"/>
          <w:sz w:val="28"/>
          <w:szCs w:val="28"/>
        </w:rPr>
        <w:t xml:space="preserve">  </w:t>
      </w:r>
      <w:r w:rsidR="00E84603">
        <w:rPr>
          <w:color w:val="231F23"/>
          <w:sz w:val="28"/>
          <w:szCs w:val="28"/>
        </w:rPr>
        <w:t>12</w:t>
      </w:r>
      <w:r>
        <w:rPr>
          <w:color w:val="231F23"/>
          <w:sz w:val="28"/>
          <w:szCs w:val="28"/>
        </w:rPr>
        <w:t>.0</w:t>
      </w:r>
      <w:r w:rsidR="00E84603">
        <w:rPr>
          <w:color w:val="231F23"/>
          <w:sz w:val="28"/>
          <w:szCs w:val="28"/>
        </w:rPr>
        <w:t>3</w:t>
      </w:r>
      <w:r>
        <w:rPr>
          <w:color w:val="231F23"/>
          <w:sz w:val="28"/>
          <w:szCs w:val="28"/>
        </w:rPr>
        <w:t>.</w:t>
      </w:r>
      <w:r w:rsidR="00054063" w:rsidRPr="002E0F76">
        <w:rPr>
          <w:color w:val="231F23"/>
          <w:sz w:val="28"/>
          <w:szCs w:val="28"/>
        </w:rPr>
        <w:t>202</w:t>
      </w:r>
      <w:r w:rsidR="00217C20">
        <w:rPr>
          <w:color w:val="231F23"/>
          <w:sz w:val="28"/>
          <w:szCs w:val="28"/>
        </w:rPr>
        <w:t>4</w:t>
      </w:r>
      <w:r w:rsidR="00054063" w:rsidRPr="002E0F76">
        <w:rPr>
          <w:color w:val="231F23"/>
          <w:spacing w:val="22"/>
          <w:sz w:val="28"/>
          <w:szCs w:val="28"/>
        </w:rPr>
        <w:t xml:space="preserve"> </w:t>
      </w:r>
      <w:r w:rsidR="00054063" w:rsidRPr="002E0F76">
        <w:rPr>
          <w:color w:val="231F23"/>
          <w:sz w:val="28"/>
          <w:szCs w:val="28"/>
        </w:rPr>
        <w:t>года</w:t>
      </w:r>
    </w:p>
    <w:p w14:paraId="0507DD0F" w14:textId="5BD5BAF0" w:rsidR="00054063" w:rsidRPr="002E0F76" w:rsidRDefault="00054063" w:rsidP="002E0F76">
      <w:pPr>
        <w:pStyle w:val="a3"/>
        <w:kinsoku w:val="0"/>
        <w:overflowPunct w:val="0"/>
        <w:spacing w:before="204" w:line="249" w:lineRule="auto"/>
        <w:ind w:left="238" w:right="144" w:firstLine="684"/>
        <w:jc w:val="both"/>
        <w:rPr>
          <w:color w:val="231F23"/>
          <w:w w:val="95"/>
          <w:sz w:val="28"/>
          <w:szCs w:val="28"/>
        </w:rPr>
      </w:pPr>
      <w:r w:rsidRPr="002E0F76">
        <w:rPr>
          <w:color w:val="231F23"/>
          <w:sz w:val="28"/>
          <w:szCs w:val="28"/>
        </w:rPr>
        <w:t>В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период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с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="002E0F76">
        <w:rPr>
          <w:color w:val="231F23"/>
          <w:sz w:val="28"/>
          <w:szCs w:val="28"/>
        </w:rPr>
        <w:t xml:space="preserve">16 января </w:t>
      </w:r>
      <w:r w:rsidRPr="002E0F76">
        <w:rPr>
          <w:color w:val="231F23"/>
          <w:sz w:val="28"/>
          <w:szCs w:val="28"/>
        </w:rPr>
        <w:t>по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="002E0F76">
        <w:rPr>
          <w:color w:val="231F23"/>
          <w:spacing w:val="1"/>
          <w:sz w:val="28"/>
          <w:szCs w:val="28"/>
        </w:rPr>
        <w:t>16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февраля</w:t>
      </w:r>
      <w:r w:rsidR="002E0F76">
        <w:rPr>
          <w:color w:val="231F23"/>
          <w:sz w:val="28"/>
          <w:szCs w:val="28"/>
        </w:rPr>
        <w:t xml:space="preserve"> 202</w:t>
      </w:r>
      <w:r w:rsidR="007150F1">
        <w:rPr>
          <w:color w:val="231F23"/>
          <w:sz w:val="28"/>
          <w:szCs w:val="28"/>
        </w:rPr>
        <w:t>4</w:t>
      </w:r>
      <w:r w:rsidR="002E0F76">
        <w:rPr>
          <w:color w:val="231F23"/>
          <w:sz w:val="28"/>
          <w:szCs w:val="28"/>
        </w:rPr>
        <w:t xml:space="preserve"> года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в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Ленинградской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области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проводилось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открытое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рейтинговое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голосование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312F31"/>
          <w:sz w:val="28"/>
          <w:szCs w:val="28"/>
        </w:rPr>
        <w:t>по</w:t>
      </w:r>
      <w:r w:rsidRPr="002E0F76">
        <w:rPr>
          <w:color w:val="312F31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выбору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общественной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территории,</w:t>
      </w:r>
      <w:r w:rsidRPr="002E0F76">
        <w:rPr>
          <w:color w:val="231F23"/>
          <w:spacing w:val="47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подлежащей</w:t>
      </w:r>
      <w:r w:rsidRPr="002E0F76">
        <w:rPr>
          <w:color w:val="231F23"/>
          <w:spacing w:val="47"/>
          <w:sz w:val="28"/>
          <w:szCs w:val="28"/>
        </w:rPr>
        <w:t xml:space="preserve"> </w:t>
      </w:r>
      <w:r w:rsidR="00917D4A">
        <w:rPr>
          <w:color w:val="231F23"/>
          <w:sz w:val="28"/>
          <w:szCs w:val="28"/>
        </w:rPr>
        <w:t>благоустройству в 202</w:t>
      </w:r>
      <w:r w:rsidR="007150F1">
        <w:rPr>
          <w:color w:val="231F23"/>
          <w:sz w:val="28"/>
          <w:szCs w:val="28"/>
        </w:rPr>
        <w:t>5</w:t>
      </w:r>
      <w:r w:rsidR="00917D4A">
        <w:rPr>
          <w:color w:val="231F23"/>
          <w:sz w:val="28"/>
          <w:szCs w:val="28"/>
        </w:rPr>
        <w:t xml:space="preserve"> году в рамках федеральной программы «Формирование комфортной городской среды»</w:t>
      </w:r>
      <w:r w:rsidR="00BB6B1E">
        <w:rPr>
          <w:color w:val="231F23"/>
          <w:sz w:val="28"/>
          <w:szCs w:val="28"/>
        </w:rPr>
        <w:t>, благоустройство данной территории</w:t>
      </w:r>
      <w:r w:rsidR="00917D4A">
        <w:rPr>
          <w:color w:val="231F23"/>
          <w:sz w:val="28"/>
          <w:szCs w:val="28"/>
        </w:rPr>
        <w:t xml:space="preserve"> подлежит включению</w:t>
      </w:r>
      <w:r w:rsidRPr="002E0F76">
        <w:rPr>
          <w:color w:val="231F23"/>
          <w:spacing w:val="5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в</w:t>
      </w:r>
      <w:r w:rsidRPr="002E0F76">
        <w:rPr>
          <w:color w:val="231F23"/>
          <w:spacing w:val="26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муниципальную</w:t>
      </w:r>
      <w:r w:rsidRPr="002E0F76">
        <w:rPr>
          <w:color w:val="231F23"/>
          <w:spacing w:val="64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программу</w:t>
      </w:r>
      <w:r w:rsidR="00917D4A">
        <w:rPr>
          <w:color w:val="231F23"/>
          <w:sz w:val="28"/>
          <w:szCs w:val="28"/>
        </w:rPr>
        <w:t xml:space="preserve"> </w:t>
      </w:r>
      <w:r w:rsidR="007150F1" w:rsidRPr="00FA576F">
        <w:rPr>
          <w:sz w:val="28"/>
          <w:szCs w:val="28"/>
        </w:rPr>
        <w:t>«Формирование комфортной</w:t>
      </w:r>
      <w:r w:rsidR="007150F1">
        <w:rPr>
          <w:sz w:val="28"/>
          <w:szCs w:val="28"/>
        </w:rPr>
        <w:t xml:space="preserve"> </w:t>
      </w:r>
      <w:r w:rsidR="007150F1" w:rsidRPr="00FA576F">
        <w:rPr>
          <w:sz w:val="28"/>
          <w:szCs w:val="28"/>
        </w:rPr>
        <w:t>городской среды на территории Фёдоровского городского пос</w:t>
      </w:r>
      <w:r w:rsidR="007150F1" w:rsidRPr="00FA576F">
        <w:rPr>
          <w:sz w:val="28"/>
          <w:szCs w:val="28"/>
        </w:rPr>
        <w:t>е</w:t>
      </w:r>
      <w:r w:rsidR="007150F1" w:rsidRPr="00FA576F">
        <w:rPr>
          <w:sz w:val="28"/>
          <w:szCs w:val="28"/>
        </w:rPr>
        <w:t>ления Тосненского муниципального района Ленинградской о</w:t>
      </w:r>
      <w:r w:rsidR="007150F1" w:rsidRPr="00FA576F">
        <w:rPr>
          <w:sz w:val="28"/>
          <w:szCs w:val="28"/>
        </w:rPr>
        <w:t>б</w:t>
      </w:r>
      <w:r w:rsidR="007150F1" w:rsidRPr="00FA576F">
        <w:rPr>
          <w:sz w:val="28"/>
          <w:szCs w:val="28"/>
        </w:rPr>
        <w:t>ласти»</w:t>
      </w:r>
      <w:r w:rsidR="007150F1">
        <w:rPr>
          <w:sz w:val="28"/>
          <w:szCs w:val="28"/>
        </w:rPr>
        <w:t xml:space="preserve"> </w:t>
      </w:r>
      <w:r w:rsidR="0095197B" w:rsidRPr="0095197B">
        <w:rPr>
          <w:color w:val="231F23"/>
          <w:sz w:val="28"/>
          <w:szCs w:val="28"/>
        </w:rPr>
        <w:t>на 202</w:t>
      </w:r>
      <w:r w:rsidR="007150F1">
        <w:rPr>
          <w:color w:val="231F23"/>
          <w:sz w:val="28"/>
          <w:szCs w:val="28"/>
        </w:rPr>
        <w:t>5</w:t>
      </w:r>
      <w:r w:rsidR="0095197B" w:rsidRPr="0095197B">
        <w:rPr>
          <w:color w:val="231F23"/>
          <w:sz w:val="28"/>
          <w:szCs w:val="28"/>
        </w:rPr>
        <w:t xml:space="preserve"> год</w:t>
      </w:r>
      <w:r w:rsidR="00917D4A">
        <w:rPr>
          <w:color w:val="231F23"/>
          <w:w w:val="95"/>
          <w:sz w:val="28"/>
          <w:szCs w:val="28"/>
        </w:rPr>
        <w:t>.</w:t>
      </w:r>
    </w:p>
    <w:p w14:paraId="19B830C3" w14:textId="77777777" w:rsidR="00054063" w:rsidRPr="002E0F76" w:rsidRDefault="00054063">
      <w:pPr>
        <w:pStyle w:val="a3"/>
        <w:kinsoku w:val="0"/>
        <w:overflowPunct w:val="0"/>
        <w:spacing w:before="7" w:line="244" w:lineRule="auto"/>
        <w:ind w:left="241" w:right="135" w:firstLine="724"/>
        <w:jc w:val="both"/>
        <w:rPr>
          <w:color w:val="231F23"/>
          <w:w w:val="95"/>
          <w:sz w:val="28"/>
          <w:szCs w:val="28"/>
        </w:rPr>
      </w:pPr>
      <w:r w:rsidRPr="002E0F76">
        <w:rPr>
          <w:color w:val="231F23"/>
          <w:sz w:val="28"/>
          <w:szCs w:val="28"/>
        </w:rPr>
        <w:t>Голосование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проходило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на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="009B4DD3">
        <w:rPr>
          <w:color w:val="231F23"/>
          <w:spacing w:val="1"/>
          <w:sz w:val="28"/>
          <w:szCs w:val="28"/>
        </w:rPr>
        <w:t xml:space="preserve">единой региональной </w:t>
      </w:r>
      <w:r w:rsidR="009B4DD3">
        <w:rPr>
          <w:color w:val="231F23"/>
          <w:sz w:val="28"/>
          <w:szCs w:val="28"/>
        </w:rPr>
        <w:t>цифровой платформе «вМесте47» (</w:t>
      </w:r>
      <w:hyperlink r:id="rId5" w:history="1">
        <w:r w:rsidR="002E0F76" w:rsidRPr="002E0F76">
          <w:rPr>
            <w:rStyle w:val="a6"/>
            <w:spacing w:val="1"/>
            <w:sz w:val="28"/>
            <w:szCs w:val="28"/>
          </w:rPr>
          <w:t>https://</w:t>
        </w:r>
        <w:r w:rsidR="002E0F76" w:rsidRPr="002E0F76">
          <w:rPr>
            <w:rStyle w:val="a6"/>
            <w:sz w:val="28"/>
            <w:szCs w:val="28"/>
          </w:rPr>
          <w:t>вместе47.рф</w:t>
        </w:r>
      </w:hyperlink>
      <w:r w:rsidR="009B4DD3">
        <w:rPr>
          <w:color w:val="231F23"/>
          <w:sz w:val="28"/>
          <w:szCs w:val="28"/>
        </w:rPr>
        <w:t>)</w:t>
      </w:r>
      <w:r w:rsidR="002E0F76" w:rsidRPr="002E0F76">
        <w:rPr>
          <w:color w:val="231F23"/>
          <w:sz w:val="28"/>
          <w:szCs w:val="28"/>
        </w:rPr>
        <w:t xml:space="preserve">  </w:t>
      </w:r>
      <w:r w:rsidRPr="002E0F76">
        <w:rPr>
          <w:color w:val="231F23"/>
          <w:sz w:val="28"/>
          <w:szCs w:val="28"/>
        </w:rPr>
        <w:t>в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онлайн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формате.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="00201EEA">
        <w:rPr>
          <w:color w:val="231F23"/>
          <w:spacing w:val="1"/>
          <w:sz w:val="28"/>
          <w:szCs w:val="28"/>
        </w:rPr>
        <w:t xml:space="preserve">В голосовании приняли участие жители </w:t>
      </w:r>
      <w:r w:rsidR="00AE5558">
        <w:rPr>
          <w:color w:val="231F23"/>
          <w:spacing w:val="1"/>
          <w:sz w:val="28"/>
          <w:szCs w:val="28"/>
        </w:rPr>
        <w:t xml:space="preserve">Фёдоровского городского поселения </w:t>
      </w:r>
      <w:r w:rsidR="00201EEA">
        <w:rPr>
          <w:color w:val="231F23"/>
          <w:spacing w:val="1"/>
          <w:sz w:val="28"/>
          <w:szCs w:val="28"/>
        </w:rPr>
        <w:t>в возрасте от 14 лет.</w:t>
      </w:r>
    </w:p>
    <w:p w14:paraId="4A33780A" w14:textId="26140725" w:rsidR="00054063" w:rsidRPr="002E0F76" w:rsidRDefault="00054063">
      <w:pPr>
        <w:pStyle w:val="a3"/>
        <w:kinsoku w:val="0"/>
        <w:overflowPunct w:val="0"/>
        <w:spacing w:before="1" w:line="244" w:lineRule="auto"/>
        <w:ind w:left="235" w:right="131" w:firstLine="626"/>
        <w:jc w:val="both"/>
        <w:rPr>
          <w:color w:val="231F23"/>
          <w:sz w:val="28"/>
          <w:szCs w:val="28"/>
        </w:rPr>
      </w:pPr>
      <w:r w:rsidRPr="002E0F76">
        <w:rPr>
          <w:color w:val="231F23"/>
          <w:sz w:val="28"/>
          <w:szCs w:val="28"/>
        </w:rPr>
        <w:t>Учитывая</w:t>
      </w:r>
      <w:r w:rsidRPr="002E0F76">
        <w:rPr>
          <w:color w:val="231F23"/>
          <w:spacing w:val="67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поступившие и учтенные протоколом общественной</w:t>
      </w:r>
      <w:r w:rsidRPr="002E0F76">
        <w:rPr>
          <w:color w:val="231F23"/>
          <w:spacing w:val="68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комиссии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от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="007150F1">
        <w:rPr>
          <w:color w:val="231F23"/>
          <w:spacing w:val="1"/>
          <w:sz w:val="28"/>
          <w:szCs w:val="28"/>
        </w:rPr>
        <w:t>14</w:t>
      </w:r>
      <w:r w:rsidR="00FA771C">
        <w:rPr>
          <w:color w:val="231F23"/>
          <w:spacing w:val="1"/>
          <w:sz w:val="28"/>
          <w:szCs w:val="28"/>
        </w:rPr>
        <w:t>.12.202</w:t>
      </w:r>
      <w:r w:rsidR="007150F1">
        <w:rPr>
          <w:color w:val="231F23"/>
          <w:spacing w:val="1"/>
          <w:sz w:val="28"/>
          <w:szCs w:val="28"/>
        </w:rPr>
        <w:t>3</w:t>
      </w:r>
      <w:r w:rsidR="00FA771C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года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предложения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жителей,</w:t>
      </w:r>
      <w:r w:rsidRPr="002E0F76">
        <w:rPr>
          <w:color w:val="231F23"/>
          <w:spacing w:val="68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на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="009B4DD3" w:rsidRPr="009B4DD3">
        <w:rPr>
          <w:color w:val="231F23"/>
          <w:sz w:val="28"/>
          <w:szCs w:val="28"/>
        </w:rPr>
        <w:t xml:space="preserve">единой региональной цифровой платформе «вМесте47» </w:t>
      </w:r>
      <w:r w:rsidR="00201EEA">
        <w:rPr>
          <w:color w:val="231F23"/>
          <w:sz w:val="28"/>
          <w:szCs w:val="28"/>
        </w:rPr>
        <w:t xml:space="preserve">были размещены </w:t>
      </w:r>
      <w:r w:rsidR="009B4DD3">
        <w:rPr>
          <w:color w:val="231F23"/>
          <w:sz w:val="28"/>
          <w:szCs w:val="28"/>
        </w:rPr>
        <w:t xml:space="preserve">для голосования </w:t>
      </w:r>
      <w:r w:rsidRPr="002E0F76">
        <w:rPr>
          <w:color w:val="231F23"/>
          <w:sz w:val="28"/>
          <w:szCs w:val="28"/>
        </w:rPr>
        <w:t>следующие</w:t>
      </w:r>
      <w:r w:rsidRPr="002E0F76">
        <w:rPr>
          <w:color w:val="231F23"/>
          <w:spacing w:val="68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общественные</w:t>
      </w:r>
      <w:r w:rsidRPr="002E0F76">
        <w:rPr>
          <w:color w:val="231F23"/>
          <w:spacing w:val="34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территории:</w:t>
      </w:r>
    </w:p>
    <w:p w14:paraId="3390F140" w14:textId="77777777" w:rsidR="00054063" w:rsidRPr="002E0F76" w:rsidRDefault="00054063">
      <w:pPr>
        <w:pStyle w:val="a3"/>
        <w:kinsoku w:val="0"/>
        <w:overflowPunct w:val="0"/>
        <w:spacing w:before="1"/>
        <w:rPr>
          <w:sz w:val="28"/>
          <w:szCs w:val="28"/>
        </w:rPr>
      </w:pPr>
    </w:p>
    <w:tbl>
      <w:tblPr>
        <w:tblW w:w="9582" w:type="dxa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8710"/>
      </w:tblGrid>
      <w:tr w:rsidR="00054063" w:rsidRPr="002E0F76" w14:paraId="3A8E9B60" w14:textId="77777777" w:rsidTr="00FA771C">
        <w:trPr>
          <w:trHeight w:val="633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E104" w14:textId="77777777" w:rsidR="00054063" w:rsidRPr="00FA771C" w:rsidRDefault="00054063">
            <w:pPr>
              <w:pStyle w:val="TableParagraph"/>
              <w:kinsoku w:val="0"/>
              <w:overflowPunct w:val="0"/>
              <w:spacing w:before="34"/>
              <w:ind w:left="196"/>
              <w:rPr>
                <w:color w:val="231F23"/>
                <w:sz w:val="28"/>
                <w:szCs w:val="28"/>
              </w:rPr>
            </w:pPr>
            <w:r w:rsidRPr="00FA771C">
              <w:rPr>
                <w:color w:val="231F23"/>
                <w:sz w:val="28"/>
                <w:szCs w:val="28"/>
              </w:rPr>
              <w:t>№</w:t>
            </w:r>
          </w:p>
          <w:p w14:paraId="105C3C35" w14:textId="77777777" w:rsidR="00054063" w:rsidRPr="002E0F76" w:rsidRDefault="00054063">
            <w:pPr>
              <w:pStyle w:val="TableParagraph"/>
              <w:kinsoku w:val="0"/>
              <w:overflowPunct w:val="0"/>
              <w:spacing w:line="280" w:lineRule="exact"/>
              <w:ind w:left="162"/>
              <w:rPr>
                <w:color w:val="231F23"/>
                <w:sz w:val="28"/>
                <w:szCs w:val="28"/>
              </w:rPr>
            </w:pPr>
            <w:r w:rsidRPr="002E0F76">
              <w:rPr>
                <w:color w:val="231F23"/>
                <w:sz w:val="28"/>
                <w:szCs w:val="28"/>
              </w:rPr>
              <w:t>п/п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8A5B" w14:textId="77777777" w:rsidR="00054063" w:rsidRPr="002E0F76" w:rsidRDefault="00054063">
            <w:pPr>
              <w:pStyle w:val="TableParagraph"/>
              <w:kinsoku w:val="0"/>
              <w:overflowPunct w:val="0"/>
              <w:ind w:left="1983" w:right="1957"/>
              <w:jc w:val="center"/>
              <w:rPr>
                <w:color w:val="231F23"/>
                <w:sz w:val="28"/>
                <w:szCs w:val="28"/>
              </w:rPr>
            </w:pPr>
            <w:r w:rsidRPr="002E0F76">
              <w:rPr>
                <w:color w:val="231F23"/>
                <w:sz w:val="28"/>
                <w:szCs w:val="28"/>
              </w:rPr>
              <w:t>Наименование</w:t>
            </w:r>
            <w:r w:rsidRPr="00FA771C">
              <w:rPr>
                <w:color w:val="231F23"/>
                <w:sz w:val="28"/>
                <w:szCs w:val="28"/>
              </w:rPr>
              <w:t xml:space="preserve"> </w:t>
            </w:r>
            <w:r w:rsidRPr="002E0F76">
              <w:rPr>
                <w:color w:val="231F23"/>
                <w:sz w:val="28"/>
                <w:szCs w:val="28"/>
              </w:rPr>
              <w:t>общественной</w:t>
            </w:r>
            <w:r w:rsidRPr="00FA771C">
              <w:rPr>
                <w:color w:val="231F23"/>
                <w:sz w:val="28"/>
                <w:szCs w:val="28"/>
              </w:rPr>
              <w:t xml:space="preserve"> </w:t>
            </w:r>
            <w:r w:rsidRPr="002E0F76">
              <w:rPr>
                <w:color w:val="231F23"/>
                <w:sz w:val="28"/>
                <w:szCs w:val="28"/>
              </w:rPr>
              <w:t>территории</w:t>
            </w:r>
          </w:p>
        </w:tc>
      </w:tr>
      <w:tr w:rsidR="00054063" w:rsidRPr="002E0F76" w14:paraId="0BA94C91" w14:textId="77777777" w:rsidTr="00FA771C">
        <w:trPr>
          <w:trHeight w:val="32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954F" w14:textId="77777777" w:rsidR="00054063" w:rsidRPr="002E0F76" w:rsidRDefault="00054063">
            <w:pPr>
              <w:pStyle w:val="TableParagraph"/>
              <w:kinsoku w:val="0"/>
              <w:overflowPunct w:val="0"/>
              <w:spacing w:before="17" w:line="285" w:lineRule="exact"/>
              <w:ind w:left="39"/>
              <w:jc w:val="center"/>
              <w:rPr>
                <w:color w:val="231F23"/>
                <w:sz w:val="28"/>
                <w:szCs w:val="28"/>
              </w:rPr>
            </w:pPr>
            <w:r w:rsidRPr="002E0F76">
              <w:rPr>
                <w:color w:val="231F23"/>
                <w:sz w:val="28"/>
                <w:szCs w:val="28"/>
              </w:rPr>
              <w:t>1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4E62" w14:textId="77777777" w:rsidR="007150F1" w:rsidRPr="00D50E57" w:rsidRDefault="007150F1" w:rsidP="007150F1">
            <w:pPr>
              <w:spacing w:before="11"/>
              <w:ind w:left="87" w:right="-18"/>
              <w:rPr>
                <w:color w:val="000000"/>
                <w:sz w:val="27"/>
                <w:szCs w:val="27"/>
              </w:rPr>
            </w:pPr>
            <w:r w:rsidRPr="00D50E57">
              <w:rPr>
                <w:color w:val="000000"/>
                <w:sz w:val="27"/>
                <w:szCs w:val="27"/>
              </w:rPr>
              <w:t>«Сквер Памяти Героев Фёдоровского городского поселения»</w:t>
            </w:r>
          </w:p>
          <w:p w14:paraId="67CBAC99" w14:textId="51B37402" w:rsidR="00054063" w:rsidRPr="002E0F76" w:rsidRDefault="00054063">
            <w:pPr>
              <w:pStyle w:val="TableParagraph"/>
              <w:kinsoku w:val="0"/>
              <w:overflowPunct w:val="0"/>
              <w:spacing w:line="290" w:lineRule="exact"/>
              <w:rPr>
                <w:color w:val="231F23"/>
                <w:sz w:val="28"/>
                <w:szCs w:val="28"/>
              </w:rPr>
            </w:pPr>
          </w:p>
        </w:tc>
      </w:tr>
      <w:tr w:rsidR="00054063" w:rsidRPr="002E0F76" w14:paraId="018A2587" w14:textId="77777777" w:rsidTr="00FA771C">
        <w:trPr>
          <w:trHeight w:val="316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0820" w14:textId="77777777" w:rsidR="00054063" w:rsidRPr="00FA771C" w:rsidRDefault="00054063">
            <w:pPr>
              <w:pStyle w:val="TableParagraph"/>
              <w:kinsoku w:val="0"/>
              <w:overflowPunct w:val="0"/>
              <w:spacing w:line="285" w:lineRule="exact"/>
              <w:ind w:left="38"/>
              <w:jc w:val="center"/>
              <w:rPr>
                <w:color w:val="231F23"/>
                <w:sz w:val="28"/>
                <w:szCs w:val="28"/>
              </w:rPr>
            </w:pPr>
            <w:r w:rsidRPr="00FA771C">
              <w:rPr>
                <w:color w:val="231F23"/>
                <w:sz w:val="28"/>
                <w:szCs w:val="28"/>
              </w:rPr>
              <w:t>2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7A4D" w14:textId="77777777" w:rsidR="007150F1" w:rsidRPr="00D50E57" w:rsidRDefault="007150F1" w:rsidP="007150F1">
            <w:pPr>
              <w:rPr>
                <w:color w:val="000000"/>
                <w:sz w:val="27"/>
                <w:szCs w:val="27"/>
              </w:rPr>
            </w:pPr>
            <w:r w:rsidRPr="00D50E57">
              <w:rPr>
                <w:color w:val="000000"/>
                <w:sz w:val="27"/>
                <w:szCs w:val="27"/>
              </w:rPr>
              <w:t>«Пешеходная зона и велодорожка вдоль ул. Шоссейная»</w:t>
            </w:r>
          </w:p>
          <w:p w14:paraId="6BA3AF54" w14:textId="492BAD27" w:rsidR="00054063" w:rsidRPr="002E0F76" w:rsidRDefault="00054063">
            <w:pPr>
              <w:pStyle w:val="TableParagraph"/>
              <w:kinsoku w:val="0"/>
              <w:overflowPunct w:val="0"/>
              <w:spacing w:line="285" w:lineRule="exact"/>
              <w:rPr>
                <w:color w:val="231F23"/>
                <w:sz w:val="28"/>
                <w:szCs w:val="28"/>
              </w:rPr>
            </w:pPr>
          </w:p>
        </w:tc>
      </w:tr>
    </w:tbl>
    <w:p w14:paraId="2BCE50D6" w14:textId="77777777" w:rsidR="0039412F" w:rsidRDefault="00054063">
      <w:pPr>
        <w:pStyle w:val="a3"/>
        <w:kinsoku w:val="0"/>
        <w:overflowPunct w:val="0"/>
        <w:spacing w:before="211" w:line="264" w:lineRule="auto"/>
        <w:ind w:left="243" w:right="128" w:firstLine="699"/>
        <w:jc w:val="both"/>
        <w:rPr>
          <w:color w:val="231F23"/>
          <w:spacing w:val="1"/>
          <w:sz w:val="28"/>
          <w:szCs w:val="28"/>
        </w:rPr>
      </w:pPr>
      <w:r w:rsidRPr="002E0F76">
        <w:rPr>
          <w:color w:val="231F23"/>
          <w:sz w:val="28"/>
          <w:szCs w:val="28"/>
        </w:rPr>
        <w:t>На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основании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протокола,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предоставленного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="000459DE">
        <w:rPr>
          <w:color w:val="231F23"/>
          <w:spacing w:val="1"/>
          <w:sz w:val="28"/>
          <w:szCs w:val="28"/>
        </w:rPr>
        <w:t xml:space="preserve">автономной некоммерческой организацией «Центр </w:t>
      </w:r>
      <w:r w:rsidRPr="002E0F76">
        <w:rPr>
          <w:color w:val="231F23"/>
          <w:sz w:val="28"/>
          <w:szCs w:val="28"/>
        </w:rPr>
        <w:t>компетенций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Ленинградской области</w:t>
      </w:r>
      <w:r w:rsidR="000459DE">
        <w:rPr>
          <w:color w:val="231F23"/>
          <w:sz w:val="28"/>
          <w:szCs w:val="28"/>
        </w:rPr>
        <w:t>»</w:t>
      </w:r>
      <w:r w:rsidRPr="002E0F76">
        <w:rPr>
          <w:color w:val="231F23"/>
          <w:sz w:val="28"/>
          <w:szCs w:val="28"/>
        </w:rPr>
        <w:t xml:space="preserve">, </w:t>
      </w:r>
      <w:r w:rsidR="004B41C8">
        <w:rPr>
          <w:color w:val="231F23"/>
          <w:sz w:val="28"/>
          <w:szCs w:val="28"/>
        </w:rPr>
        <w:t xml:space="preserve">подведены итоги голосования </w:t>
      </w:r>
      <w:r w:rsidR="000459DE">
        <w:rPr>
          <w:color w:val="231F23"/>
          <w:sz w:val="28"/>
          <w:szCs w:val="28"/>
        </w:rPr>
        <w:t>по</w:t>
      </w:r>
      <w:r w:rsidRPr="002E0F76">
        <w:rPr>
          <w:color w:val="231F23"/>
          <w:sz w:val="28"/>
          <w:szCs w:val="28"/>
        </w:rPr>
        <w:t xml:space="preserve"> </w:t>
      </w:r>
      <w:r w:rsidR="00FA771C">
        <w:rPr>
          <w:color w:val="231F23"/>
          <w:sz w:val="28"/>
          <w:szCs w:val="28"/>
        </w:rPr>
        <w:t>Фёдоровскому городскому поселению Тосненского муниципального района Ленинградской области</w:t>
      </w:r>
      <w:r w:rsidRPr="002E0F76">
        <w:rPr>
          <w:color w:val="231F23"/>
          <w:sz w:val="28"/>
          <w:szCs w:val="28"/>
        </w:rPr>
        <w:t>:</w:t>
      </w:r>
      <w:r w:rsidRPr="002E0F76">
        <w:rPr>
          <w:color w:val="231F23"/>
          <w:spacing w:val="1"/>
          <w:sz w:val="28"/>
          <w:szCs w:val="28"/>
        </w:rPr>
        <w:t xml:space="preserve"> </w:t>
      </w:r>
    </w:p>
    <w:p w14:paraId="24FFDC57" w14:textId="44AA659D" w:rsidR="0039412F" w:rsidRDefault="0094224B" w:rsidP="0094224B">
      <w:pPr>
        <w:pStyle w:val="a3"/>
        <w:numPr>
          <w:ilvl w:val="0"/>
          <w:numId w:val="1"/>
        </w:numPr>
        <w:kinsoku w:val="0"/>
        <w:overflowPunct w:val="0"/>
        <w:spacing w:before="211" w:line="264" w:lineRule="auto"/>
        <w:ind w:right="128"/>
        <w:jc w:val="both"/>
        <w:rPr>
          <w:color w:val="231F23"/>
          <w:sz w:val="28"/>
          <w:szCs w:val="28"/>
        </w:rPr>
      </w:pPr>
      <w:r>
        <w:rPr>
          <w:color w:val="231F23"/>
          <w:sz w:val="28"/>
          <w:szCs w:val="28"/>
        </w:rPr>
        <w:t>В</w:t>
      </w:r>
      <w:r w:rsidR="00054063" w:rsidRPr="002E0F76">
        <w:rPr>
          <w:color w:val="231F23"/>
          <w:sz w:val="28"/>
          <w:szCs w:val="28"/>
        </w:rPr>
        <w:t>сего</w:t>
      </w:r>
      <w:r w:rsidR="00054063" w:rsidRPr="002E0F76">
        <w:rPr>
          <w:color w:val="231F23"/>
          <w:spacing w:val="1"/>
          <w:sz w:val="28"/>
          <w:szCs w:val="28"/>
        </w:rPr>
        <w:t xml:space="preserve"> </w:t>
      </w:r>
      <w:r w:rsidR="00054063" w:rsidRPr="002E0F76">
        <w:rPr>
          <w:color w:val="231F23"/>
          <w:sz w:val="28"/>
          <w:szCs w:val="28"/>
        </w:rPr>
        <w:t>проголосовало</w:t>
      </w:r>
      <w:r w:rsidR="00AE5558">
        <w:rPr>
          <w:color w:val="231F23"/>
          <w:sz w:val="28"/>
          <w:szCs w:val="28"/>
        </w:rPr>
        <w:t xml:space="preserve"> - </w:t>
      </w:r>
      <w:r w:rsidR="007150F1">
        <w:rPr>
          <w:color w:val="231F23"/>
          <w:sz w:val="28"/>
          <w:szCs w:val="28"/>
        </w:rPr>
        <w:t>890</w:t>
      </w:r>
      <w:r w:rsidR="00AE5558">
        <w:rPr>
          <w:color w:val="231F23"/>
          <w:sz w:val="28"/>
          <w:szCs w:val="28"/>
        </w:rPr>
        <w:t xml:space="preserve"> </w:t>
      </w:r>
      <w:r w:rsidR="00054063" w:rsidRPr="002E0F76">
        <w:rPr>
          <w:color w:val="231F23"/>
          <w:sz w:val="28"/>
          <w:szCs w:val="28"/>
        </w:rPr>
        <w:t>человек,</w:t>
      </w:r>
    </w:p>
    <w:p w14:paraId="1934C7F4" w14:textId="77777777" w:rsidR="007150F1" w:rsidRDefault="00054063" w:rsidP="007150F1">
      <w:pPr>
        <w:spacing w:before="11"/>
        <w:ind w:left="87" w:right="-18"/>
        <w:rPr>
          <w:color w:val="000000"/>
          <w:sz w:val="27"/>
          <w:szCs w:val="27"/>
        </w:rPr>
      </w:pP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из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них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большинство</w:t>
      </w:r>
      <w:r w:rsidRPr="002E0F76">
        <w:rPr>
          <w:color w:val="231F23"/>
          <w:spacing w:val="67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голосов</w:t>
      </w:r>
      <w:r w:rsidR="0039412F">
        <w:rPr>
          <w:color w:val="231F23"/>
          <w:sz w:val="28"/>
          <w:szCs w:val="28"/>
        </w:rPr>
        <w:t xml:space="preserve"> </w:t>
      </w:r>
      <w:r w:rsidR="00AE5558">
        <w:rPr>
          <w:color w:val="231F23"/>
          <w:sz w:val="28"/>
          <w:szCs w:val="28"/>
        </w:rPr>
        <w:t>–</w:t>
      </w:r>
      <w:r w:rsidR="0039412F">
        <w:rPr>
          <w:color w:val="231F23"/>
          <w:sz w:val="28"/>
          <w:szCs w:val="28"/>
        </w:rPr>
        <w:t xml:space="preserve"> </w:t>
      </w:r>
      <w:r w:rsidR="007150F1">
        <w:rPr>
          <w:color w:val="231F23"/>
          <w:sz w:val="28"/>
          <w:szCs w:val="28"/>
        </w:rPr>
        <w:t>740</w:t>
      </w:r>
      <w:r w:rsidR="00AE5558">
        <w:rPr>
          <w:color w:val="231F23"/>
          <w:sz w:val="28"/>
          <w:szCs w:val="28"/>
        </w:rPr>
        <w:t xml:space="preserve"> </w:t>
      </w:r>
      <w:r w:rsidR="0039412F">
        <w:rPr>
          <w:color w:val="231F23"/>
          <w:sz w:val="28"/>
          <w:szCs w:val="28"/>
        </w:rPr>
        <w:t>человек (</w:t>
      </w:r>
      <w:r w:rsidR="007150F1">
        <w:rPr>
          <w:color w:val="231F23"/>
          <w:sz w:val="28"/>
          <w:szCs w:val="28"/>
        </w:rPr>
        <w:t>83,15</w:t>
      </w:r>
      <w:r w:rsidRPr="002E0F76">
        <w:rPr>
          <w:color w:val="231F23"/>
          <w:sz w:val="28"/>
          <w:szCs w:val="28"/>
        </w:rPr>
        <w:t>%</w:t>
      </w:r>
      <w:r w:rsidR="0039412F">
        <w:rPr>
          <w:color w:val="231F23"/>
          <w:sz w:val="28"/>
          <w:szCs w:val="28"/>
        </w:rPr>
        <w:t xml:space="preserve">) </w:t>
      </w:r>
      <w:r w:rsidRPr="002E0F76">
        <w:rPr>
          <w:color w:val="231F23"/>
          <w:spacing w:val="19"/>
          <w:sz w:val="28"/>
          <w:szCs w:val="28"/>
        </w:rPr>
        <w:t xml:space="preserve"> </w:t>
      </w:r>
      <w:r w:rsidR="0039412F">
        <w:rPr>
          <w:color w:val="231F23"/>
          <w:spacing w:val="19"/>
          <w:sz w:val="28"/>
          <w:szCs w:val="28"/>
        </w:rPr>
        <w:t>отданы за территорию</w:t>
      </w:r>
      <w:r w:rsidRPr="002E0F76">
        <w:rPr>
          <w:color w:val="231F23"/>
          <w:spacing w:val="18"/>
          <w:sz w:val="28"/>
          <w:szCs w:val="28"/>
        </w:rPr>
        <w:t xml:space="preserve"> </w:t>
      </w:r>
      <w:r w:rsidR="007150F1" w:rsidRPr="00D50E57">
        <w:rPr>
          <w:color w:val="000000"/>
          <w:sz w:val="27"/>
          <w:szCs w:val="27"/>
        </w:rPr>
        <w:t>«Сквер Памяти Героев Фёдоровского городского поселения»</w:t>
      </w:r>
      <w:r w:rsidR="007150F1">
        <w:rPr>
          <w:color w:val="000000"/>
          <w:sz w:val="27"/>
          <w:szCs w:val="27"/>
        </w:rPr>
        <w:t>.</w:t>
      </w:r>
    </w:p>
    <w:p w14:paraId="0A979377" w14:textId="77777777" w:rsidR="007150F1" w:rsidRDefault="007150F1" w:rsidP="007150F1">
      <w:pPr>
        <w:spacing w:before="11"/>
        <w:ind w:left="87" w:right="-18"/>
        <w:rPr>
          <w:color w:val="000000"/>
          <w:sz w:val="27"/>
          <w:szCs w:val="27"/>
        </w:rPr>
      </w:pPr>
    </w:p>
    <w:p w14:paraId="5DBFD59A" w14:textId="18E7AAFE" w:rsidR="0094224B" w:rsidRDefault="0094224B" w:rsidP="007150F1">
      <w:pPr>
        <w:spacing w:before="11"/>
        <w:ind w:left="87" w:right="-18"/>
        <w:rPr>
          <w:color w:val="312F31"/>
          <w:sz w:val="28"/>
          <w:szCs w:val="28"/>
        </w:rPr>
      </w:pPr>
      <w:r>
        <w:rPr>
          <w:color w:val="312F31"/>
          <w:sz w:val="28"/>
          <w:szCs w:val="28"/>
        </w:rPr>
        <w:lastRenderedPageBreak/>
        <w:t>Жителями было предложено следующее функциональное наполнение</w:t>
      </w:r>
      <w:r w:rsidR="009E4394">
        <w:rPr>
          <w:color w:val="312F31"/>
          <w:sz w:val="28"/>
          <w:szCs w:val="28"/>
        </w:rPr>
        <w:t>*</w:t>
      </w:r>
      <w:r>
        <w:rPr>
          <w:color w:val="312F31"/>
          <w:sz w:val="28"/>
          <w:szCs w:val="28"/>
        </w:rPr>
        <w:t xml:space="preserve"> для территории</w:t>
      </w:r>
      <w:r w:rsidR="00D61438">
        <w:rPr>
          <w:color w:val="312F31"/>
          <w:sz w:val="28"/>
          <w:szCs w:val="28"/>
        </w:rPr>
        <w:t>:</w:t>
      </w:r>
    </w:p>
    <w:tbl>
      <w:tblPr>
        <w:tblW w:w="11300" w:type="dxa"/>
        <w:tblLook w:val="04A0" w:firstRow="1" w:lastRow="0" w:firstColumn="1" w:lastColumn="0" w:noHBand="0" w:noVBand="1"/>
      </w:tblPr>
      <w:tblGrid>
        <w:gridCol w:w="8225"/>
        <w:gridCol w:w="1025"/>
        <w:gridCol w:w="1025"/>
        <w:gridCol w:w="1025"/>
      </w:tblGrid>
      <w:tr w:rsidR="007150F1" w:rsidRPr="00C51C62" w14:paraId="32DBE54C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F271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Скамейки, урны, освещение, пешеходные дорожки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9391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732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1C8F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98,92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6F98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74B86E78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6E99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Парковка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C331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FFF2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DC40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13A890E8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EF19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Велодорожка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7582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FDDA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7753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2C312A6E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E162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Велопарковка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42EB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14CC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D7BD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43C628B2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7D59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Городские качели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B2CC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1281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7,16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A2E6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18F4E4E1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1805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Беседки, навесы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4C1D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B547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7,84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15DF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37DB720B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4F8D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Места для торговли (кофе, мороженое, выпечка и пр.)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9675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F639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BBE1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4F5E7272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D886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Уличные световые гирлянды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864B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689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973A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93,11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7DD0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15B66C34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701A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Инфраструктура для прогулки с собакой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9CD8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C6A3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2F95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1DD9079E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D126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Модульный общественный туалет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5281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0571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2,7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8D13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00ABCC79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F9AA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Видеонаблюдение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AA40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3BA1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6,89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7C4A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4FBFC1CC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EA2A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Деревья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2D8B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FC18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9,05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1351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695825ED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91DF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Декоративные кустарники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C2F3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9AD3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8,78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737C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31CCE116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D2AE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Цветники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5865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E5D9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8,65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706E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7306CFA2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DA84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Газон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C569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FD40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8,65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4B40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5DF8362F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5D94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Шезлонги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EDFA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6948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2,16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EAB7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3A63E1A3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A2C3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Места для переодевания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C5B7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E421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C058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5CB0A9A1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F2BF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Пирс или спуск к воде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5CA1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8520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E12F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7E22852B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725D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Площадка для детей 1-5 лет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0A57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7A0E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4,32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5A22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08EFBF1B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B304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Площадка для детей 5-10 лет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659D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049D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4,73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C6F1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7650E90A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2115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Площадка для детей 10-15 лет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1E42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BF18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3,51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AB98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4F69BBA8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2A88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Карусель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6DAA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C676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3,51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5D15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6EC3FB18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EB62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Качели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CFCB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5346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5,54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6492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6D23024C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C18D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Качели-балансир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258C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5849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95A0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0EE110EA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2261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Канатный комплекс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DE59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C098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4,05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4CE7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4D32330D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900F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Песочница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9259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46C2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2,7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65ED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7F560218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6087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Батут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D69C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0806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2,97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907E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4AD32070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4822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Балансир на пружине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0C1A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33C9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86E7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0A0FD341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3E55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Катальная горка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0DF5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49FF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3,38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74E2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34073DF9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0D3A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Доска для рисования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2EC8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77CA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3,65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3EA6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1BDEA66E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4C55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Звуковое оборудование (металлофон, барабан и пр.)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0850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97B7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193A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1C03D893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9411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Научно-познавательное оборудование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1C4D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A4CB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4,32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CC05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7729234E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4383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Оборудование для детей с особенностями физического состояния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D6B4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7043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2,16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8F02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54D2FD40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508A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Статичное оборудование (брусья, кольца и пр.)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7282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BDCB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F16E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4C7EBAC3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567E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Спортивные тренажеры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FC3C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692E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2,03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EC51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16F0A32A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B4CA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Поле для игры в футбол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7D14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3DFB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BE98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7B420AC1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42D9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Поле для игры в волейбол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4857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EC5A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FBC2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2AB148E0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80AE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Площадка для игры в баскетбол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62B6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AF3D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B02C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0AD25173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7863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Столы для настольного тенниса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64F3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A932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3,11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EB29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6F37EF65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5C2E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Лыжероллерная трасса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1B6B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8F04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80AC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6DEC7C37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D646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Дорожки для бега или скандинавской ходьбы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1A84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00AF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2566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3106D5B9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32BB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Оборудование для людей с особенностями физического состояния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075F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C6BD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2AFC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498AA099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DB51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Место для занятий живописью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ACB5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8661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FCFE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2DBE788B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DF07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Уличная библиотека (стойка обмена книгами)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FA64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A8EA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2,03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0A01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597B690E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3E77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Информационные стенды об истории места, города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507F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D5F4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4,32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C5DD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247BF591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19A5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Арт-объект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CDCB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D285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4,59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EFC4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51141353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7A78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lastRenderedPageBreak/>
              <w:t>Сцена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14D1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4F2D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1C22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2789FF16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423A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Амфитеатр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7433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AD27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AF33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75A1C366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B45F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Городской огород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A85C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910A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0,95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E847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1F26779E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255A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Домики для птиц/белок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CCED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9B22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3,51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24B8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281DFB57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BAE6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Смотровая площадка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BC83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8E7C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FAEC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29371DF3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F6A6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Место для пикника, барбекю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0111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BCF1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1,49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6C9A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0F1" w:rsidRPr="00C51C62" w14:paraId="48A3B49C" w14:textId="77777777" w:rsidTr="00490ED1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AA20" w14:textId="77777777" w:rsidR="007150F1" w:rsidRPr="00C51C62" w:rsidRDefault="007150F1" w:rsidP="00490ED1">
            <w:pPr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Другое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65F6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947E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  <w:r w:rsidRPr="00C51C62">
              <w:rPr>
                <w:rFonts w:ascii="Calibri" w:eastAsia="Times New Roman" w:hAnsi="Calibri" w:cs="Calibri"/>
                <w:color w:val="000000"/>
              </w:rPr>
              <w:t>0,95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5EA5" w14:textId="77777777" w:rsidR="007150F1" w:rsidRPr="00C51C62" w:rsidRDefault="007150F1" w:rsidP="00490ED1">
            <w:pPr>
              <w:jc w:val="right"/>
              <w:outlineLvl w:val="2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DE38005" w14:textId="5B759BA2" w:rsidR="00B13B2B" w:rsidRDefault="00D61438" w:rsidP="00D61438">
      <w:pPr>
        <w:pStyle w:val="a3"/>
        <w:kinsoku w:val="0"/>
        <w:overflowPunct w:val="0"/>
        <w:spacing w:before="211" w:line="264" w:lineRule="auto"/>
        <w:ind w:right="128"/>
        <w:jc w:val="both"/>
        <w:rPr>
          <w:color w:val="312F31"/>
          <w:sz w:val="28"/>
          <w:szCs w:val="28"/>
        </w:rPr>
      </w:pPr>
      <w:r>
        <w:rPr>
          <w:color w:val="312F31"/>
          <w:sz w:val="28"/>
          <w:szCs w:val="28"/>
        </w:rPr>
        <w:t xml:space="preserve"> </w:t>
      </w:r>
      <w:r w:rsidR="009E4394">
        <w:rPr>
          <w:color w:val="312F31"/>
          <w:sz w:val="28"/>
          <w:szCs w:val="28"/>
        </w:rPr>
        <w:t>* окончательное функциональное наполнение будет определено по результатам разработки и рассмотрения дизайн-проекта благоустройства</w:t>
      </w:r>
    </w:p>
    <w:p w14:paraId="3BB2FB03" w14:textId="77777777" w:rsidR="009E4394" w:rsidRDefault="009E4394" w:rsidP="00D61438">
      <w:pPr>
        <w:pStyle w:val="a3"/>
        <w:kinsoku w:val="0"/>
        <w:overflowPunct w:val="0"/>
        <w:spacing w:before="211" w:line="264" w:lineRule="auto"/>
        <w:ind w:right="128"/>
        <w:jc w:val="both"/>
        <w:rPr>
          <w:color w:val="312F31"/>
          <w:sz w:val="28"/>
          <w:szCs w:val="28"/>
        </w:rPr>
      </w:pPr>
    </w:p>
    <w:p w14:paraId="5C546899" w14:textId="77777777" w:rsidR="00FA771C" w:rsidRPr="009E4394" w:rsidRDefault="00FA771C" w:rsidP="00FA771C">
      <w:pPr>
        <w:spacing w:before="100" w:beforeAutospacing="1" w:after="100" w:afterAutospacing="1"/>
        <w:rPr>
          <w:color w:val="312F31"/>
          <w:sz w:val="28"/>
          <w:szCs w:val="28"/>
          <w:u w:val="single"/>
        </w:rPr>
      </w:pPr>
      <w:r w:rsidRPr="009E4394">
        <w:rPr>
          <w:color w:val="312F31"/>
          <w:sz w:val="28"/>
          <w:szCs w:val="28"/>
          <w:u w:val="single"/>
        </w:rPr>
        <w:t>Подписи членов комиссии:</w:t>
      </w:r>
    </w:p>
    <w:p w14:paraId="04156986" w14:textId="75F54072" w:rsidR="007150F1" w:rsidRPr="00383349" w:rsidRDefault="007150F1" w:rsidP="007150F1">
      <w:pPr>
        <w:spacing w:before="100" w:beforeAutospacing="1" w:after="100" w:afterAutospacing="1"/>
        <w:rPr>
          <w:rFonts w:eastAsia="Times New Roman"/>
          <w:sz w:val="24"/>
          <w:szCs w:val="24"/>
        </w:rPr>
      </w:pPr>
    </w:p>
    <w:tbl>
      <w:tblPr>
        <w:tblW w:w="517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1182"/>
        <w:gridCol w:w="5021"/>
      </w:tblGrid>
      <w:tr w:rsidR="007150F1" w:rsidRPr="00383349" w14:paraId="7BE317A5" w14:textId="77777777" w:rsidTr="00490ED1">
        <w:tc>
          <w:tcPr>
            <w:tcW w:w="1905" w:type="pct"/>
            <w:vAlign w:val="center"/>
            <w:hideMark/>
          </w:tcPr>
          <w:p w14:paraId="447DD94D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п</w:t>
            </w:r>
            <w:r w:rsidRPr="00383349">
              <w:rPr>
                <w:rFonts w:eastAsia="Times New Roman"/>
                <w:sz w:val="24"/>
                <w:szCs w:val="24"/>
              </w:rPr>
              <w:t>редседател</w:t>
            </w:r>
            <w:r>
              <w:rPr>
                <w:rFonts w:eastAsia="Times New Roman"/>
                <w:sz w:val="24"/>
                <w:szCs w:val="24"/>
              </w:rPr>
              <w:t>я</w:t>
            </w:r>
            <w:r w:rsidRPr="00383349">
              <w:rPr>
                <w:rFonts w:eastAsia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  <w:hideMark/>
          </w:tcPr>
          <w:p w14:paraId="2B062B7A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6BEAC42" w14:textId="77777777" w:rsidR="007150F1" w:rsidRPr="00383349" w:rsidRDefault="007150F1" w:rsidP="00490ED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Носов Михаил Игоревич</w:t>
            </w:r>
          </w:p>
        </w:tc>
      </w:tr>
      <w:tr w:rsidR="007150F1" w:rsidRPr="00383349" w14:paraId="79C6CCD8" w14:textId="77777777" w:rsidTr="00490ED1">
        <w:trPr>
          <w:trHeight w:val="450"/>
        </w:trPr>
        <w:tc>
          <w:tcPr>
            <w:tcW w:w="1905" w:type="pct"/>
            <w:vAlign w:val="center"/>
            <w:hideMark/>
          </w:tcPr>
          <w:p w14:paraId="520F1392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  <w:hideMark/>
          </w:tcPr>
          <w:p w14:paraId="276EA0FB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  <w:r w:rsidRPr="00383349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14:paraId="5A2287F6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150F1" w:rsidRPr="00383349" w14:paraId="0A13A55E" w14:textId="77777777" w:rsidTr="00490ED1">
        <w:tc>
          <w:tcPr>
            <w:tcW w:w="1905" w:type="pct"/>
            <w:vAlign w:val="center"/>
            <w:hideMark/>
          </w:tcPr>
          <w:p w14:paraId="5AAD6A8F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  <w:r w:rsidRPr="00383349">
              <w:rPr>
                <w:rFonts w:eastAsia="Times New Roman"/>
                <w:sz w:val="24"/>
                <w:szCs w:val="24"/>
              </w:rPr>
              <w:t>Секретарь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  <w:hideMark/>
          </w:tcPr>
          <w:p w14:paraId="49DDE5F6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0CBEB6D" w14:textId="77777777" w:rsidR="007150F1" w:rsidRPr="00383349" w:rsidRDefault="007150F1" w:rsidP="00490ED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83349">
              <w:rPr>
                <w:rFonts w:eastAsia="Times New Roman"/>
                <w:sz w:val="24"/>
                <w:szCs w:val="24"/>
              </w:rPr>
              <w:t>Андрианова Анастасия Юрьевна</w:t>
            </w:r>
          </w:p>
        </w:tc>
      </w:tr>
      <w:tr w:rsidR="007150F1" w:rsidRPr="00383349" w14:paraId="2ADC1733" w14:textId="77777777" w:rsidTr="00490ED1">
        <w:trPr>
          <w:trHeight w:val="450"/>
        </w:trPr>
        <w:tc>
          <w:tcPr>
            <w:tcW w:w="1905" w:type="pct"/>
            <w:vAlign w:val="center"/>
            <w:hideMark/>
          </w:tcPr>
          <w:p w14:paraId="2EBBC8C9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12A55A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  <w:r w:rsidRPr="00383349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14:paraId="675E61D5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150F1" w:rsidRPr="00383349" w14:paraId="05C235BD" w14:textId="77777777" w:rsidTr="00490ED1">
        <w:trPr>
          <w:trHeight w:val="337"/>
        </w:trPr>
        <w:tc>
          <w:tcPr>
            <w:tcW w:w="1905" w:type="pct"/>
            <w:vAlign w:val="center"/>
          </w:tcPr>
          <w:p w14:paraId="5872CBCE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  <w:r w:rsidRPr="00383349">
              <w:rPr>
                <w:rFonts w:eastAsia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1743A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D4BF79" w14:textId="597E060A" w:rsidR="007150F1" w:rsidRPr="00383349" w:rsidRDefault="007150F1" w:rsidP="00490ED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Додонова Юлия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>вановна</w:t>
            </w:r>
          </w:p>
        </w:tc>
      </w:tr>
      <w:tr w:rsidR="007150F1" w:rsidRPr="00383349" w14:paraId="375AC10A" w14:textId="77777777" w:rsidTr="00490ED1">
        <w:trPr>
          <w:trHeight w:val="450"/>
        </w:trPr>
        <w:tc>
          <w:tcPr>
            <w:tcW w:w="1905" w:type="pct"/>
            <w:vAlign w:val="center"/>
          </w:tcPr>
          <w:p w14:paraId="069450A8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6EAF7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  <w:r w:rsidRPr="00383349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</w:tcPr>
          <w:p w14:paraId="6FD0C677" w14:textId="77777777" w:rsidR="007150F1" w:rsidRPr="00383349" w:rsidRDefault="007150F1" w:rsidP="00490ED1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7150F1" w:rsidRPr="00383349" w14:paraId="03D8C7C4" w14:textId="77777777" w:rsidTr="00490ED1">
        <w:trPr>
          <w:trHeight w:val="450"/>
        </w:trPr>
        <w:tc>
          <w:tcPr>
            <w:tcW w:w="1905" w:type="pct"/>
            <w:vAlign w:val="center"/>
          </w:tcPr>
          <w:p w14:paraId="2FAC6624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72DD3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05BAB6" w14:textId="77777777" w:rsidR="007150F1" w:rsidRPr="00383349" w:rsidRDefault="007150F1" w:rsidP="00490ED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83349">
              <w:rPr>
                <w:rFonts w:eastAsia="Times New Roman"/>
                <w:sz w:val="24"/>
                <w:szCs w:val="24"/>
              </w:rPr>
              <w:t>Рядова Евгения Викторовна</w:t>
            </w:r>
          </w:p>
        </w:tc>
      </w:tr>
      <w:tr w:rsidR="007150F1" w:rsidRPr="00383349" w14:paraId="34649B80" w14:textId="77777777" w:rsidTr="00490ED1">
        <w:trPr>
          <w:trHeight w:val="450"/>
        </w:trPr>
        <w:tc>
          <w:tcPr>
            <w:tcW w:w="1905" w:type="pct"/>
            <w:vAlign w:val="center"/>
          </w:tcPr>
          <w:p w14:paraId="2E745031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14:paraId="3F354529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  <w:r w:rsidRPr="00383349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</w:tcPr>
          <w:p w14:paraId="79AB1C2B" w14:textId="77777777" w:rsidR="007150F1" w:rsidRPr="00383349" w:rsidRDefault="007150F1" w:rsidP="00490ED1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7150F1" w:rsidRPr="00383349" w14:paraId="005EF886" w14:textId="77777777" w:rsidTr="00490ED1">
        <w:trPr>
          <w:trHeight w:val="450"/>
        </w:trPr>
        <w:tc>
          <w:tcPr>
            <w:tcW w:w="1905" w:type="pct"/>
            <w:vAlign w:val="center"/>
          </w:tcPr>
          <w:p w14:paraId="12AE5D56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14:paraId="463F6BEE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1C7270" w14:textId="29AB6941" w:rsidR="007150F1" w:rsidRPr="00383349" w:rsidRDefault="007150F1" w:rsidP="00490ED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Золотарева Людмила Алексеевна</w:t>
            </w:r>
          </w:p>
        </w:tc>
      </w:tr>
      <w:tr w:rsidR="007150F1" w:rsidRPr="00383349" w14:paraId="40BF218F" w14:textId="77777777" w:rsidTr="00490ED1">
        <w:trPr>
          <w:trHeight w:val="450"/>
        </w:trPr>
        <w:tc>
          <w:tcPr>
            <w:tcW w:w="1905" w:type="pct"/>
            <w:vAlign w:val="center"/>
          </w:tcPr>
          <w:p w14:paraId="5670EB3E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14:paraId="44FD9D10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  <w:r w:rsidRPr="00383349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</w:tcPr>
          <w:p w14:paraId="507F5A7C" w14:textId="77777777" w:rsidR="007150F1" w:rsidRPr="00383349" w:rsidRDefault="007150F1" w:rsidP="00490ED1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7A1B731" w14:textId="77777777" w:rsidR="00FA771C" w:rsidRPr="00455EE8" w:rsidRDefault="00FA771C" w:rsidP="00FA771C">
      <w:pPr>
        <w:rPr>
          <w:sz w:val="24"/>
          <w:szCs w:val="24"/>
        </w:rPr>
      </w:pPr>
    </w:p>
    <w:p w14:paraId="11FDBE07" w14:textId="77777777" w:rsidR="00054063" w:rsidRPr="002E0F76" w:rsidRDefault="00054063">
      <w:pPr>
        <w:pStyle w:val="a3"/>
        <w:kinsoku w:val="0"/>
        <w:overflowPunct w:val="0"/>
        <w:rPr>
          <w:sz w:val="28"/>
          <w:szCs w:val="28"/>
        </w:rPr>
      </w:pPr>
    </w:p>
    <w:p w14:paraId="4E6FC352" w14:textId="77777777" w:rsidR="00054063" w:rsidRPr="002E0F76" w:rsidRDefault="00054063">
      <w:pPr>
        <w:pStyle w:val="a3"/>
        <w:kinsoku w:val="0"/>
        <w:overflowPunct w:val="0"/>
        <w:rPr>
          <w:sz w:val="28"/>
          <w:szCs w:val="28"/>
        </w:rPr>
      </w:pPr>
    </w:p>
    <w:p w14:paraId="30A50425" w14:textId="77777777" w:rsidR="00054063" w:rsidRPr="002E0F76" w:rsidRDefault="00054063">
      <w:pPr>
        <w:pStyle w:val="a3"/>
        <w:kinsoku w:val="0"/>
        <w:overflowPunct w:val="0"/>
        <w:rPr>
          <w:sz w:val="28"/>
          <w:szCs w:val="28"/>
        </w:rPr>
      </w:pPr>
    </w:p>
    <w:p w14:paraId="459CD3BC" w14:textId="77777777" w:rsidR="00054063" w:rsidRPr="002E0F76" w:rsidRDefault="00054063">
      <w:pPr>
        <w:pStyle w:val="a3"/>
        <w:kinsoku w:val="0"/>
        <w:overflowPunct w:val="0"/>
        <w:rPr>
          <w:sz w:val="28"/>
          <w:szCs w:val="28"/>
        </w:rPr>
      </w:pPr>
    </w:p>
    <w:p w14:paraId="2C73BA66" w14:textId="77777777" w:rsidR="00054063" w:rsidRPr="002E0F76" w:rsidRDefault="00054063">
      <w:pPr>
        <w:pStyle w:val="a3"/>
        <w:kinsoku w:val="0"/>
        <w:overflowPunct w:val="0"/>
        <w:rPr>
          <w:sz w:val="28"/>
          <w:szCs w:val="28"/>
        </w:rPr>
      </w:pPr>
    </w:p>
    <w:p w14:paraId="6EC2B27E" w14:textId="77777777" w:rsidR="00054063" w:rsidRPr="002E0F76" w:rsidRDefault="00054063">
      <w:pPr>
        <w:pStyle w:val="a3"/>
        <w:kinsoku w:val="0"/>
        <w:overflowPunct w:val="0"/>
        <w:rPr>
          <w:sz w:val="28"/>
          <w:szCs w:val="28"/>
        </w:rPr>
      </w:pPr>
    </w:p>
    <w:p w14:paraId="3E468B01" w14:textId="77777777" w:rsidR="00054063" w:rsidRPr="002E0F76" w:rsidRDefault="00054063">
      <w:pPr>
        <w:pStyle w:val="a3"/>
        <w:kinsoku w:val="0"/>
        <w:overflowPunct w:val="0"/>
        <w:rPr>
          <w:sz w:val="28"/>
          <w:szCs w:val="28"/>
        </w:rPr>
      </w:pPr>
    </w:p>
    <w:p w14:paraId="334F6953" w14:textId="77777777" w:rsidR="00054063" w:rsidRPr="002E0F76" w:rsidRDefault="00054063">
      <w:pPr>
        <w:pStyle w:val="a3"/>
        <w:kinsoku w:val="0"/>
        <w:overflowPunct w:val="0"/>
        <w:rPr>
          <w:sz w:val="28"/>
          <w:szCs w:val="28"/>
        </w:rPr>
      </w:pPr>
    </w:p>
    <w:p w14:paraId="08886554" w14:textId="77777777" w:rsidR="00054063" w:rsidRPr="002E0F76" w:rsidRDefault="00054063">
      <w:pPr>
        <w:pStyle w:val="a3"/>
        <w:kinsoku w:val="0"/>
        <w:overflowPunct w:val="0"/>
        <w:rPr>
          <w:sz w:val="28"/>
          <w:szCs w:val="28"/>
        </w:rPr>
      </w:pPr>
    </w:p>
    <w:p w14:paraId="73A408A0" w14:textId="77777777" w:rsidR="00054063" w:rsidRPr="002E0F76" w:rsidRDefault="00054063">
      <w:pPr>
        <w:pStyle w:val="a3"/>
        <w:kinsoku w:val="0"/>
        <w:overflowPunct w:val="0"/>
        <w:rPr>
          <w:sz w:val="28"/>
          <w:szCs w:val="28"/>
        </w:rPr>
      </w:pPr>
    </w:p>
    <w:p w14:paraId="76EBDC68" w14:textId="77777777" w:rsidR="00054063" w:rsidRPr="002E0F76" w:rsidRDefault="00054063">
      <w:pPr>
        <w:pStyle w:val="a3"/>
        <w:kinsoku w:val="0"/>
        <w:overflowPunct w:val="0"/>
        <w:rPr>
          <w:sz w:val="28"/>
          <w:szCs w:val="28"/>
        </w:rPr>
      </w:pPr>
    </w:p>
    <w:p w14:paraId="51736C67" w14:textId="77777777" w:rsidR="00054063" w:rsidRPr="002E0F76" w:rsidRDefault="00054063">
      <w:pPr>
        <w:pStyle w:val="a3"/>
        <w:kinsoku w:val="0"/>
        <w:overflowPunct w:val="0"/>
        <w:rPr>
          <w:sz w:val="28"/>
          <w:szCs w:val="28"/>
        </w:rPr>
      </w:pPr>
    </w:p>
    <w:p w14:paraId="5412978A" w14:textId="77777777" w:rsidR="00054063" w:rsidRPr="002E0F76" w:rsidRDefault="00054063">
      <w:pPr>
        <w:pStyle w:val="a3"/>
        <w:kinsoku w:val="0"/>
        <w:overflowPunct w:val="0"/>
        <w:ind w:left="131"/>
        <w:rPr>
          <w:color w:val="241F26"/>
          <w:sz w:val="28"/>
          <w:szCs w:val="28"/>
        </w:rPr>
      </w:pPr>
    </w:p>
    <w:sectPr w:rsidR="00054063" w:rsidRPr="002E0F76">
      <w:type w:val="continuous"/>
      <w:pgSz w:w="12310" w:h="15900"/>
      <w:pgMar w:top="1120" w:right="880" w:bottom="280" w:left="1740" w:header="720" w:footer="720" w:gutter="0"/>
      <w:cols w:space="720" w:equalWidth="0">
        <w:col w:w="96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D46A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94C98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3506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3" w15:restartNumberingAfterBreak="0">
    <w:nsid w:val="67A85600"/>
    <w:multiLevelType w:val="hybridMultilevel"/>
    <w:tmpl w:val="FFFFFFFF"/>
    <w:lvl w:ilvl="0" w:tplc="9EB88F1C">
      <w:start w:val="1"/>
      <w:numFmt w:val="decimal"/>
      <w:lvlText w:val="%1."/>
      <w:lvlJc w:val="left"/>
      <w:pPr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  <w:rPr>
        <w:rFonts w:cs="Times New Roman"/>
      </w:rPr>
    </w:lvl>
  </w:abstractNum>
  <w:num w:numId="1" w16cid:durableId="1749309632">
    <w:abstractNumId w:val="3"/>
  </w:num>
  <w:num w:numId="2" w16cid:durableId="1139571641">
    <w:abstractNumId w:val="2"/>
  </w:num>
  <w:num w:numId="3" w16cid:durableId="1892618221">
    <w:abstractNumId w:val="1"/>
  </w:num>
  <w:num w:numId="4" w16cid:durableId="11856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F76"/>
    <w:rsid w:val="0000383F"/>
    <w:rsid w:val="000459DE"/>
    <w:rsid w:val="00054063"/>
    <w:rsid w:val="00201EEA"/>
    <w:rsid w:val="00217C20"/>
    <w:rsid w:val="00263295"/>
    <w:rsid w:val="002E0F76"/>
    <w:rsid w:val="0039412F"/>
    <w:rsid w:val="00394466"/>
    <w:rsid w:val="004B41C8"/>
    <w:rsid w:val="004D6C93"/>
    <w:rsid w:val="006A29D7"/>
    <w:rsid w:val="006C27EC"/>
    <w:rsid w:val="006D5277"/>
    <w:rsid w:val="007150F1"/>
    <w:rsid w:val="00786C50"/>
    <w:rsid w:val="008A4E18"/>
    <w:rsid w:val="00917D4A"/>
    <w:rsid w:val="00930847"/>
    <w:rsid w:val="0094224B"/>
    <w:rsid w:val="0095197B"/>
    <w:rsid w:val="009B4DD3"/>
    <w:rsid w:val="009E4394"/>
    <w:rsid w:val="00A34E91"/>
    <w:rsid w:val="00AE5558"/>
    <w:rsid w:val="00B13B2B"/>
    <w:rsid w:val="00BB6B1E"/>
    <w:rsid w:val="00BF28F6"/>
    <w:rsid w:val="00C7131A"/>
    <w:rsid w:val="00CC5782"/>
    <w:rsid w:val="00D61438"/>
    <w:rsid w:val="00E84603"/>
    <w:rsid w:val="00F525D4"/>
    <w:rsid w:val="00F558AF"/>
    <w:rsid w:val="00F66773"/>
    <w:rsid w:val="00FA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7D75E"/>
  <w14:defaultImageDpi w14:val="0"/>
  <w15:docId w15:val="{91C07111-DF0D-4E58-80A9-29DCA714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List Paragraph"/>
    <w:basedOn w:val="a"/>
    <w:uiPriority w:val="1"/>
    <w:qFormat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spacing w:before="12"/>
      <w:ind w:left="120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2E0F76"/>
    <w:rPr>
      <w:rFonts w:cs="Times New Roman"/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0F76"/>
    <w:rPr>
      <w:rFonts w:cs="Times New Roman"/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B4DD3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4;&#1084;&#1077;&#1089;&#1090;&#1077;47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Фомина</dc:creator>
  <cp:lastModifiedBy>Андрианова_А</cp:lastModifiedBy>
  <cp:revision>5</cp:revision>
  <cp:lastPrinted>2024-03-12T11:45:00Z</cp:lastPrinted>
  <dcterms:created xsi:type="dcterms:W3CDTF">2023-02-27T09:44:00Z</dcterms:created>
  <dcterms:modified xsi:type="dcterms:W3CDTF">2024-03-12T11:45:00Z</dcterms:modified>
</cp:coreProperties>
</file>