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A3" w:rsidRPr="00AE48A3" w:rsidRDefault="00AE48A3" w:rsidP="00AE48A3">
      <w:pPr>
        <w:spacing w:after="0" w:line="240" w:lineRule="auto"/>
        <w:jc w:val="center"/>
        <w:rPr>
          <w:rFonts w:ascii="Arial" w:eastAsia="Times New Roman" w:hAnsi="Arial" w:cs="Arial"/>
          <w:b/>
          <w:bCs/>
          <w:sz w:val="24"/>
          <w:szCs w:val="24"/>
          <w:lang w:eastAsia="ru-RU"/>
        </w:rPr>
      </w:pPr>
      <w:r w:rsidRPr="00AE48A3">
        <w:rPr>
          <w:rFonts w:ascii="Arial" w:eastAsia="Times New Roman" w:hAnsi="Arial" w:cs="Arial"/>
          <w:b/>
          <w:bCs/>
          <w:sz w:val="24"/>
          <w:szCs w:val="24"/>
          <w:lang w:eastAsia="ru-RU"/>
        </w:rPr>
        <w:t xml:space="preserve">ФЕДЕРАЛЬНЫЙ ЗАКОН </w:t>
      </w:r>
    </w:p>
    <w:p w:rsidR="00AE48A3" w:rsidRPr="00AE48A3" w:rsidRDefault="00AE48A3" w:rsidP="00AE48A3">
      <w:pPr>
        <w:spacing w:after="0" w:line="240" w:lineRule="auto"/>
        <w:jc w:val="center"/>
        <w:rPr>
          <w:rFonts w:ascii="Arial" w:eastAsia="Times New Roman" w:hAnsi="Arial" w:cs="Arial"/>
          <w:b/>
          <w:bCs/>
          <w:sz w:val="24"/>
          <w:szCs w:val="24"/>
          <w:lang w:eastAsia="ru-RU"/>
        </w:rPr>
      </w:pPr>
      <w:r w:rsidRPr="00AE48A3">
        <w:rPr>
          <w:rFonts w:ascii="Arial" w:eastAsia="Times New Roman" w:hAnsi="Arial" w:cs="Arial"/>
          <w:b/>
          <w:bCs/>
          <w:sz w:val="24"/>
          <w:szCs w:val="24"/>
          <w:lang w:eastAsia="ru-RU"/>
        </w:rPr>
        <w:t xml:space="preserve">  </w:t>
      </w:r>
    </w:p>
    <w:p w:rsidR="00AE48A3" w:rsidRPr="00AE48A3" w:rsidRDefault="00AE48A3" w:rsidP="00AE48A3">
      <w:pPr>
        <w:spacing w:after="0" w:line="240" w:lineRule="auto"/>
        <w:jc w:val="center"/>
        <w:rPr>
          <w:rFonts w:ascii="Arial" w:eastAsia="Times New Roman" w:hAnsi="Arial" w:cs="Arial"/>
          <w:b/>
          <w:bCs/>
          <w:sz w:val="24"/>
          <w:szCs w:val="24"/>
          <w:lang w:eastAsia="ru-RU"/>
        </w:rPr>
      </w:pPr>
      <w:r w:rsidRPr="00AE48A3">
        <w:rPr>
          <w:rFonts w:ascii="Arial" w:eastAsia="Times New Roman" w:hAnsi="Arial" w:cs="Arial"/>
          <w:b/>
          <w:bCs/>
          <w:sz w:val="24"/>
          <w:szCs w:val="24"/>
          <w:lang w:eastAsia="ru-RU"/>
        </w:rPr>
        <w:t xml:space="preserve">О ЗАЩИТЕ ПРАВ ЮРИДИЧЕСКИХ ЛИЦ </w:t>
      </w:r>
    </w:p>
    <w:p w:rsidR="00AE48A3" w:rsidRPr="00AE48A3" w:rsidRDefault="00AE48A3" w:rsidP="00AE48A3">
      <w:pPr>
        <w:spacing w:after="0" w:line="240" w:lineRule="auto"/>
        <w:jc w:val="center"/>
        <w:rPr>
          <w:rFonts w:ascii="Arial" w:eastAsia="Times New Roman" w:hAnsi="Arial" w:cs="Arial"/>
          <w:b/>
          <w:bCs/>
          <w:sz w:val="24"/>
          <w:szCs w:val="24"/>
          <w:lang w:eastAsia="ru-RU"/>
        </w:rPr>
      </w:pPr>
      <w:r w:rsidRPr="00AE48A3">
        <w:rPr>
          <w:rFonts w:ascii="Arial" w:eastAsia="Times New Roman" w:hAnsi="Arial" w:cs="Arial"/>
          <w:b/>
          <w:bCs/>
          <w:sz w:val="24"/>
          <w:szCs w:val="24"/>
          <w:lang w:eastAsia="ru-RU"/>
        </w:rPr>
        <w:t xml:space="preserve">И ИНДИВИДУАЛЬНЫХ ПРЕДПРИНИМАТЕЛЕЙ ПРИ ОСУЩЕСТВЛЕНИИ </w:t>
      </w:r>
    </w:p>
    <w:p w:rsidR="00AE48A3" w:rsidRPr="00AE48A3" w:rsidRDefault="00AE48A3" w:rsidP="00AE48A3">
      <w:pPr>
        <w:spacing w:after="0" w:line="240" w:lineRule="auto"/>
        <w:jc w:val="center"/>
        <w:rPr>
          <w:rFonts w:ascii="Arial" w:eastAsia="Times New Roman" w:hAnsi="Arial" w:cs="Arial"/>
          <w:b/>
          <w:bCs/>
          <w:sz w:val="24"/>
          <w:szCs w:val="24"/>
          <w:lang w:eastAsia="ru-RU"/>
        </w:rPr>
      </w:pPr>
      <w:r w:rsidRPr="00AE48A3">
        <w:rPr>
          <w:rFonts w:ascii="Arial" w:eastAsia="Times New Roman" w:hAnsi="Arial" w:cs="Arial"/>
          <w:b/>
          <w:bCs/>
          <w:sz w:val="24"/>
          <w:szCs w:val="24"/>
          <w:lang w:eastAsia="ru-RU"/>
        </w:rPr>
        <w:t xml:space="preserve">ГОСУДАРСТВЕННОГО КОНТРОЛЯ (НАДЗОРА) </w:t>
      </w:r>
    </w:p>
    <w:p w:rsidR="00AE48A3" w:rsidRPr="00AE48A3" w:rsidRDefault="00AE48A3" w:rsidP="00AE48A3">
      <w:pPr>
        <w:spacing w:after="0" w:line="240" w:lineRule="auto"/>
        <w:jc w:val="center"/>
        <w:rPr>
          <w:rFonts w:ascii="Arial" w:eastAsia="Times New Roman" w:hAnsi="Arial" w:cs="Arial"/>
          <w:b/>
          <w:bCs/>
          <w:sz w:val="24"/>
          <w:szCs w:val="24"/>
          <w:lang w:eastAsia="ru-RU"/>
        </w:rPr>
      </w:pPr>
      <w:r w:rsidRPr="00AE48A3">
        <w:rPr>
          <w:rFonts w:ascii="Arial" w:eastAsia="Times New Roman" w:hAnsi="Arial" w:cs="Arial"/>
          <w:b/>
          <w:bCs/>
          <w:sz w:val="24"/>
          <w:szCs w:val="24"/>
          <w:lang w:eastAsia="ru-RU"/>
        </w:rPr>
        <w:t xml:space="preserve">И МУНИЦИПАЛЬНОГО КОНТРОЛЯ </w:t>
      </w:r>
    </w:p>
    <w:p w:rsidR="00AE48A3" w:rsidRPr="00AE48A3" w:rsidRDefault="00AE48A3" w:rsidP="00AE48A3">
      <w:pPr>
        <w:spacing w:after="0" w:line="240" w:lineRule="auto"/>
        <w:ind w:firstLine="540"/>
        <w:jc w:val="both"/>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  </w:t>
      </w:r>
    </w:p>
    <w:p w:rsidR="00AE48A3" w:rsidRPr="00AE48A3" w:rsidRDefault="00AE48A3" w:rsidP="00AE48A3">
      <w:pPr>
        <w:spacing w:after="0" w:line="240" w:lineRule="auto"/>
        <w:jc w:val="right"/>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Принят </w:t>
      </w:r>
    </w:p>
    <w:p w:rsidR="00AE48A3" w:rsidRPr="00AE48A3" w:rsidRDefault="00AE48A3" w:rsidP="00AE48A3">
      <w:pPr>
        <w:spacing w:after="0" w:line="240" w:lineRule="auto"/>
        <w:jc w:val="right"/>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Государственной Думой </w:t>
      </w:r>
    </w:p>
    <w:p w:rsidR="00AE48A3" w:rsidRPr="00AE48A3" w:rsidRDefault="00AE48A3" w:rsidP="00AE48A3">
      <w:pPr>
        <w:spacing w:after="0" w:line="240" w:lineRule="auto"/>
        <w:jc w:val="right"/>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19 декабря 2008 года </w:t>
      </w:r>
    </w:p>
    <w:p w:rsidR="00AE48A3" w:rsidRPr="00AE48A3" w:rsidRDefault="00AE48A3" w:rsidP="00AE48A3">
      <w:pPr>
        <w:spacing w:after="0" w:line="240" w:lineRule="auto"/>
        <w:jc w:val="right"/>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  </w:t>
      </w:r>
    </w:p>
    <w:p w:rsidR="00AE48A3" w:rsidRPr="00AE48A3" w:rsidRDefault="00AE48A3" w:rsidP="00AE48A3">
      <w:pPr>
        <w:spacing w:after="0" w:line="240" w:lineRule="auto"/>
        <w:jc w:val="right"/>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Одобрен </w:t>
      </w:r>
    </w:p>
    <w:p w:rsidR="00AE48A3" w:rsidRPr="00AE48A3" w:rsidRDefault="00AE48A3" w:rsidP="00AE48A3">
      <w:pPr>
        <w:spacing w:after="0" w:line="240" w:lineRule="auto"/>
        <w:jc w:val="right"/>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Советом Федерации </w:t>
      </w:r>
    </w:p>
    <w:p w:rsidR="00AE48A3" w:rsidRPr="00AE48A3" w:rsidRDefault="00AE48A3" w:rsidP="00AE48A3">
      <w:pPr>
        <w:spacing w:after="0" w:line="240" w:lineRule="auto"/>
        <w:jc w:val="right"/>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22 декабря 2008 года </w:t>
      </w:r>
    </w:p>
    <w:p w:rsidR="00800D70" w:rsidRDefault="00800D70" w:rsidP="00800D70">
      <w:pPr>
        <w:spacing w:after="0" w:line="240" w:lineRule="auto"/>
        <w:jc w:val="center"/>
        <w:rPr>
          <w:rFonts w:ascii="Arial" w:eastAsia="Times New Roman" w:hAnsi="Arial" w:cs="Arial"/>
          <w:b/>
          <w:bCs/>
          <w:sz w:val="24"/>
          <w:szCs w:val="24"/>
          <w:lang w:eastAsia="ru-RU"/>
        </w:rPr>
      </w:pPr>
    </w:p>
    <w:p w:rsidR="00800D70" w:rsidRPr="00800D70" w:rsidRDefault="00800D70" w:rsidP="00800D70">
      <w:pPr>
        <w:spacing w:after="0" w:line="240" w:lineRule="auto"/>
        <w:jc w:val="center"/>
        <w:rPr>
          <w:rFonts w:ascii="Arial" w:eastAsia="Times New Roman" w:hAnsi="Arial" w:cs="Arial"/>
          <w:b/>
          <w:bCs/>
          <w:sz w:val="24"/>
          <w:szCs w:val="24"/>
          <w:lang w:eastAsia="ru-RU"/>
        </w:rPr>
      </w:pPr>
      <w:r w:rsidRPr="00800D70">
        <w:rPr>
          <w:rFonts w:ascii="Arial" w:eastAsia="Times New Roman" w:hAnsi="Arial" w:cs="Arial"/>
          <w:b/>
          <w:bCs/>
          <w:sz w:val="24"/>
          <w:szCs w:val="24"/>
          <w:lang w:eastAsia="ru-RU"/>
        </w:rPr>
        <w:t xml:space="preserve">Глава 2. ГОСУДАРСТВЕННЫЙ КОНТРОЛЬ (НАДЗОР), </w:t>
      </w:r>
    </w:p>
    <w:p w:rsidR="00800D70" w:rsidRPr="00800D70" w:rsidRDefault="00800D70" w:rsidP="00800D70">
      <w:pPr>
        <w:spacing w:after="0" w:line="240" w:lineRule="auto"/>
        <w:jc w:val="center"/>
        <w:rPr>
          <w:rFonts w:ascii="Arial" w:eastAsia="Times New Roman" w:hAnsi="Arial" w:cs="Arial"/>
          <w:b/>
          <w:bCs/>
          <w:sz w:val="24"/>
          <w:szCs w:val="24"/>
          <w:lang w:eastAsia="ru-RU"/>
        </w:rPr>
      </w:pPr>
      <w:r w:rsidRPr="00800D70">
        <w:rPr>
          <w:rFonts w:ascii="Arial" w:eastAsia="Times New Roman" w:hAnsi="Arial" w:cs="Arial"/>
          <w:b/>
          <w:bCs/>
          <w:sz w:val="24"/>
          <w:szCs w:val="24"/>
          <w:lang w:eastAsia="ru-RU"/>
        </w:rPr>
        <w:t xml:space="preserve">МУНИЦИПАЛЬНЫЙ КОНТРОЛЬ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9. Организация и проведение плановой проверки</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rsidRPr="00804E64">
        <w:rPr>
          <w:rFonts w:ascii="Times New Roman" w:eastAsia="Times New Roman" w:hAnsi="Times New Roman" w:cs="Times New Roman"/>
          <w:sz w:val="24"/>
          <w:szCs w:val="24"/>
          <w:lang w:eastAsia="ru-RU"/>
        </w:rPr>
        <w:t xml:space="preserve">уведомлении о начале осуществления отдельных видов предпринимательской деятельности, обязательным </w:t>
      </w:r>
      <w:r w:rsidRPr="00800D70">
        <w:rPr>
          <w:rFonts w:ascii="Times New Roman" w:eastAsia="Times New Roman" w:hAnsi="Times New Roman" w:cs="Times New Roman"/>
          <w:sz w:val="24"/>
          <w:szCs w:val="24"/>
          <w:lang w:eastAsia="ru-RU"/>
        </w:rPr>
        <w:t xml:space="preserve">требованиям.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1.2. Правительством Российской Федерации в отношении отдельных видов государственного контроля (надзора), определяемых в соответствии </w:t>
      </w:r>
      <w:r w:rsidRPr="00804E64">
        <w:rPr>
          <w:rFonts w:ascii="Times New Roman" w:eastAsia="Times New Roman" w:hAnsi="Times New Roman" w:cs="Times New Roman"/>
          <w:sz w:val="24"/>
          <w:szCs w:val="24"/>
          <w:lang w:eastAsia="ru-RU"/>
        </w:rPr>
        <w:t xml:space="preserve">с частями 1 и 2 статьи8.1 настоящего </w:t>
      </w:r>
      <w:r w:rsidRPr="00800D70">
        <w:rPr>
          <w:rFonts w:ascii="Times New Roman" w:eastAsia="Times New Roman" w:hAnsi="Times New Roman" w:cs="Times New Roman"/>
          <w:sz w:val="24"/>
          <w:szCs w:val="24"/>
          <w:lang w:eastAsia="ru-RU"/>
        </w:rPr>
        <w:t xml:space="preserve">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w:t>
      </w:r>
      <w:r w:rsidRPr="00804E64">
        <w:rPr>
          <w:rFonts w:ascii="Times New Roman" w:eastAsia="Times New Roman" w:hAnsi="Times New Roman" w:cs="Times New Roman"/>
          <w:sz w:val="24"/>
          <w:szCs w:val="24"/>
          <w:lang w:eastAsia="ru-RU"/>
        </w:rPr>
        <w:t xml:space="preserve">Плановые проверки проводятся не чаще чем один раз в три года, если иное не предусмотрено частями 9 и </w:t>
      </w:r>
      <w:hyperlink w:anchor="p57" w:history="1">
        <w:r w:rsidRPr="00804E64">
          <w:rPr>
            <w:rFonts w:ascii="Times New Roman" w:eastAsia="Times New Roman" w:hAnsi="Times New Roman" w:cs="Times New Roman"/>
            <w:sz w:val="24"/>
            <w:szCs w:val="24"/>
            <w:lang w:eastAsia="ru-RU"/>
          </w:rPr>
          <w:t>9.3</w:t>
        </w:r>
      </w:hyperlink>
      <w:r w:rsidRPr="00804E64">
        <w:rPr>
          <w:rFonts w:ascii="Times New Roman" w:eastAsia="Times New Roman" w:hAnsi="Times New Roman" w:cs="Times New Roman"/>
          <w:sz w:val="24"/>
          <w:szCs w:val="24"/>
          <w:lang w:eastAsia="ru-RU"/>
        </w:rPr>
        <w:t xml:space="preserve"> настоящей статьи.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0" w:name="p20"/>
      <w:bookmarkEnd w:id="0"/>
      <w:r w:rsidRPr="00804E64">
        <w:rPr>
          <w:rFonts w:ascii="Times New Roman" w:eastAsia="Times New Roman" w:hAnsi="Times New Roman" w:cs="Times New Roman"/>
          <w:sz w:val="24"/>
          <w:szCs w:val="24"/>
          <w:lang w:eastAsia="ru-RU"/>
        </w:rPr>
        <w:t xml:space="preserve">4. В ежегодных планах проведения плановых проверок юридических лиц </w:t>
      </w:r>
      <w:r w:rsidRPr="00800D70">
        <w:rPr>
          <w:rFonts w:ascii="Times New Roman" w:eastAsia="Times New Roman" w:hAnsi="Times New Roman" w:cs="Times New Roman"/>
          <w:sz w:val="24"/>
          <w:szCs w:val="24"/>
          <w:lang w:eastAsia="ru-RU"/>
        </w:rPr>
        <w:t xml:space="preserve">(их филиалов, представительств, обособленных структурных подразделений) и индивидуальных предпринимателей указываются следующие сведения: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цель и основание проведения каждой плановой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дата начала и сроки проведения каждой плановой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w:t>
      </w:r>
      <w:r w:rsidRPr="00804E64">
        <w:rPr>
          <w:rFonts w:ascii="Times New Roman" w:eastAsia="Times New Roman" w:hAnsi="Times New Roman" w:cs="Times New Roman"/>
          <w:sz w:val="24"/>
          <w:szCs w:val="24"/>
          <w:lang w:eastAsia="ru-RU"/>
        </w:rPr>
        <w:t xml:space="preserve">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rsidR="00800D70" w:rsidRPr="00804E64" w:rsidRDefault="00800D70" w:rsidP="00800D70">
      <w:pPr>
        <w:shd w:val="clear" w:color="auto" w:fill="F4F3F8"/>
        <w:spacing w:after="0" w:line="240" w:lineRule="auto"/>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В планы на 2023 г. включаются проверки только в отношении объектов, указанных в Постановлении Правительства РФ от 10.03.2022 N 336.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6.3. </w:t>
      </w:r>
      <w:hyperlink r:id="rId4" w:history="1">
        <w:r w:rsidRPr="00804E64">
          <w:rPr>
            <w:rFonts w:ascii="Times New Roman" w:eastAsia="Times New Roman" w:hAnsi="Times New Roman" w:cs="Times New Roman"/>
            <w:sz w:val="24"/>
            <w:szCs w:val="24"/>
            <w:lang w:eastAsia="ru-RU"/>
          </w:rPr>
          <w:t>Порядок</w:t>
        </w:r>
      </w:hyperlink>
      <w:r w:rsidRPr="00804E64">
        <w:rPr>
          <w:rFonts w:ascii="Times New Roman" w:eastAsia="Times New Roman" w:hAnsi="Times New Roman" w:cs="Times New Roman"/>
          <w:sz w:val="24"/>
          <w:szCs w:val="24"/>
          <w:lang w:eastAsia="ru-RU"/>
        </w:rPr>
        <w:t xml:space="preserve">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w:t>
      </w:r>
      <w:r w:rsidRPr="00800D70">
        <w:rPr>
          <w:rFonts w:ascii="Times New Roman" w:eastAsia="Times New Roman" w:hAnsi="Times New Roman" w:cs="Times New Roman"/>
          <w:sz w:val="24"/>
          <w:szCs w:val="24"/>
          <w:lang w:eastAsia="ru-RU"/>
        </w:rPr>
        <w:t xml:space="preserve">ральной прокуратуры Российской Федерации в сети "Интернет" в срок до 31 декабря текущего календарного года.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 w:name="p45"/>
      <w:bookmarkEnd w:id="1"/>
      <w:r w:rsidRPr="00800D70">
        <w:rPr>
          <w:rFonts w:ascii="Times New Roman" w:eastAsia="Times New Roman" w:hAnsi="Times New Roman" w:cs="Times New Roman"/>
          <w:sz w:val="24"/>
          <w:szCs w:val="24"/>
          <w:lang w:eastAsia="ru-RU"/>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w:t>
      </w:r>
      <w:r w:rsidRPr="00804E64">
        <w:rPr>
          <w:rFonts w:ascii="Times New Roman" w:eastAsia="Times New Roman" w:hAnsi="Times New Roman" w:cs="Times New Roman"/>
          <w:sz w:val="24"/>
          <w:szCs w:val="24"/>
          <w:lang w:eastAsia="ru-RU"/>
        </w:rPr>
        <w:t xml:space="preserve">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8. Основанием для включения плановой проверки в ежегодный план проведения плановых проверок является истечение трех лет со дня: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 государственной регистрации юридического лица, индивидуального предпринимателя;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2) окончания проведения последней плановой проверки юридического лица, индивидуального предпринимателя;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2" w:name="p54"/>
      <w:bookmarkEnd w:id="2"/>
      <w:r w:rsidRPr="00804E64">
        <w:rPr>
          <w:rFonts w:ascii="Times New Roman" w:eastAsia="Times New Roman" w:hAnsi="Times New Roman" w:cs="Times New Roman"/>
          <w:sz w:val="24"/>
          <w:szCs w:val="24"/>
          <w:lang w:eastAsia="ru-RU"/>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w:t>
      </w:r>
      <w:r w:rsidRPr="00800D70">
        <w:rPr>
          <w:rFonts w:ascii="Times New Roman" w:eastAsia="Times New Roman" w:hAnsi="Times New Roman" w:cs="Times New Roman"/>
          <w:sz w:val="24"/>
          <w:szCs w:val="24"/>
          <w:lang w:eastAsia="ru-RU"/>
        </w:rPr>
        <w:t xml:space="preserve">Российской Федерации.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9.1 - 9.2. Утратили силу с 1 августа 2011 года. - </w:t>
      </w:r>
      <w:r w:rsidRPr="00804E64">
        <w:rPr>
          <w:rFonts w:ascii="Times New Roman" w:eastAsia="Times New Roman" w:hAnsi="Times New Roman" w:cs="Times New Roman"/>
          <w:sz w:val="24"/>
          <w:szCs w:val="24"/>
          <w:lang w:eastAsia="ru-RU"/>
        </w:rPr>
        <w:t xml:space="preserve">Федеральный закон от 18.07.2011 N 242-ФЗ.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3" w:name="p57"/>
      <w:bookmarkEnd w:id="3"/>
      <w:r w:rsidRPr="00804E64">
        <w:rPr>
          <w:rFonts w:ascii="Times New Roman" w:eastAsia="Times New Roman" w:hAnsi="Times New Roman" w:cs="Times New Roman"/>
          <w:sz w:val="24"/>
          <w:szCs w:val="24"/>
          <w:lang w:eastAsia="ru-RU"/>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11.1. Положением о виде федерального государственного контроля (надзора), порядком организации и проведения отдельных видов государственного </w:t>
      </w:r>
      <w:r w:rsidRPr="00800D70">
        <w:rPr>
          <w:rFonts w:ascii="Times New Roman" w:eastAsia="Times New Roman" w:hAnsi="Times New Roman" w:cs="Times New Roman"/>
          <w:sz w:val="24"/>
          <w:szCs w:val="24"/>
          <w:lang w:eastAsia="ru-RU"/>
        </w:rPr>
        <w:t xml:space="preserve">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w:t>
      </w:r>
      <w:r w:rsidRPr="00800D70">
        <w:rPr>
          <w:rFonts w:ascii="Times New Roman" w:eastAsia="Times New Roman" w:hAnsi="Times New Roman" w:cs="Times New Roman"/>
          <w:sz w:val="24"/>
          <w:szCs w:val="24"/>
          <w:lang w:eastAsia="ru-RU"/>
        </w:rPr>
        <w:lastRenderedPageBreak/>
        <w:t xml:space="preserve">государственного контроля (надзора), органа муниципального контроля проверочных листов (списков контрольных вопросов).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w:t>
      </w:r>
      <w:r w:rsidRPr="00804E64">
        <w:rPr>
          <w:rFonts w:ascii="Times New Roman" w:eastAsia="Times New Roman" w:hAnsi="Times New Roman" w:cs="Times New Roman"/>
          <w:sz w:val="24"/>
          <w:szCs w:val="24"/>
          <w:lang w:eastAsia="ru-RU"/>
        </w:rPr>
        <w:t xml:space="preserve">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w:t>
      </w:r>
      <w:r w:rsidRPr="00800D70">
        <w:rPr>
          <w:rFonts w:ascii="Times New Roman" w:eastAsia="Times New Roman" w:hAnsi="Times New Roman" w:cs="Times New Roman"/>
          <w:sz w:val="24"/>
          <w:szCs w:val="24"/>
          <w:lang w:eastAsia="ru-RU"/>
        </w:rPr>
        <w:t xml:space="preserve">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800D70">
        <w:rPr>
          <w:rFonts w:ascii="Times New Roman" w:eastAsia="Times New Roman" w:hAnsi="Times New Roman" w:cs="Times New Roman"/>
          <w:sz w:val="24"/>
          <w:szCs w:val="24"/>
          <w:lang w:eastAsia="ru-RU"/>
        </w:rPr>
        <w:lastRenderedPageBreak/>
        <w:t xml:space="preserve">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hd w:val="clear" w:color="auto" w:fill="F4F3F8"/>
        <w:spacing w:after="0" w:line="240" w:lineRule="auto"/>
        <w:rPr>
          <w:rFonts w:ascii="Times New Roman" w:eastAsia="Times New Roman" w:hAnsi="Times New Roman" w:cs="Times New Roman"/>
          <w:color w:val="392C69"/>
          <w:sz w:val="24"/>
          <w:szCs w:val="24"/>
          <w:lang w:eastAsia="ru-RU"/>
        </w:rPr>
      </w:pPr>
      <w:r w:rsidRPr="00800D70">
        <w:rPr>
          <w:rFonts w:ascii="Times New Roman" w:eastAsia="Times New Roman" w:hAnsi="Times New Roman" w:cs="Times New Roman"/>
          <w:color w:val="392C69"/>
          <w:sz w:val="24"/>
          <w:szCs w:val="24"/>
          <w:lang w:eastAsia="ru-RU"/>
        </w:rPr>
        <w:t xml:space="preserve">КонсультантПлюс: примечание. </w:t>
      </w:r>
    </w:p>
    <w:p w:rsidR="00800D70" w:rsidRPr="00804E64" w:rsidRDefault="00800D70" w:rsidP="00800D70">
      <w:pPr>
        <w:shd w:val="clear" w:color="auto" w:fill="F4F3F8"/>
        <w:spacing w:after="0" w:line="240" w:lineRule="auto"/>
        <w:rPr>
          <w:rFonts w:ascii="Times New Roman" w:eastAsia="Times New Roman" w:hAnsi="Times New Roman" w:cs="Times New Roman"/>
          <w:sz w:val="24"/>
          <w:szCs w:val="24"/>
          <w:lang w:eastAsia="ru-RU"/>
        </w:rPr>
      </w:pPr>
      <w:r w:rsidRPr="00800D70">
        <w:rPr>
          <w:rFonts w:ascii="Times New Roman" w:eastAsia="Times New Roman" w:hAnsi="Times New Roman" w:cs="Times New Roman"/>
          <w:color w:val="392C69"/>
          <w:sz w:val="24"/>
          <w:szCs w:val="24"/>
          <w:lang w:eastAsia="ru-RU"/>
        </w:rPr>
        <w:t xml:space="preserve">В 2023 году внеплановые проверки проводятся исключительно по основаниям, указанным </w:t>
      </w:r>
      <w:r w:rsidRPr="00804E64">
        <w:rPr>
          <w:rFonts w:ascii="Times New Roman" w:eastAsia="Times New Roman" w:hAnsi="Times New Roman" w:cs="Times New Roman"/>
          <w:sz w:val="24"/>
          <w:szCs w:val="24"/>
          <w:lang w:eastAsia="ru-RU"/>
        </w:rPr>
        <w:t xml:space="preserve">в Постановлении Правительства РФ от 10.03.2022 N 336. </w:t>
      </w:r>
    </w:p>
    <w:p w:rsidR="00800D70" w:rsidRPr="00804E64" w:rsidRDefault="00800D70" w:rsidP="00800D70">
      <w:pPr>
        <w:spacing w:after="0" w:line="240" w:lineRule="auto"/>
        <w:ind w:firstLine="540"/>
        <w:jc w:val="both"/>
        <w:rPr>
          <w:rFonts w:ascii="Arial" w:eastAsia="Times New Roman" w:hAnsi="Arial" w:cs="Arial"/>
          <w:b/>
          <w:bCs/>
          <w:sz w:val="24"/>
          <w:szCs w:val="24"/>
          <w:lang w:eastAsia="ru-RU"/>
        </w:rPr>
      </w:pP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10. Организация и проведение внеплановой проверки</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4" w:name="p2"/>
      <w:bookmarkEnd w:id="4"/>
      <w:r w:rsidRPr="00800D70">
        <w:rPr>
          <w:rFonts w:ascii="Times New Roman" w:eastAsia="Times New Roman" w:hAnsi="Times New Roman" w:cs="Times New Roman"/>
          <w:sz w:val="24"/>
          <w:szCs w:val="24"/>
          <w:lang w:eastAsia="ru-RU"/>
        </w:rPr>
        <w:t xml:space="preserve">2. Основанием для проведения внеплановой проверки является: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5" w:name="p6"/>
      <w:bookmarkEnd w:id="5"/>
      <w:r w:rsidRPr="00800D70">
        <w:rPr>
          <w:rFonts w:ascii="Times New Roman" w:eastAsia="Times New Roman" w:hAnsi="Times New Roman" w:cs="Times New Roman"/>
          <w:sz w:val="24"/>
          <w:szCs w:val="24"/>
          <w:lang w:eastAsia="ru-RU"/>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w:t>
      </w:r>
      <w:r w:rsidRPr="00800D70">
        <w:rPr>
          <w:rFonts w:ascii="Times New Roman" w:eastAsia="Times New Roman" w:hAnsi="Times New Roman" w:cs="Times New Roman"/>
          <w:sz w:val="24"/>
          <w:szCs w:val="24"/>
          <w:lang w:eastAsia="ru-RU"/>
        </w:rPr>
        <w:lastRenderedPageBreak/>
        <w:t xml:space="preserve">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6" w:name="p8"/>
      <w:bookmarkEnd w:id="6"/>
      <w:r w:rsidRPr="00800D70">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7" w:name="p10"/>
      <w:bookmarkEnd w:id="7"/>
      <w:r w:rsidRPr="00800D70">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8" w:name="p14"/>
      <w:bookmarkEnd w:id="8"/>
      <w:r w:rsidRPr="00800D70">
        <w:rPr>
          <w:rFonts w:ascii="Times New Roman" w:eastAsia="Times New Roman" w:hAnsi="Times New Roman" w:cs="Times New Roman"/>
          <w:sz w:val="24"/>
          <w:szCs w:val="24"/>
          <w:lang w:eastAsia="ru-RU"/>
        </w:rPr>
        <w:t xml:space="preserve">г) нарушение требований к маркировке товаров;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9" w:name="p16"/>
      <w:bookmarkEnd w:id="9"/>
      <w:r w:rsidRPr="00800D70">
        <w:rPr>
          <w:rFonts w:ascii="Times New Roman" w:eastAsia="Times New Roman" w:hAnsi="Times New Roman" w:cs="Times New Roman"/>
          <w:sz w:val="24"/>
          <w:szCs w:val="24"/>
          <w:lang w:eastAsia="ru-RU"/>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Обращения и заявления, не позволяющие установить лицо, обратившееся в орган государственного контроля (надзора), орган </w:t>
      </w:r>
      <w:r w:rsidRPr="00804E64">
        <w:rPr>
          <w:rFonts w:ascii="Times New Roman" w:eastAsia="Times New Roman" w:hAnsi="Times New Roman" w:cs="Times New Roman"/>
          <w:sz w:val="24"/>
          <w:szCs w:val="24"/>
          <w:lang w:eastAsia="ru-RU"/>
        </w:rPr>
        <w:t>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w:t>
      </w:r>
      <w:r w:rsidRPr="00800D70">
        <w:rPr>
          <w:rFonts w:ascii="Times New Roman" w:eastAsia="Times New Roman" w:hAnsi="Times New Roman" w:cs="Times New Roman"/>
          <w:sz w:val="24"/>
          <w:szCs w:val="24"/>
          <w:lang w:eastAsia="ru-RU"/>
        </w:rPr>
        <w:t>,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800D70">
        <w:rPr>
          <w:rFonts w:ascii="Times New Roman" w:eastAsia="Times New Roman" w:hAnsi="Times New Roman" w:cs="Times New Roman"/>
          <w:sz w:val="24"/>
          <w:szCs w:val="24"/>
          <w:lang w:eastAsia="ru-RU"/>
        </w:rPr>
        <w:lastRenderedPageBreak/>
        <w:t xml:space="preserve">коммуникационных технологий, предусматривающих обязательную авторизацию заявителя в единой системе идентификации и аутентификации.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w:t>
      </w:r>
      <w:r w:rsidRPr="00800D70">
        <w:rPr>
          <w:rFonts w:ascii="Times New Roman" w:eastAsia="Times New Roman" w:hAnsi="Times New Roman" w:cs="Times New Roman"/>
          <w:sz w:val="24"/>
          <w:szCs w:val="24"/>
          <w:lang w:eastAsia="ru-RU"/>
        </w:rPr>
        <w:t xml:space="preserve">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804E64">
        <w:rPr>
          <w:rFonts w:ascii="Times New Roman" w:eastAsia="Times New Roman" w:hAnsi="Times New Roman" w:cs="Times New Roman"/>
          <w:sz w:val="24"/>
          <w:szCs w:val="24"/>
          <w:lang w:eastAsia="ru-RU"/>
        </w:rPr>
        <w:t xml:space="preserve">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w:t>
      </w:r>
      <w:r w:rsidRPr="00800D70">
        <w:rPr>
          <w:rFonts w:ascii="Times New Roman" w:eastAsia="Times New Roman" w:hAnsi="Times New Roman" w:cs="Times New Roman"/>
          <w:sz w:val="24"/>
          <w:szCs w:val="24"/>
          <w:lang w:eastAsia="ru-RU"/>
        </w:rPr>
        <w:t xml:space="preserve">по привлечению юридического лица, индивидуального предпринимателя к ответственности не принимаются.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Внеплановая проверка проводится в форме документарной проверки и (или) выездной проверки в порядке, установленном </w:t>
      </w:r>
      <w:r w:rsidRPr="00804E64">
        <w:rPr>
          <w:rFonts w:ascii="Times New Roman" w:eastAsia="Times New Roman" w:hAnsi="Times New Roman" w:cs="Times New Roman"/>
          <w:sz w:val="24"/>
          <w:szCs w:val="24"/>
          <w:lang w:eastAsia="ru-RU"/>
        </w:rPr>
        <w:t xml:space="preserve">соответственно </w:t>
      </w:r>
      <w:r w:rsidRPr="00804E64">
        <w:rPr>
          <w:rFonts w:ascii="Times New Roman" w:eastAsia="Times New Roman" w:hAnsi="Times New Roman" w:cs="Times New Roman"/>
          <w:sz w:val="24"/>
          <w:szCs w:val="24"/>
          <w:u w:val="single"/>
          <w:lang w:eastAsia="ru-RU"/>
        </w:rPr>
        <w:t>статьями 11</w:t>
      </w:r>
      <w:r w:rsidRPr="00804E64">
        <w:rPr>
          <w:rFonts w:ascii="Times New Roman" w:eastAsia="Times New Roman" w:hAnsi="Times New Roman" w:cs="Times New Roman"/>
          <w:sz w:val="24"/>
          <w:szCs w:val="24"/>
          <w:lang w:eastAsia="ru-RU"/>
        </w:rPr>
        <w:t xml:space="preserve"> и </w:t>
      </w:r>
      <w:r w:rsidRPr="00804E64">
        <w:rPr>
          <w:rFonts w:ascii="Times New Roman" w:eastAsia="Times New Roman" w:hAnsi="Times New Roman" w:cs="Times New Roman"/>
          <w:sz w:val="24"/>
          <w:szCs w:val="24"/>
          <w:u w:val="single"/>
          <w:lang w:eastAsia="ru-RU"/>
        </w:rPr>
        <w:t>12</w:t>
      </w:r>
      <w:r w:rsidRPr="00804E64">
        <w:rPr>
          <w:rFonts w:ascii="Times New Roman" w:eastAsia="Times New Roman" w:hAnsi="Times New Roman" w:cs="Times New Roman"/>
          <w:sz w:val="24"/>
          <w:szCs w:val="24"/>
          <w:lang w:eastAsia="ru-RU"/>
        </w:rPr>
        <w:t xml:space="preserve"> настоящего Федерального закона.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5. Внеплановая выездная проверка юридических лиц, индивидуальных предпринимателей может быть проведена по основаниям, указанным в </w:t>
      </w:r>
      <w:r w:rsidRPr="00804E64">
        <w:rPr>
          <w:rFonts w:ascii="Times New Roman" w:eastAsia="Times New Roman" w:hAnsi="Times New Roman" w:cs="Times New Roman"/>
          <w:sz w:val="24"/>
          <w:szCs w:val="24"/>
          <w:u w:val="single"/>
          <w:lang w:eastAsia="ru-RU"/>
        </w:rPr>
        <w:t>подпунктах "а"</w:t>
      </w:r>
      <w:r w:rsidRPr="00804E64">
        <w:rPr>
          <w:rFonts w:ascii="Times New Roman" w:eastAsia="Times New Roman" w:hAnsi="Times New Roman" w:cs="Times New Roman"/>
          <w:sz w:val="24"/>
          <w:szCs w:val="24"/>
          <w:lang w:eastAsia="ru-RU"/>
        </w:rPr>
        <w:t xml:space="preserve">, </w:t>
      </w:r>
      <w:hyperlink w:anchor="p10" w:history="1">
        <w:r w:rsidRPr="00804E64">
          <w:rPr>
            <w:rFonts w:ascii="Times New Roman" w:eastAsia="Times New Roman" w:hAnsi="Times New Roman" w:cs="Times New Roman"/>
            <w:sz w:val="24"/>
            <w:szCs w:val="24"/>
            <w:u w:val="single"/>
            <w:lang w:eastAsia="ru-RU"/>
          </w:rPr>
          <w:t>"б"</w:t>
        </w:r>
      </w:hyperlink>
      <w:r w:rsidRPr="00804E64">
        <w:rPr>
          <w:rFonts w:ascii="Times New Roman" w:eastAsia="Times New Roman" w:hAnsi="Times New Roman" w:cs="Times New Roman"/>
          <w:sz w:val="24"/>
          <w:szCs w:val="24"/>
          <w:lang w:eastAsia="ru-RU"/>
        </w:rPr>
        <w:t xml:space="preserve"> и </w:t>
      </w:r>
      <w:r w:rsidRPr="00804E64">
        <w:rPr>
          <w:rFonts w:ascii="Times New Roman" w:eastAsia="Times New Roman" w:hAnsi="Times New Roman" w:cs="Times New Roman"/>
          <w:sz w:val="24"/>
          <w:szCs w:val="24"/>
          <w:u w:val="single"/>
          <w:lang w:eastAsia="ru-RU"/>
        </w:rPr>
        <w:t>"г" пункта 2</w:t>
      </w:r>
      <w:r w:rsidRPr="00804E64">
        <w:rPr>
          <w:rFonts w:ascii="Times New Roman" w:eastAsia="Times New Roman" w:hAnsi="Times New Roman" w:cs="Times New Roman"/>
          <w:sz w:val="24"/>
          <w:szCs w:val="24"/>
          <w:lang w:eastAsia="ru-RU"/>
        </w:rPr>
        <w:t xml:space="preserve">, </w:t>
      </w:r>
      <w:r w:rsidRPr="00804E64">
        <w:rPr>
          <w:rFonts w:ascii="Times New Roman" w:eastAsia="Times New Roman" w:hAnsi="Times New Roman" w:cs="Times New Roman"/>
          <w:sz w:val="24"/>
          <w:szCs w:val="24"/>
          <w:u w:val="single"/>
          <w:lang w:eastAsia="ru-RU"/>
        </w:rPr>
        <w:t>пункте 2.1 части 2</w:t>
      </w:r>
      <w:r w:rsidRPr="00804E64">
        <w:rPr>
          <w:rFonts w:ascii="Times New Roman" w:eastAsia="Times New Roman" w:hAnsi="Times New Roman" w:cs="Times New Roman"/>
          <w:sz w:val="24"/>
          <w:szCs w:val="24"/>
          <w:lang w:eastAsia="ru-RU"/>
        </w:rPr>
        <w:t xml:space="preserve"> настоящей статьи, органами государственного </w:t>
      </w:r>
      <w:r w:rsidRPr="00804E64">
        <w:rPr>
          <w:rFonts w:ascii="Times New Roman" w:eastAsia="Times New Roman" w:hAnsi="Times New Roman" w:cs="Times New Roman"/>
          <w:sz w:val="24"/>
          <w:szCs w:val="24"/>
          <w:lang w:eastAsia="ru-RU"/>
        </w:rPr>
        <w:lastRenderedPageBreak/>
        <w:t xml:space="preserve">контроля (надзора), органами муниципального контроля после </w:t>
      </w:r>
      <w:r w:rsidRPr="00804E64">
        <w:rPr>
          <w:rFonts w:ascii="Times New Roman" w:eastAsia="Times New Roman" w:hAnsi="Times New Roman" w:cs="Times New Roman"/>
          <w:sz w:val="24"/>
          <w:szCs w:val="24"/>
          <w:u w:val="single"/>
          <w:lang w:eastAsia="ru-RU"/>
        </w:rPr>
        <w:t>согласования</w:t>
      </w:r>
      <w:r w:rsidRPr="00804E64">
        <w:rPr>
          <w:rFonts w:ascii="Times New Roman" w:eastAsia="Times New Roman" w:hAnsi="Times New Roman" w:cs="Times New Roman"/>
          <w:sz w:val="24"/>
          <w:szCs w:val="24"/>
          <w:lang w:eastAsia="ru-RU"/>
        </w:rPr>
        <w:t xml:space="preserve"> с органом прокуратуры </w:t>
      </w:r>
      <w:r w:rsidRPr="00800D70">
        <w:rPr>
          <w:rFonts w:ascii="Times New Roman" w:eastAsia="Times New Roman" w:hAnsi="Times New Roman" w:cs="Times New Roman"/>
          <w:sz w:val="24"/>
          <w:szCs w:val="24"/>
          <w:lang w:eastAsia="ru-RU"/>
        </w:rPr>
        <w:t xml:space="preserve">по месту осуществления деятельности таких юридических лиц, индивидуальных предпринимателей.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0" w:name="p35"/>
      <w:bookmarkEnd w:id="10"/>
      <w:r w:rsidRPr="00804E64">
        <w:rPr>
          <w:rFonts w:ascii="Times New Roman" w:eastAsia="Times New Roman" w:hAnsi="Times New Roman" w:cs="Times New Roman"/>
          <w:sz w:val="24"/>
          <w:szCs w:val="24"/>
          <w:lang w:eastAsia="ru-RU"/>
        </w:rPr>
        <w:t xml:space="preserve">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1" w:name="p37"/>
      <w:bookmarkEnd w:id="11"/>
      <w:r w:rsidRPr="00804E64">
        <w:rPr>
          <w:rFonts w:ascii="Times New Roman" w:eastAsia="Times New Roman" w:hAnsi="Times New Roman" w:cs="Times New Roman"/>
          <w:sz w:val="24"/>
          <w:szCs w:val="24"/>
          <w:lang w:eastAsia="ru-RU"/>
        </w:rPr>
        <w:t xml:space="preserve">7. Порядок согласования органом государственного контроля (надзора), органом муниципального контроля </w:t>
      </w:r>
      <w:r w:rsidRPr="00800D70">
        <w:rPr>
          <w:rFonts w:ascii="Times New Roman" w:eastAsia="Times New Roman" w:hAnsi="Times New Roman" w:cs="Times New Roman"/>
          <w:sz w:val="24"/>
          <w:szCs w:val="24"/>
          <w:lang w:eastAsia="ru-RU"/>
        </w:rPr>
        <w:t xml:space="preserve">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 Основаниями для отказа в согласовании проведения внеплановой выездной проверки являются: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отсутствие оснований для проведения внеплановой выездной проверки в соответствии с </w:t>
      </w:r>
      <w:r w:rsidRPr="00804E64">
        <w:rPr>
          <w:rFonts w:ascii="Times New Roman" w:eastAsia="Times New Roman" w:hAnsi="Times New Roman" w:cs="Times New Roman"/>
          <w:sz w:val="24"/>
          <w:szCs w:val="24"/>
          <w:lang w:eastAsia="ru-RU"/>
        </w:rPr>
        <w:t xml:space="preserve">требованиями части 2 настоящей статьи;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 несоблюдение требований, установленных </w:t>
      </w:r>
      <w:r w:rsidRPr="00800D70">
        <w:rPr>
          <w:rFonts w:ascii="Times New Roman" w:eastAsia="Times New Roman" w:hAnsi="Times New Roman" w:cs="Times New Roman"/>
          <w:sz w:val="24"/>
          <w:szCs w:val="24"/>
          <w:lang w:eastAsia="ru-RU"/>
        </w:rPr>
        <w:t xml:space="preserve">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804E64">
        <w:rPr>
          <w:rFonts w:ascii="Times New Roman" w:eastAsia="Times New Roman" w:hAnsi="Times New Roman" w:cs="Times New Roman"/>
          <w:sz w:val="24"/>
          <w:szCs w:val="24"/>
          <w:lang w:eastAsia="ru-RU"/>
        </w:rPr>
        <w:t xml:space="preserve">предусмотренных частями 6 и 7 настоящей статьи, в органы прокуратуры в течение двадцати четырех часов. В этом случае прокурор </w:t>
      </w:r>
      <w:r w:rsidRPr="00800D70">
        <w:rPr>
          <w:rFonts w:ascii="Times New Roman" w:eastAsia="Times New Roman" w:hAnsi="Times New Roman" w:cs="Times New Roman"/>
          <w:sz w:val="24"/>
          <w:szCs w:val="24"/>
          <w:lang w:eastAsia="ru-RU"/>
        </w:rPr>
        <w:t xml:space="preserve">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16. О проведении внеплановой выездной проверки, за исключением внеплановой выездной проверки, основания проведения которой </w:t>
      </w:r>
      <w:r w:rsidRPr="00804E64">
        <w:rPr>
          <w:rFonts w:ascii="Times New Roman" w:eastAsia="Times New Roman" w:hAnsi="Times New Roman" w:cs="Times New Roman"/>
          <w:sz w:val="24"/>
          <w:szCs w:val="24"/>
          <w:lang w:eastAsia="ru-RU"/>
        </w:rPr>
        <w:t xml:space="preserve">указаны в пункте 2 части 2 настоящей </w:t>
      </w:r>
      <w:r w:rsidRPr="00800D70">
        <w:rPr>
          <w:rFonts w:ascii="Times New Roman" w:eastAsia="Times New Roman" w:hAnsi="Times New Roman" w:cs="Times New Roman"/>
          <w:sz w:val="24"/>
          <w:szCs w:val="24"/>
          <w:lang w:eastAsia="ru-RU"/>
        </w:rPr>
        <w:t xml:space="preserve">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w:t>
      </w:r>
      <w:r w:rsidRPr="00800D70">
        <w:rPr>
          <w:rFonts w:ascii="Times New Roman" w:eastAsia="Times New Roman" w:hAnsi="Times New Roman" w:cs="Times New Roman"/>
          <w:sz w:val="24"/>
          <w:szCs w:val="24"/>
          <w:lang w:eastAsia="ru-RU"/>
        </w:rPr>
        <w:lastRenderedPageBreak/>
        <w:t xml:space="preserve">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2" w:name="p70"/>
      <w:bookmarkEnd w:id="12"/>
      <w:r w:rsidRPr="00800D70">
        <w:rPr>
          <w:rFonts w:ascii="Arial" w:eastAsia="Times New Roman" w:hAnsi="Arial" w:cs="Arial"/>
          <w:b/>
          <w:bCs/>
          <w:sz w:val="24"/>
          <w:szCs w:val="24"/>
          <w:lang w:eastAsia="ru-RU"/>
        </w:rPr>
        <w:t>Статья 11. Документарная проверка</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Организация документарной проверки (как плановой, так и внеплановой) осуществляется в порядке, </w:t>
      </w:r>
      <w:r w:rsidRPr="00804E64">
        <w:rPr>
          <w:rFonts w:ascii="Times New Roman" w:eastAsia="Times New Roman" w:hAnsi="Times New Roman" w:cs="Times New Roman"/>
          <w:sz w:val="24"/>
          <w:szCs w:val="24"/>
          <w:lang w:eastAsia="ru-RU"/>
        </w:rPr>
        <w:t xml:space="preserve">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w:t>
      </w:r>
      <w:r w:rsidRPr="00804E64">
        <w:rPr>
          <w:rFonts w:ascii="Times New Roman" w:eastAsia="Times New Roman" w:hAnsi="Times New Roman" w:cs="Times New Roman"/>
          <w:sz w:val="24"/>
          <w:szCs w:val="24"/>
          <w:lang w:eastAsia="ru-RU"/>
        </w:rPr>
        <w:lastRenderedPageBreak/>
        <w:t xml:space="preserve">результатах осуществленных в отношении этих </w:t>
      </w:r>
      <w:r w:rsidRPr="00800D70">
        <w:rPr>
          <w:rFonts w:ascii="Times New Roman" w:eastAsia="Times New Roman" w:hAnsi="Times New Roman" w:cs="Times New Roman"/>
          <w:sz w:val="24"/>
          <w:szCs w:val="24"/>
          <w:lang w:eastAsia="ru-RU"/>
        </w:rPr>
        <w:t xml:space="preserve">юридического лица, индивидуального предпринимателя государственного контроля (надзора),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3" w:name="p80"/>
      <w:bookmarkEnd w:id="13"/>
      <w:r w:rsidRPr="00800D70">
        <w:rPr>
          <w:rFonts w:ascii="Times New Roman" w:eastAsia="Times New Roman" w:hAnsi="Times New Roman" w:cs="Times New Roman"/>
          <w:sz w:val="24"/>
          <w:szCs w:val="24"/>
          <w:lang w:eastAsia="ru-RU"/>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w:t>
      </w:r>
      <w:r w:rsidRPr="00804E64">
        <w:rPr>
          <w:rFonts w:ascii="Times New Roman" w:eastAsia="Times New Roman" w:hAnsi="Times New Roman" w:cs="Times New Roman"/>
          <w:sz w:val="24"/>
          <w:szCs w:val="24"/>
          <w:lang w:eastAsia="ru-RU"/>
        </w:rPr>
        <w:t xml:space="preserve">указанных в части 8 настоящей </w:t>
      </w:r>
      <w:r w:rsidRPr="00800D70">
        <w:rPr>
          <w:rFonts w:ascii="Times New Roman" w:eastAsia="Times New Roman" w:hAnsi="Times New Roman" w:cs="Times New Roman"/>
          <w:sz w:val="24"/>
          <w:szCs w:val="24"/>
          <w:lang w:eastAsia="ru-RU"/>
        </w:rPr>
        <w:t xml:space="preserve">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w:t>
      </w:r>
      <w:r w:rsidRPr="00800D70">
        <w:rPr>
          <w:rFonts w:ascii="Times New Roman" w:eastAsia="Times New Roman" w:hAnsi="Times New Roman" w:cs="Times New Roman"/>
          <w:sz w:val="24"/>
          <w:szCs w:val="24"/>
          <w:lang w:eastAsia="ru-RU"/>
        </w:rPr>
        <w:lastRenderedPageBreak/>
        <w:t xml:space="preserve">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4" w:name="p87"/>
      <w:bookmarkEnd w:id="14"/>
      <w:r w:rsidRPr="00800D70">
        <w:rPr>
          <w:rFonts w:ascii="Arial" w:eastAsia="Times New Roman" w:hAnsi="Arial" w:cs="Arial"/>
          <w:b/>
          <w:bCs/>
          <w:sz w:val="24"/>
          <w:szCs w:val="24"/>
          <w:lang w:eastAsia="ru-RU"/>
        </w:rPr>
        <w:t>Статья 12. Выездная проверка</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Выездная проверка проводится в случае, если при документарной проверке не представляется возможным: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удостовериться в полноте и достоверности сведений, </w:t>
      </w:r>
      <w:r w:rsidRPr="00804E64">
        <w:rPr>
          <w:rFonts w:ascii="Times New Roman" w:eastAsia="Times New Roman" w:hAnsi="Times New Roman" w:cs="Times New Roman"/>
          <w:sz w:val="24"/>
          <w:szCs w:val="24"/>
          <w:lang w:eastAsia="ru-RU"/>
        </w:rPr>
        <w:t xml:space="preserve">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3.1.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w:t>
      </w:r>
      <w:r w:rsidRPr="00800D70">
        <w:rPr>
          <w:rFonts w:ascii="Times New Roman" w:eastAsia="Times New Roman" w:hAnsi="Times New Roman" w:cs="Times New Roman"/>
          <w:sz w:val="24"/>
          <w:szCs w:val="24"/>
          <w:lang w:eastAsia="ru-RU"/>
        </w:rPr>
        <w:t xml:space="preserve">, определенному классу (категории) опасности, выездная плановая проверка таких юридического лица, индивидуального предпринимателя не проводится.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r w:rsidRPr="00800D70">
        <w:rPr>
          <w:rFonts w:ascii="Times New Roman" w:eastAsia="Times New Roman" w:hAnsi="Times New Roman" w:cs="Times New Roman"/>
          <w:sz w:val="24"/>
          <w:szCs w:val="24"/>
          <w:lang w:eastAsia="ru-RU"/>
        </w:rPr>
        <w:lastRenderedPageBreak/>
        <w:t xml:space="preserve">экспертов, представителями экспертных организаций, привлекаемых к выездной проверке, со сроками и с условиями ее проведения.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Pr="00804E64">
        <w:rPr>
          <w:rFonts w:ascii="Times New Roman" w:eastAsia="Times New Roman" w:hAnsi="Times New Roman" w:cs="Times New Roman"/>
          <w:sz w:val="24"/>
          <w:szCs w:val="24"/>
          <w:lang w:eastAsia="ru-RU"/>
        </w:rPr>
        <w:t xml:space="preserve">аффилированными лицами проверяемых лиц.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13. Срок проведения проверки</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Срок проведения каждой из проверок, </w:t>
      </w:r>
      <w:r w:rsidRPr="00804E64">
        <w:rPr>
          <w:rFonts w:ascii="Times New Roman" w:eastAsia="Times New Roman" w:hAnsi="Times New Roman" w:cs="Times New Roman"/>
          <w:sz w:val="24"/>
          <w:szCs w:val="24"/>
          <w:lang w:eastAsia="ru-RU"/>
        </w:rPr>
        <w:t xml:space="preserve">предусмотренных статьями 11 и 12 настоящего Федерального закона, не может превышать двадцать рабочих дней.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1.1.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5" w:name="p110"/>
      <w:bookmarkEnd w:id="15"/>
      <w:r w:rsidRPr="00804E64">
        <w:rPr>
          <w:rFonts w:ascii="Times New Roman" w:eastAsia="Times New Roman" w:hAnsi="Times New Roman" w:cs="Times New Roman"/>
          <w:sz w:val="24"/>
          <w:szCs w:val="24"/>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2.1. В случае необходимости при проведении проверки, указанной </w:t>
      </w:r>
      <w:r w:rsidRPr="00804E64">
        <w:rPr>
          <w:rFonts w:ascii="Times New Roman" w:eastAsia="Times New Roman" w:hAnsi="Times New Roman" w:cs="Times New Roman"/>
          <w:sz w:val="24"/>
          <w:szCs w:val="24"/>
          <w:lang w:eastAsia="ru-RU"/>
        </w:rPr>
        <w:t xml:space="preserve">в части 2 настоящей статьи, получения документов и (или) информации в рамках межведомственного </w:t>
      </w:r>
      <w:r w:rsidRPr="00800D70">
        <w:rPr>
          <w:rFonts w:ascii="Times New Roman" w:eastAsia="Times New Roman" w:hAnsi="Times New Roman" w:cs="Times New Roman"/>
          <w:sz w:val="24"/>
          <w:szCs w:val="24"/>
          <w:lang w:eastAsia="ru-RU"/>
        </w:rPr>
        <w:t xml:space="preserve">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Срок проведения каждой из </w:t>
      </w:r>
      <w:r w:rsidRPr="00804E64">
        <w:rPr>
          <w:rFonts w:ascii="Times New Roman" w:eastAsia="Times New Roman" w:hAnsi="Times New Roman" w:cs="Times New Roman"/>
          <w:sz w:val="24"/>
          <w:szCs w:val="24"/>
          <w:lang w:eastAsia="ru-RU"/>
        </w:rPr>
        <w:t xml:space="preserve">предусмотренных статьями 11 и 12 настоящего </w:t>
      </w:r>
      <w:r w:rsidRPr="00800D70">
        <w:rPr>
          <w:rFonts w:ascii="Times New Roman" w:eastAsia="Times New Roman" w:hAnsi="Times New Roman" w:cs="Times New Roman"/>
          <w:sz w:val="24"/>
          <w:szCs w:val="24"/>
          <w:lang w:eastAsia="ru-RU"/>
        </w:rPr>
        <w:t xml:space="preserve">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800D70" w:rsidRDefault="00800D70" w:rsidP="00800D70">
      <w:pPr>
        <w:spacing w:after="0" w:line="240" w:lineRule="auto"/>
        <w:ind w:firstLine="540"/>
        <w:jc w:val="both"/>
        <w:rPr>
          <w:rFonts w:ascii="Times New Roman" w:eastAsia="Times New Roman" w:hAnsi="Times New Roman" w:cs="Times New Roman"/>
          <w:color w:val="000000"/>
          <w:sz w:val="24"/>
          <w:szCs w:val="24"/>
          <w:lang w:eastAsia="ru-RU"/>
        </w:rPr>
      </w:pP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13.3. Единый реестр проверок</w:t>
      </w:r>
    </w:p>
    <w:p w:rsidR="00800D70" w:rsidRPr="00800D70" w:rsidRDefault="00800D70" w:rsidP="00800D70">
      <w:pPr>
        <w:spacing w:after="0" w:line="240" w:lineRule="auto"/>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w:t>
      </w:r>
      <w:r w:rsidRPr="00804E64">
        <w:rPr>
          <w:rFonts w:ascii="Times New Roman" w:eastAsia="Times New Roman" w:hAnsi="Times New Roman" w:cs="Times New Roman"/>
          <w:sz w:val="24"/>
          <w:szCs w:val="24"/>
          <w:lang w:eastAsia="ru-RU"/>
        </w:rPr>
        <w:t xml:space="preserve">соответствии с пунктом 1.1 части 2 статьи 10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законом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2. Правила формирования и ведения </w:t>
      </w:r>
      <w:r w:rsidRPr="00800D70">
        <w:rPr>
          <w:rFonts w:ascii="Times New Roman" w:eastAsia="Times New Roman" w:hAnsi="Times New Roman" w:cs="Times New Roman"/>
          <w:sz w:val="24"/>
          <w:szCs w:val="24"/>
          <w:lang w:eastAsia="ru-RU"/>
        </w:rPr>
        <w:t xml:space="preserve">единого реестра проверок утверждаются Правительством Российской Федерации. Указанными правилами определяются: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требования к порядку создания и ввода в эксплуатацию единого реестра проверок;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порядок присвоения в автоматическом режиме учетного номера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учетный номер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w:t>
      </w:r>
      <w:r w:rsidRPr="00804E64">
        <w:rPr>
          <w:rFonts w:ascii="Times New Roman" w:eastAsia="Times New Roman" w:hAnsi="Times New Roman" w:cs="Times New Roman"/>
          <w:sz w:val="24"/>
          <w:szCs w:val="24"/>
          <w:lang w:eastAsia="ru-RU"/>
        </w:rPr>
        <w:t xml:space="preserve">предусмотренная пунктами 1 - </w:t>
      </w:r>
      <w:hyperlink w:anchor="p33" w:history="1">
        <w:r w:rsidRPr="00804E64">
          <w:rPr>
            <w:rFonts w:ascii="Times New Roman" w:eastAsia="Times New Roman" w:hAnsi="Times New Roman" w:cs="Times New Roman"/>
            <w:sz w:val="24"/>
            <w:szCs w:val="24"/>
            <w:lang w:eastAsia="ru-RU"/>
          </w:rPr>
          <w:t>6</w:t>
        </w:r>
      </w:hyperlink>
      <w:r w:rsidRPr="00804E64">
        <w:rPr>
          <w:rFonts w:ascii="Times New Roman" w:eastAsia="Times New Roman" w:hAnsi="Times New Roman" w:cs="Times New Roman"/>
          <w:sz w:val="24"/>
          <w:szCs w:val="24"/>
          <w:lang w:eastAsia="ru-RU"/>
        </w:rPr>
        <w:t xml:space="preserve"> и 9 части 2 статьи 14 настоящего </w:t>
      </w:r>
      <w:r w:rsidRPr="00800D70">
        <w:rPr>
          <w:rFonts w:ascii="Times New Roman" w:eastAsia="Times New Roman" w:hAnsi="Times New Roman" w:cs="Times New Roman"/>
          <w:sz w:val="24"/>
          <w:szCs w:val="24"/>
          <w:lang w:eastAsia="ru-RU"/>
        </w:rPr>
        <w:t xml:space="preserve">Федерального закона;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информация, </w:t>
      </w:r>
      <w:r w:rsidRPr="00804E64">
        <w:rPr>
          <w:rFonts w:ascii="Times New Roman" w:eastAsia="Times New Roman" w:hAnsi="Times New Roman" w:cs="Times New Roman"/>
          <w:sz w:val="24"/>
          <w:szCs w:val="24"/>
          <w:lang w:eastAsia="ru-RU"/>
        </w:rPr>
        <w:t xml:space="preserve">указываемая в акте проверки и предусмотренная пунктами 1 - 6 части 2 статьи 16 настоящего Федерального закона;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4) указание результатов </w:t>
      </w:r>
      <w:r w:rsidRPr="00800D70">
        <w:rPr>
          <w:rFonts w:ascii="Times New Roman" w:eastAsia="Times New Roman" w:hAnsi="Times New Roman" w:cs="Times New Roman"/>
          <w:sz w:val="24"/>
          <w:szCs w:val="24"/>
          <w:lang w:eastAsia="ru-RU"/>
        </w:rPr>
        <w:t xml:space="preserve">проверки (были ли выявлены в ходе проверки нарушения обязательных требований и требований, установленных муниципальными правовыми актами);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Ведение единого реестра </w:t>
      </w:r>
      <w:r w:rsidRPr="00804E64">
        <w:rPr>
          <w:rFonts w:ascii="Times New Roman" w:eastAsia="Times New Roman" w:hAnsi="Times New Roman" w:cs="Times New Roman"/>
          <w:sz w:val="24"/>
          <w:szCs w:val="24"/>
          <w:lang w:eastAsia="ru-RU"/>
        </w:rPr>
        <w:t xml:space="preserve">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14. Порядок организации проверки</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Проверка проводится на основании распоряжения или приказа руководителя, заместителя </w:t>
      </w:r>
      <w:r w:rsidRPr="00804E64">
        <w:rPr>
          <w:rFonts w:ascii="Times New Roman" w:eastAsia="Times New Roman" w:hAnsi="Times New Roman" w:cs="Times New Roman"/>
          <w:sz w:val="24"/>
          <w:szCs w:val="24"/>
          <w:lang w:eastAsia="ru-RU"/>
        </w:rPr>
        <w:t xml:space="preserve">руководителя органа государственного контроля (надзора), органа муниципального контроля. Типовая форма распоряжения или </w:t>
      </w:r>
      <w:r w:rsidRPr="00800D70">
        <w:rPr>
          <w:rFonts w:ascii="Times New Roman" w:eastAsia="Times New Roman" w:hAnsi="Times New Roman" w:cs="Times New Roman"/>
          <w:sz w:val="24"/>
          <w:szCs w:val="24"/>
          <w:lang w:eastAsia="ru-RU"/>
        </w:rPr>
        <w:t xml:space="preserve">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6" w:name="p23"/>
      <w:bookmarkEnd w:id="16"/>
      <w:r w:rsidRPr="00800D70">
        <w:rPr>
          <w:rFonts w:ascii="Times New Roman" w:eastAsia="Times New Roman" w:hAnsi="Times New Roman" w:cs="Times New Roman"/>
          <w:sz w:val="24"/>
          <w:szCs w:val="24"/>
          <w:lang w:eastAsia="ru-RU"/>
        </w:rP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4) цели, задачи, предмет проверки и срок ее проведения;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правовые основания проведения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7" w:name="p33"/>
      <w:bookmarkEnd w:id="17"/>
      <w:r w:rsidRPr="00800D70">
        <w:rPr>
          <w:rFonts w:ascii="Times New Roman" w:eastAsia="Times New Roman" w:hAnsi="Times New Roman" w:cs="Times New Roman"/>
          <w:sz w:val="24"/>
          <w:szCs w:val="24"/>
          <w:lang w:eastAsia="ru-RU"/>
        </w:rPr>
        <w:t xml:space="preserve">6) сроки проведения и перечень мероприятий по контролю, необходимых для достижения целей и задач проведения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9) даты начала и окончания проведения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w:t>
      </w:r>
      <w:r w:rsidRPr="00804E64">
        <w:rPr>
          <w:rFonts w:ascii="Times New Roman" w:eastAsia="Times New Roman" w:hAnsi="Times New Roman" w:cs="Times New Roman"/>
          <w:sz w:val="24"/>
          <w:szCs w:val="24"/>
          <w:lang w:eastAsia="ru-RU"/>
        </w:rPr>
        <w:t xml:space="preserve">производится в порядке и в </w:t>
      </w:r>
      <w:r w:rsidRPr="00800D70">
        <w:rPr>
          <w:rFonts w:ascii="Times New Roman" w:eastAsia="Times New Roman" w:hAnsi="Times New Roman" w:cs="Times New Roman"/>
          <w:sz w:val="24"/>
          <w:szCs w:val="24"/>
          <w:lang w:eastAsia="ru-RU"/>
        </w:rPr>
        <w:t xml:space="preserve">размерах, которые установлены Правительством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15. Ограничения при проведении проверки</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При проведении проверки должностные лица органа государственного контроля (надзора), органа муниципального контроля не вправе: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w:t>
      </w:r>
      <w:r w:rsidRPr="00800D70">
        <w:rPr>
          <w:rFonts w:ascii="Times New Roman" w:eastAsia="Times New Roman" w:hAnsi="Times New Roman" w:cs="Times New Roman"/>
          <w:sz w:val="24"/>
          <w:szCs w:val="24"/>
          <w:lang w:eastAsia="ru-RU"/>
        </w:rPr>
        <w:lastRenderedPageBreak/>
        <w:t xml:space="preserve">нормативных документов, обязательность применения которых не предусмотрена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804E64">
        <w:rPr>
          <w:rFonts w:ascii="Times New Roman" w:eastAsia="Times New Roman" w:hAnsi="Times New Roman" w:cs="Times New Roman"/>
          <w:sz w:val="24"/>
          <w:szCs w:val="24"/>
          <w:lang w:eastAsia="ru-RU"/>
        </w:rPr>
        <w:t xml:space="preserve">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6) превышать установленные сроки </w:t>
      </w:r>
      <w:r w:rsidRPr="00800D70">
        <w:rPr>
          <w:rFonts w:ascii="Times New Roman" w:eastAsia="Times New Roman" w:hAnsi="Times New Roman" w:cs="Times New Roman"/>
          <w:sz w:val="24"/>
          <w:szCs w:val="24"/>
          <w:lang w:eastAsia="ru-RU"/>
        </w:rPr>
        <w:t xml:space="preserve">проведения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w:t>
      </w:r>
      <w:r w:rsidRPr="00804E64">
        <w:rPr>
          <w:rFonts w:ascii="Times New Roman" w:eastAsia="Times New Roman" w:hAnsi="Times New Roman" w:cs="Times New Roman"/>
          <w:sz w:val="24"/>
          <w:szCs w:val="24"/>
          <w:lang w:eastAsia="ru-RU"/>
        </w:rPr>
        <w:t xml:space="preserve">Федерации перечень;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Arial" w:eastAsia="Times New Roman" w:hAnsi="Arial" w:cs="Arial"/>
          <w:b/>
          <w:bCs/>
          <w:sz w:val="24"/>
          <w:szCs w:val="24"/>
          <w:lang w:eastAsia="ru-RU"/>
        </w:rPr>
        <w:t>Статья 16. Порядок оформления результатов проверки</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w:t>
      </w:r>
      <w:r w:rsidRPr="00800D70">
        <w:rPr>
          <w:rFonts w:ascii="Times New Roman" w:eastAsia="Times New Roman" w:hAnsi="Times New Roman" w:cs="Times New Roman"/>
          <w:sz w:val="24"/>
          <w:szCs w:val="24"/>
          <w:lang w:eastAsia="ru-RU"/>
        </w:rPr>
        <w:t xml:space="preserve">федеральным органом исполнительной власти.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2. В акте проверки указываются: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8" w:name="p73"/>
      <w:bookmarkEnd w:id="18"/>
      <w:r w:rsidRPr="00800D70">
        <w:rPr>
          <w:rFonts w:ascii="Times New Roman" w:eastAsia="Times New Roman" w:hAnsi="Times New Roman" w:cs="Times New Roman"/>
          <w:sz w:val="24"/>
          <w:szCs w:val="24"/>
          <w:lang w:eastAsia="ru-RU"/>
        </w:rPr>
        <w:t xml:space="preserve">1) дата, время и место составления акта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наименование органа государственного контроля (надзора) или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фамилии, имена, отчества и должности должностного лица или должностных лиц, проводивших проверку;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9" w:name="p78"/>
      <w:bookmarkEnd w:id="19"/>
      <w:r w:rsidRPr="00800D70">
        <w:rPr>
          <w:rFonts w:ascii="Times New Roman" w:eastAsia="Times New Roman" w:hAnsi="Times New Roman" w:cs="Times New Roman"/>
          <w:sz w:val="24"/>
          <w:szCs w:val="24"/>
          <w:lang w:eastAsia="ru-RU"/>
        </w:rPr>
        <w:t xml:space="preserve">6) дата, время, продолжительность и место проведения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9) подписи должностного лица или должностных лиц, проводивших проверку.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w:t>
      </w:r>
      <w:r w:rsidRPr="00800D70">
        <w:rPr>
          <w:rFonts w:ascii="Times New Roman" w:eastAsia="Times New Roman" w:hAnsi="Times New Roman" w:cs="Times New Roman"/>
          <w:sz w:val="24"/>
          <w:szCs w:val="24"/>
          <w:lang w:eastAsia="ru-RU"/>
        </w:rPr>
        <w:lastRenderedPageBreak/>
        <w:t xml:space="preserve">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 Результаты проверки, содержащие информацию, составляющую государственную, коммерческую, </w:t>
      </w:r>
      <w:r w:rsidRPr="00804E64">
        <w:rPr>
          <w:rFonts w:ascii="Times New Roman" w:eastAsia="Times New Roman" w:hAnsi="Times New Roman" w:cs="Times New Roman"/>
          <w:sz w:val="24"/>
          <w:szCs w:val="24"/>
          <w:lang w:eastAsia="ru-RU"/>
        </w:rPr>
        <w:t xml:space="preserve">служебную, иную тайну, оформляются с соблюдением требований, предусмотренных законодательством Российской Федерации.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9. В журнале учета проверок </w:t>
      </w:r>
      <w:r w:rsidRPr="00800D70">
        <w:rPr>
          <w:rFonts w:ascii="Times New Roman" w:eastAsia="Times New Roman" w:hAnsi="Times New Roman" w:cs="Times New Roman"/>
          <w:sz w:val="24"/>
          <w:szCs w:val="24"/>
          <w:lang w:eastAsia="ru-RU"/>
        </w:rPr>
        <w:t xml:space="preserve">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 При отсутствии журнала учета проверок в акте проверки делается соответствующая запись.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w:t>
      </w:r>
      <w:r w:rsidRPr="00800D70">
        <w:rPr>
          <w:rFonts w:ascii="Times New Roman" w:eastAsia="Times New Roman" w:hAnsi="Times New Roman" w:cs="Times New Roman"/>
          <w:sz w:val="24"/>
          <w:szCs w:val="24"/>
          <w:lang w:eastAsia="ru-RU"/>
        </w:rPr>
        <w:lastRenderedPageBreak/>
        <w:t xml:space="preserve">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800D70" w:rsidRPr="00800D70" w:rsidRDefault="00800D70" w:rsidP="00800D70">
      <w:pPr>
        <w:shd w:val="clear" w:color="auto" w:fill="F4F3F8"/>
        <w:spacing w:after="0" w:line="240" w:lineRule="auto"/>
        <w:rPr>
          <w:rFonts w:ascii="Times New Roman" w:eastAsia="Times New Roman" w:hAnsi="Times New Roman" w:cs="Times New Roman"/>
          <w:color w:val="392C69"/>
          <w:sz w:val="24"/>
          <w:szCs w:val="24"/>
          <w:lang w:eastAsia="ru-RU"/>
        </w:rPr>
      </w:pPr>
      <w:r w:rsidRPr="00800D70">
        <w:rPr>
          <w:rFonts w:ascii="Times New Roman" w:eastAsia="Times New Roman" w:hAnsi="Times New Roman" w:cs="Times New Roman"/>
          <w:color w:val="392C69"/>
          <w:sz w:val="24"/>
          <w:szCs w:val="24"/>
          <w:lang w:eastAsia="ru-RU"/>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800D70">
        <w:rPr>
          <w:rFonts w:ascii="Times New Roman" w:eastAsia="Times New Roman" w:hAnsi="Times New Roman" w:cs="Times New Roman"/>
          <w:sz w:val="24"/>
          <w:szCs w:val="24"/>
          <w:lang w:eastAsia="ru-RU"/>
        </w:rPr>
        <w:lastRenderedPageBreak/>
        <w:t xml:space="preserve">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804E64">
        <w:rPr>
          <w:rFonts w:ascii="Times New Roman" w:eastAsia="Times New Roman" w:hAnsi="Times New Roman" w:cs="Times New Roman"/>
          <w:sz w:val="24"/>
          <w:szCs w:val="24"/>
          <w:lang w:eastAsia="ru-RU"/>
        </w:rPr>
        <w:t xml:space="preserve">установленном Кодексом Российской </w:t>
      </w:r>
      <w:r w:rsidRPr="00800D70">
        <w:rPr>
          <w:rFonts w:ascii="Times New Roman" w:eastAsia="Times New Roman" w:hAnsi="Times New Roman" w:cs="Times New Roman"/>
          <w:sz w:val="24"/>
          <w:szCs w:val="24"/>
          <w:lang w:eastAsia="ru-RU"/>
        </w:rPr>
        <w:t xml:space="preserve">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Меры, принимаемые по результатам проведения проверок качества образования, устанавливаются </w:t>
      </w:r>
      <w:r w:rsidRPr="00804E64">
        <w:rPr>
          <w:rFonts w:ascii="Times New Roman" w:eastAsia="Times New Roman" w:hAnsi="Times New Roman" w:cs="Times New Roman"/>
          <w:sz w:val="24"/>
          <w:szCs w:val="24"/>
          <w:lang w:eastAsia="ru-RU"/>
        </w:rPr>
        <w:t xml:space="preserve">Федеральным законом от 29 декабря 2012 года N 273-ФЗ "Об образовании в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Должностные лица органа государственного контроля (надзора), органа муниципального контроля при проведении проверки обязаны: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w:t>
      </w:r>
      <w:r w:rsidRPr="00804E64">
        <w:rPr>
          <w:rFonts w:ascii="Times New Roman" w:eastAsia="Times New Roman" w:hAnsi="Times New Roman" w:cs="Times New Roman"/>
          <w:sz w:val="24"/>
          <w:szCs w:val="24"/>
          <w:lang w:eastAsia="ru-RU"/>
        </w:rPr>
        <w:t xml:space="preserve">предусмотренном частью 5 статьи 10 настоящего Федерального закона, копии документа о согласовании проведения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5) не препятствовать руководителю</w:t>
      </w:r>
      <w:r w:rsidRPr="00800D70">
        <w:rPr>
          <w:rFonts w:ascii="Times New Roman" w:eastAsia="Times New Roman" w:hAnsi="Times New Roman" w:cs="Times New Roman"/>
          <w:sz w:val="24"/>
          <w:szCs w:val="24"/>
          <w:lang w:eastAsia="ru-RU"/>
        </w:rPr>
        <w:t xml:space="preserve">,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10) соблюдать сроки проведения проверки, установленные настоящим Федеральным законом;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w:t>
      </w:r>
      <w:r w:rsidRPr="00804E64">
        <w:rPr>
          <w:rFonts w:ascii="Times New Roman" w:eastAsia="Times New Roman" w:hAnsi="Times New Roman" w:cs="Times New Roman"/>
          <w:sz w:val="24"/>
          <w:szCs w:val="24"/>
          <w:lang w:eastAsia="ru-RU"/>
        </w:rPr>
        <w:t xml:space="preserve">действий (бездействия) при проведении проверки несут ответственность в соответствии с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20. Недействительность результатов проверки, проведенной с грубым нарушением требований настоящего Федерального закона</w:t>
      </w:r>
    </w:p>
    <w:p w:rsidR="00804E64" w:rsidRDefault="00804E64" w:rsidP="00800D70">
      <w:pPr>
        <w:spacing w:after="0" w:line="240" w:lineRule="auto"/>
        <w:ind w:firstLine="540"/>
        <w:jc w:val="both"/>
        <w:rPr>
          <w:rFonts w:ascii="Times New Roman" w:eastAsia="Times New Roman" w:hAnsi="Times New Roman" w:cs="Times New Roman"/>
          <w:color w:val="392C69"/>
          <w:sz w:val="24"/>
          <w:szCs w:val="24"/>
          <w:lang w:eastAsia="ru-RU"/>
        </w:rPr>
      </w:pP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К грубым нарушениям относится нарушение требований, предусмотренных: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20" w:name="_GoBack"/>
      <w:r w:rsidRPr="00804E64">
        <w:rPr>
          <w:rFonts w:ascii="Times New Roman" w:eastAsia="Times New Roman" w:hAnsi="Times New Roman" w:cs="Times New Roman"/>
          <w:sz w:val="24"/>
          <w:szCs w:val="24"/>
          <w:lang w:eastAsia="ru-RU"/>
        </w:rPr>
        <w:t xml:space="preserve">1) частями 2, </w:t>
      </w:r>
      <w:hyperlink r:id="rId5" w:history="1">
        <w:r w:rsidRPr="00804E64">
          <w:rPr>
            <w:rFonts w:ascii="Times New Roman" w:eastAsia="Times New Roman" w:hAnsi="Times New Roman" w:cs="Times New Roman"/>
            <w:sz w:val="24"/>
            <w:szCs w:val="24"/>
            <w:lang w:eastAsia="ru-RU"/>
          </w:rPr>
          <w:t>3</w:t>
        </w:r>
      </w:hyperlink>
      <w:r w:rsidRPr="00804E64">
        <w:rPr>
          <w:rFonts w:ascii="Times New Roman" w:eastAsia="Times New Roman" w:hAnsi="Times New Roman" w:cs="Times New Roman"/>
          <w:sz w:val="24"/>
          <w:szCs w:val="24"/>
          <w:lang w:eastAsia="ru-RU"/>
        </w:rPr>
        <w:t xml:space="preserve">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6) частью 4 статьи 16 настоящего Федерального закона (в части непредставления акта проверки);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7) частью 3 статьи 9 настоящего Федерального закона (в части проведения плановой проверки, не включенной в ежегодный план проведения плановых проверок);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8) частью 6 статьи 12 настоящего Федерального закона (в части участия в проведении проверок экспертов, экспертных организаций</w:t>
      </w:r>
      <w:bookmarkEnd w:id="20"/>
      <w:r w:rsidRPr="00800D70">
        <w:rPr>
          <w:rFonts w:ascii="Times New Roman" w:eastAsia="Times New Roman" w:hAnsi="Times New Roman" w:cs="Times New Roman"/>
          <w:sz w:val="24"/>
          <w:szCs w:val="24"/>
          <w:lang w:eastAsia="ru-RU"/>
        </w:rPr>
        <w:t xml:space="preserve">,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jc w:val="center"/>
        <w:rPr>
          <w:rFonts w:ascii="Arial" w:eastAsia="Times New Roman" w:hAnsi="Arial" w:cs="Arial"/>
          <w:b/>
          <w:bCs/>
          <w:sz w:val="24"/>
          <w:szCs w:val="24"/>
          <w:lang w:eastAsia="ru-RU"/>
        </w:rPr>
      </w:pPr>
      <w:r w:rsidRPr="00800D70">
        <w:rPr>
          <w:rFonts w:ascii="Arial" w:eastAsia="Times New Roman" w:hAnsi="Arial" w:cs="Arial"/>
          <w:b/>
          <w:bCs/>
          <w:sz w:val="24"/>
          <w:szCs w:val="24"/>
          <w:lang w:eastAsia="ru-RU"/>
        </w:rPr>
        <w:t xml:space="preserve">Глава 3. ПРАВА ЮРИДИЧЕСКИХ ЛИЦ, ИНДИВИДУАЛЬНЫХ </w:t>
      </w:r>
    </w:p>
    <w:p w:rsidR="00800D70" w:rsidRPr="00800D70" w:rsidRDefault="00800D70" w:rsidP="00800D70">
      <w:pPr>
        <w:spacing w:after="0" w:line="240" w:lineRule="auto"/>
        <w:jc w:val="center"/>
        <w:rPr>
          <w:rFonts w:ascii="Arial" w:eastAsia="Times New Roman" w:hAnsi="Arial" w:cs="Arial"/>
          <w:b/>
          <w:bCs/>
          <w:sz w:val="24"/>
          <w:szCs w:val="24"/>
          <w:lang w:eastAsia="ru-RU"/>
        </w:rPr>
      </w:pPr>
      <w:r w:rsidRPr="00800D70">
        <w:rPr>
          <w:rFonts w:ascii="Arial" w:eastAsia="Times New Roman" w:hAnsi="Arial" w:cs="Arial"/>
          <w:b/>
          <w:bCs/>
          <w:sz w:val="24"/>
          <w:szCs w:val="24"/>
          <w:lang w:eastAsia="ru-RU"/>
        </w:rPr>
        <w:t xml:space="preserve">ПРЕДПРИНИМАТЕЛЕЙ ПРИ ОСУЩЕСТВЛЕНИИ ГОСУДАРСТВЕННОГО </w:t>
      </w:r>
    </w:p>
    <w:p w:rsidR="00800D70" w:rsidRPr="00800D70" w:rsidRDefault="00800D70" w:rsidP="00800D70">
      <w:pPr>
        <w:spacing w:after="0" w:line="240" w:lineRule="auto"/>
        <w:jc w:val="center"/>
        <w:rPr>
          <w:rFonts w:ascii="Arial" w:eastAsia="Times New Roman" w:hAnsi="Arial" w:cs="Arial"/>
          <w:b/>
          <w:bCs/>
          <w:sz w:val="24"/>
          <w:szCs w:val="24"/>
          <w:lang w:eastAsia="ru-RU"/>
        </w:rPr>
      </w:pPr>
      <w:r w:rsidRPr="00800D70">
        <w:rPr>
          <w:rFonts w:ascii="Arial" w:eastAsia="Times New Roman" w:hAnsi="Arial" w:cs="Arial"/>
          <w:b/>
          <w:bCs/>
          <w:sz w:val="24"/>
          <w:szCs w:val="24"/>
          <w:lang w:eastAsia="ru-RU"/>
        </w:rPr>
        <w:t xml:space="preserve">КОНТРОЛЯ (НАДЗОРА), МУНИЦИПАЛЬНОГО КОНТРОЛЯ </w:t>
      </w:r>
    </w:p>
    <w:p w:rsidR="00800D70" w:rsidRPr="00800D70" w:rsidRDefault="00800D70" w:rsidP="00800D70">
      <w:pPr>
        <w:spacing w:after="0" w:line="240" w:lineRule="auto"/>
        <w:jc w:val="center"/>
        <w:rPr>
          <w:rFonts w:ascii="Arial" w:eastAsia="Times New Roman" w:hAnsi="Arial" w:cs="Arial"/>
          <w:b/>
          <w:bCs/>
          <w:sz w:val="24"/>
          <w:szCs w:val="24"/>
          <w:lang w:eastAsia="ru-RU"/>
        </w:rPr>
      </w:pPr>
      <w:r w:rsidRPr="00800D70">
        <w:rPr>
          <w:rFonts w:ascii="Arial" w:eastAsia="Times New Roman" w:hAnsi="Arial" w:cs="Arial"/>
          <w:b/>
          <w:bCs/>
          <w:sz w:val="24"/>
          <w:szCs w:val="24"/>
          <w:lang w:eastAsia="ru-RU"/>
        </w:rPr>
        <w:t xml:space="preserve">И ЗАЩИТА ИХ ПРАВ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21. Права юридического лица, индивидуального предпринимателя при проведении проверки</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непосредственно присутствовать при проведении проверки, давать объяснения по вопросам, относящимся к предмету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Объединения юридических лиц, индивидуальных предпринимателей, саморегулируемые организации вправе: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25. Ответственность юридических лиц, индивидуальных предпринимателей за нарушение настоящего Федерального закона</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  </w:t>
      </w:r>
    </w:p>
    <w:p w:rsidR="00080FE0" w:rsidRDefault="00080FE0"/>
    <w:sectPr w:rsidR="00080FE0" w:rsidSect="00786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2301F"/>
    <w:rsid w:val="00080FE0"/>
    <w:rsid w:val="00786722"/>
    <w:rsid w:val="00800D70"/>
    <w:rsid w:val="00804E64"/>
    <w:rsid w:val="0082301F"/>
    <w:rsid w:val="00AE48A3"/>
    <w:rsid w:val="00E92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376495">
      <w:bodyDiv w:val="1"/>
      <w:marLeft w:val="0"/>
      <w:marRight w:val="0"/>
      <w:marTop w:val="0"/>
      <w:marBottom w:val="0"/>
      <w:divBdr>
        <w:top w:val="none" w:sz="0" w:space="0" w:color="auto"/>
        <w:left w:val="none" w:sz="0" w:space="0" w:color="auto"/>
        <w:bottom w:val="none" w:sz="0" w:space="0" w:color="auto"/>
        <w:right w:val="none" w:sz="0" w:space="0" w:color="auto"/>
      </w:divBdr>
      <w:divsChild>
        <w:div w:id="1608808114">
          <w:marLeft w:val="0"/>
          <w:marRight w:val="0"/>
          <w:marTop w:val="0"/>
          <w:marBottom w:val="0"/>
          <w:divBdr>
            <w:top w:val="none" w:sz="0" w:space="0" w:color="auto"/>
            <w:left w:val="single" w:sz="24" w:space="0" w:color="CED3F1"/>
            <w:bottom w:val="none" w:sz="0" w:space="0" w:color="auto"/>
            <w:right w:val="none" w:sz="0" w:space="0" w:color="auto"/>
          </w:divBdr>
          <w:divsChild>
            <w:div w:id="1049693742">
              <w:marLeft w:val="0"/>
              <w:marRight w:val="0"/>
              <w:marTop w:val="0"/>
              <w:marBottom w:val="0"/>
              <w:divBdr>
                <w:top w:val="none" w:sz="0" w:space="0" w:color="auto"/>
                <w:left w:val="none" w:sz="0" w:space="0" w:color="auto"/>
                <w:bottom w:val="none" w:sz="0" w:space="0" w:color="auto"/>
                <w:right w:val="none" w:sz="0" w:space="0" w:color="auto"/>
              </w:divBdr>
            </w:div>
            <w:div w:id="122160549">
              <w:marLeft w:val="0"/>
              <w:marRight w:val="0"/>
              <w:marTop w:val="0"/>
              <w:marBottom w:val="0"/>
              <w:divBdr>
                <w:top w:val="none" w:sz="0" w:space="0" w:color="auto"/>
                <w:left w:val="none" w:sz="0" w:space="0" w:color="auto"/>
                <w:bottom w:val="none" w:sz="0" w:space="0" w:color="auto"/>
                <w:right w:val="none" w:sz="0" w:space="0" w:color="auto"/>
              </w:divBdr>
            </w:div>
            <w:div w:id="500971381">
              <w:marLeft w:val="0"/>
              <w:marRight w:val="0"/>
              <w:marTop w:val="0"/>
              <w:marBottom w:val="0"/>
              <w:divBdr>
                <w:top w:val="none" w:sz="0" w:space="0" w:color="auto"/>
                <w:left w:val="none" w:sz="0" w:space="0" w:color="auto"/>
                <w:bottom w:val="none" w:sz="0" w:space="0" w:color="auto"/>
                <w:right w:val="none" w:sz="0" w:space="0" w:color="auto"/>
              </w:divBdr>
            </w:div>
            <w:div w:id="205997146">
              <w:marLeft w:val="0"/>
              <w:marRight w:val="0"/>
              <w:marTop w:val="0"/>
              <w:marBottom w:val="0"/>
              <w:divBdr>
                <w:top w:val="none" w:sz="0" w:space="0" w:color="auto"/>
                <w:left w:val="none" w:sz="0" w:space="0" w:color="auto"/>
                <w:bottom w:val="none" w:sz="0" w:space="0" w:color="auto"/>
                <w:right w:val="none" w:sz="0" w:space="0" w:color="auto"/>
              </w:divBdr>
            </w:div>
            <w:div w:id="1304509797">
              <w:marLeft w:val="0"/>
              <w:marRight w:val="0"/>
              <w:marTop w:val="0"/>
              <w:marBottom w:val="0"/>
              <w:divBdr>
                <w:top w:val="none" w:sz="0" w:space="0" w:color="auto"/>
                <w:left w:val="none" w:sz="0" w:space="0" w:color="auto"/>
                <w:bottom w:val="none" w:sz="0" w:space="0" w:color="auto"/>
                <w:right w:val="none" w:sz="0" w:space="0" w:color="auto"/>
              </w:divBdr>
            </w:div>
          </w:divsChild>
        </w:div>
        <w:div w:id="1161891795">
          <w:marLeft w:val="0"/>
          <w:marRight w:val="0"/>
          <w:marTop w:val="0"/>
          <w:marBottom w:val="0"/>
          <w:divBdr>
            <w:top w:val="none" w:sz="0" w:space="0" w:color="auto"/>
            <w:left w:val="none" w:sz="0" w:space="0" w:color="auto"/>
            <w:bottom w:val="none" w:sz="0" w:space="0" w:color="auto"/>
            <w:right w:val="none" w:sz="0" w:space="0" w:color="auto"/>
          </w:divBdr>
        </w:div>
        <w:div w:id="644049684">
          <w:marLeft w:val="0"/>
          <w:marRight w:val="0"/>
          <w:marTop w:val="0"/>
          <w:marBottom w:val="0"/>
          <w:divBdr>
            <w:top w:val="none" w:sz="0" w:space="0" w:color="auto"/>
            <w:left w:val="none" w:sz="0" w:space="0" w:color="auto"/>
            <w:bottom w:val="none" w:sz="0" w:space="0" w:color="auto"/>
            <w:right w:val="none" w:sz="0" w:space="0" w:color="auto"/>
          </w:divBdr>
        </w:div>
        <w:div w:id="331834732">
          <w:marLeft w:val="0"/>
          <w:marRight w:val="0"/>
          <w:marTop w:val="0"/>
          <w:marBottom w:val="0"/>
          <w:divBdr>
            <w:top w:val="none" w:sz="0" w:space="0" w:color="auto"/>
            <w:left w:val="none" w:sz="0" w:space="0" w:color="auto"/>
            <w:bottom w:val="none" w:sz="0" w:space="0" w:color="auto"/>
            <w:right w:val="none" w:sz="0" w:space="0" w:color="auto"/>
          </w:divBdr>
        </w:div>
        <w:div w:id="1957104910">
          <w:marLeft w:val="0"/>
          <w:marRight w:val="0"/>
          <w:marTop w:val="0"/>
          <w:marBottom w:val="0"/>
          <w:divBdr>
            <w:top w:val="none" w:sz="0" w:space="0" w:color="auto"/>
            <w:left w:val="none" w:sz="0" w:space="0" w:color="auto"/>
            <w:bottom w:val="none" w:sz="0" w:space="0" w:color="auto"/>
            <w:right w:val="none" w:sz="0" w:space="0" w:color="auto"/>
          </w:divBdr>
        </w:div>
        <w:div w:id="1681933587">
          <w:marLeft w:val="0"/>
          <w:marRight w:val="0"/>
          <w:marTop w:val="0"/>
          <w:marBottom w:val="0"/>
          <w:divBdr>
            <w:top w:val="none" w:sz="0" w:space="0" w:color="auto"/>
            <w:left w:val="none" w:sz="0" w:space="0" w:color="auto"/>
            <w:bottom w:val="none" w:sz="0" w:space="0" w:color="auto"/>
            <w:right w:val="none" w:sz="0" w:space="0" w:color="auto"/>
          </w:divBdr>
        </w:div>
        <w:div w:id="2023314038">
          <w:marLeft w:val="0"/>
          <w:marRight w:val="0"/>
          <w:marTop w:val="0"/>
          <w:marBottom w:val="0"/>
          <w:divBdr>
            <w:top w:val="none" w:sz="0" w:space="0" w:color="auto"/>
            <w:left w:val="none" w:sz="0" w:space="0" w:color="auto"/>
            <w:bottom w:val="none" w:sz="0" w:space="0" w:color="auto"/>
            <w:right w:val="none" w:sz="0" w:space="0" w:color="auto"/>
          </w:divBdr>
        </w:div>
        <w:div w:id="137386417">
          <w:marLeft w:val="0"/>
          <w:marRight w:val="0"/>
          <w:marTop w:val="0"/>
          <w:marBottom w:val="0"/>
          <w:divBdr>
            <w:top w:val="none" w:sz="0" w:space="0" w:color="auto"/>
            <w:left w:val="none" w:sz="0" w:space="0" w:color="auto"/>
            <w:bottom w:val="none" w:sz="0" w:space="0" w:color="auto"/>
            <w:right w:val="none" w:sz="0" w:space="0" w:color="auto"/>
          </w:divBdr>
        </w:div>
        <w:div w:id="226184942">
          <w:marLeft w:val="0"/>
          <w:marRight w:val="0"/>
          <w:marTop w:val="0"/>
          <w:marBottom w:val="0"/>
          <w:divBdr>
            <w:top w:val="none" w:sz="0" w:space="0" w:color="auto"/>
            <w:left w:val="none" w:sz="0" w:space="0" w:color="auto"/>
            <w:bottom w:val="none" w:sz="0" w:space="0" w:color="auto"/>
            <w:right w:val="none" w:sz="0" w:space="0" w:color="auto"/>
          </w:divBdr>
        </w:div>
        <w:div w:id="265888857">
          <w:marLeft w:val="0"/>
          <w:marRight w:val="0"/>
          <w:marTop w:val="0"/>
          <w:marBottom w:val="0"/>
          <w:divBdr>
            <w:top w:val="none" w:sz="0" w:space="0" w:color="auto"/>
            <w:left w:val="none" w:sz="0" w:space="0" w:color="auto"/>
            <w:bottom w:val="none" w:sz="0" w:space="0" w:color="auto"/>
            <w:right w:val="none" w:sz="0" w:space="0" w:color="auto"/>
          </w:divBdr>
        </w:div>
        <w:div w:id="2011911939">
          <w:marLeft w:val="0"/>
          <w:marRight w:val="0"/>
          <w:marTop w:val="0"/>
          <w:marBottom w:val="0"/>
          <w:divBdr>
            <w:top w:val="none" w:sz="0" w:space="0" w:color="auto"/>
            <w:left w:val="none" w:sz="0" w:space="0" w:color="auto"/>
            <w:bottom w:val="none" w:sz="0" w:space="0" w:color="auto"/>
            <w:right w:val="none" w:sz="0" w:space="0" w:color="auto"/>
          </w:divBdr>
        </w:div>
        <w:div w:id="1049186089">
          <w:marLeft w:val="0"/>
          <w:marRight w:val="0"/>
          <w:marTop w:val="0"/>
          <w:marBottom w:val="0"/>
          <w:divBdr>
            <w:top w:val="none" w:sz="0" w:space="0" w:color="auto"/>
            <w:left w:val="none" w:sz="0" w:space="0" w:color="auto"/>
            <w:bottom w:val="none" w:sz="0" w:space="0" w:color="auto"/>
            <w:right w:val="none" w:sz="0" w:space="0" w:color="auto"/>
          </w:divBdr>
        </w:div>
        <w:div w:id="433865755">
          <w:marLeft w:val="0"/>
          <w:marRight w:val="0"/>
          <w:marTop w:val="0"/>
          <w:marBottom w:val="0"/>
          <w:divBdr>
            <w:top w:val="none" w:sz="0" w:space="0" w:color="auto"/>
            <w:left w:val="single" w:sz="24" w:space="0" w:color="CED3F1"/>
            <w:bottom w:val="none" w:sz="0" w:space="0" w:color="auto"/>
            <w:right w:val="none" w:sz="0" w:space="0" w:color="auto"/>
          </w:divBdr>
          <w:divsChild>
            <w:div w:id="2000159574">
              <w:marLeft w:val="0"/>
              <w:marRight w:val="0"/>
              <w:marTop w:val="0"/>
              <w:marBottom w:val="0"/>
              <w:divBdr>
                <w:top w:val="none" w:sz="0" w:space="0" w:color="auto"/>
                <w:left w:val="none" w:sz="0" w:space="0" w:color="auto"/>
                <w:bottom w:val="none" w:sz="0" w:space="0" w:color="auto"/>
                <w:right w:val="none" w:sz="0" w:space="0" w:color="auto"/>
              </w:divBdr>
            </w:div>
            <w:div w:id="2081437577">
              <w:marLeft w:val="0"/>
              <w:marRight w:val="0"/>
              <w:marTop w:val="0"/>
              <w:marBottom w:val="0"/>
              <w:divBdr>
                <w:top w:val="none" w:sz="0" w:space="0" w:color="auto"/>
                <w:left w:val="none" w:sz="0" w:space="0" w:color="auto"/>
                <w:bottom w:val="none" w:sz="0" w:space="0" w:color="auto"/>
                <w:right w:val="none" w:sz="0" w:space="0" w:color="auto"/>
              </w:divBdr>
            </w:div>
          </w:divsChild>
        </w:div>
        <w:div w:id="1367563040">
          <w:marLeft w:val="0"/>
          <w:marRight w:val="0"/>
          <w:marTop w:val="0"/>
          <w:marBottom w:val="0"/>
          <w:divBdr>
            <w:top w:val="none" w:sz="0" w:space="0" w:color="auto"/>
            <w:left w:val="none" w:sz="0" w:space="0" w:color="auto"/>
            <w:bottom w:val="none" w:sz="0" w:space="0" w:color="auto"/>
            <w:right w:val="none" w:sz="0" w:space="0" w:color="auto"/>
          </w:divBdr>
        </w:div>
        <w:div w:id="272975670">
          <w:marLeft w:val="0"/>
          <w:marRight w:val="0"/>
          <w:marTop w:val="0"/>
          <w:marBottom w:val="0"/>
          <w:divBdr>
            <w:top w:val="none" w:sz="0" w:space="0" w:color="auto"/>
            <w:left w:val="none" w:sz="0" w:space="0" w:color="auto"/>
            <w:bottom w:val="none" w:sz="0" w:space="0" w:color="auto"/>
            <w:right w:val="none" w:sz="0" w:space="0" w:color="auto"/>
          </w:divBdr>
        </w:div>
        <w:div w:id="1078478845">
          <w:marLeft w:val="0"/>
          <w:marRight w:val="0"/>
          <w:marTop w:val="0"/>
          <w:marBottom w:val="0"/>
          <w:divBdr>
            <w:top w:val="none" w:sz="0" w:space="0" w:color="auto"/>
            <w:left w:val="single" w:sz="24" w:space="0" w:color="CED3F1"/>
            <w:bottom w:val="none" w:sz="0" w:space="0" w:color="auto"/>
            <w:right w:val="none" w:sz="0" w:space="0" w:color="auto"/>
          </w:divBdr>
          <w:divsChild>
            <w:div w:id="1823616033">
              <w:marLeft w:val="0"/>
              <w:marRight w:val="0"/>
              <w:marTop w:val="0"/>
              <w:marBottom w:val="0"/>
              <w:divBdr>
                <w:top w:val="none" w:sz="0" w:space="0" w:color="auto"/>
                <w:left w:val="none" w:sz="0" w:space="0" w:color="auto"/>
                <w:bottom w:val="none" w:sz="0" w:space="0" w:color="auto"/>
                <w:right w:val="none" w:sz="0" w:space="0" w:color="auto"/>
              </w:divBdr>
            </w:div>
            <w:div w:id="2134513337">
              <w:marLeft w:val="0"/>
              <w:marRight w:val="0"/>
              <w:marTop w:val="0"/>
              <w:marBottom w:val="0"/>
              <w:divBdr>
                <w:top w:val="none" w:sz="0" w:space="0" w:color="auto"/>
                <w:left w:val="none" w:sz="0" w:space="0" w:color="auto"/>
                <w:bottom w:val="none" w:sz="0" w:space="0" w:color="auto"/>
                <w:right w:val="none" w:sz="0" w:space="0" w:color="auto"/>
              </w:divBdr>
            </w:div>
          </w:divsChild>
        </w:div>
        <w:div w:id="1070231957">
          <w:marLeft w:val="0"/>
          <w:marRight w:val="0"/>
          <w:marTop w:val="0"/>
          <w:marBottom w:val="0"/>
          <w:divBdr>
            <w:top w:val="none" w:sz="0" w:space="0" w:color="auto"/>
            <w:left w:val="none" w:sz="0" w:space="0" w:color="auto"/>
            <w:bottom w:val="none" w:sz="0" w:space="0" w:color="auto"/>
            <w:right w:val="none" w:sz="0" w:space="0" w:color="auto"/>
          </w:divBdr>
        </w:div>
        <w:div w:id="197938632">
          <w:marLeft w:val="0"/>
          <w:marRight w:val="0"/>
          <w:marTop w:val="0"/>
          <w:marBottom w:val="0"/>
          <w:divBdr>
            <w:top w:val="none" w:sz="0" w:space="0" w:color="auto"/>
            <w:left w:val="none" w:sz="0" w:space="0" w:color="auto"/>
            <w:bottom w:val="none" w:sz="0" w:space="0" w:color="auto"/>
            <w:right w:val="none" w:sz="0" w:space="0" w:color="auto"/>
          </w:divBdr>
        </w:div>
        <w:div w:id="580793618">
          <w:marLeft w:val="0"/>
          <w:marRight w:val="0"/>
          <w:marTop w:val="0"/>
          <w:marBottom w:val="0"/>
          <w:divBdr>
            <w:top w:val="none" w:sz="0" w:space="0" w:color="auto"/>
            <w:left w:val="none" w:sz="0" w:space="0" w:color="auto"/>
            <w:bottom w:val="none" w:sz="0" w:space="0" w:color="auto"/>
            <w:right w:val="none" w:sz="0" w:space="0" w:color="auto"/>
          </w:divBdr>
        </w:div>
        <w:div w:id="111170196">
          <w:marLeft w:val="0"/>
          <w:marRight w:val="0"/>
          <w:marTop w:val="0"/>
          <w:marBottom w:val="0"/>
          <w:divBdr>
            <w:top w:val="none" w:sz="0" w:space="0" w:color="auto"/>
            <w:left w:val="none" w:sz="0" w:space="0" w:color="auto"/>
            <w:bottom w:val="none" w:sz="0" w:space="0" w:color="auto"/>
            <w:right w:val="none" w:sz="0" w:space="0" w:color="auto"/>
          </w:divBdr>
        </w:div>
        <w:div w:id="379597689">
          <w:marLeft w:val="0"/>
          <w:marRight w:val="0"/>
          <w:marTop w:val="0"/>
          <w:marBottom w:val="0"/>
          <w:divBdr>
            <w:top w:val="none" w:sz="0" w:space="0" w:color="auto"/>
            <w:left w:val="none" w:sz="0" w:space="0" w:color="auto"/>
            <w:bottom w:val="none" w:sz="0" w:space="0" w:color="auto"/>
            <w:right w:val="none" w:sz="0" w:space="0" w:color="auto"/>
          </w:divBdr>
        </w:div>
        <w:div w:id="1101950785">
          <w:marLeft w:val="0"/>
          <w:marRight w:val="0"/>
          <w:marTop w:val="0"/>
          <w:marBottom w:val="0"/>
          <w:divBdr>
            <w:top w:val="none" w:sz="0" w:space="0" w:color="auto"/>
            <w:left w:val="none" w:sz="0" w:space="0" w:color="auto"/>
            <w:bottom w:val="none" w:sz="0" w:space="0" w:color="auto"/>
            <w:right w:val="none" w:sz="0" w:space="0" w:color="auto"/>
          </w:divBdr>
        </w:div>
        <w:div w:id="772283969">
          <w:marLeft w:val="0"/>
          <w:marRight w:val="0"/>
          <w:marTop w:val="0"/>
          <w:marBottom w:val="0"/>
          <w:divBdr>
            <w:top w:val="none" w:sz="0" w:space="0" w:color="auto"/>
            <w:left w:val="none" w:sz="0" w:space="0" w:color="auto"/>
            <w:bottom w:val="none" w:sz="0" w:space="0" w:color="auto"/>
            <w:right w:val="none" w:sz="0" w:space="0" w:color="auto"/>
          </w:divBdr>
        </w:div>
        <w:div w:id="795295732">
          <w:marLeft w:val="0"/>
          <w:marRight w:val="0"/>
          <w:marTop w:val="0"/>
          <w:marBottom w:val="0"/>
          <w:divBdr>
            <w:top w:val="none" w:sz="0" w:space="0" w:color="auto"/>
            <w:left w:val="none" w:sz="0" w:space="0" w:color="auto"/>
            <w:bottom w:val="none" w:sz="0" w:space="0" w:color="auto"/>
            <w:right w:val="none" w:sz="0" w:space="0" w:color="auto"/>
          </w:divBdr>
        </w:div>
        <w:div w:id="343022461">
          <w:marLeft w:val="0"/>
          <w:marRight w:val="0"/>
          <w:marTop w:val="0"/>
          <w:marBottom w:val="0"/>
          <w:divBdr>
            <w:top w:val="none" w:sz="0" w:space="0" w:color="auto"/>
            <w:left w:val="none" w:sz="0" w:space="0" w:color="auto"/>
            <w:bottom w:val="none" w:sz="0" w:space="0" w:color="auto"/>
            <w:right w:val="none" w:sz="0" w:space="0" w:color="auto"/>
          </w:divBdr>
        </w:div>
        <w:div w:id="526215285">
          <w:marLeft w:val="0"/>
          <w:marRight w:val="0"/>
          <w:marTop w:val="0"/>
          <w:marBottom w:val="0"/>
          <w:divBdr>
            <w:top w:val="none" w:sz="0" w:space="0" w:color="auto"/>
            <w:left w:val="none" w:sz="0" w:space="0" w:color="auto"/>
            <w:bottom w:val="none" w:sz="0" w:space="0" w:color="auto"/>
            <w:right w:val="none" w:sz="0" w:space="0" w:color="auto"/>
          </w:divBdr>
        </w:div>
        <w:div w:id="1687829813">
          <w:marLeft w:val="0"/>
          <w:marRight w:val="0"/>
          <w:marTop w:val="0"/>
          <w:marBottom w:val="0"/>
          <w:divBdr>
            <w:top w:val="none" w:sz="0" w:space="0" w:color="auto"/>
            <w:left w:val="none" w:sz="0" w:space="0" w:color="auto"/>
            <w:bottom w:val="none" w:sz="0" w:space="0" w:color="auto"/>
            <w:right w:val="none" w:sz="0" w:space="0" w:color="auto"/>
          </w:divBdr>
        </w:div>
        <w:div w:id="984772678">
          <w:marLeft w:val="0"/>
          <w:marRight w:val="0"/>
          <w:marTop w:val="0"/>
          <w:marBottom w:val="0"/>
          <w:divBdr>
            <w:top w:val="none" w:sz="0" w:space="0" w:color="auto"/>
            <w:left w:val="none" w:sz="0" w:space="0" w:color="auto"/>
            <w:bottom w:val="none" w:sz="0" w:space="0" w:color="auto"/>
            <w:right w:val="none" w:sz="0" w:space="0" w:color="auto"/>
          </w:divBdr>
        </w:div>
        <w:div w:id="265233965">
          <w:marLeft w:val="0"/>
          <w:marRight w:val="0"/>
          <w:marTop w:val="0"/>
          <w:marBottom w:val="0"/>
          <w:divBdr>
            <w:top w:val="none" w:sz="0" w:space="0" w:color="auto"/>
            <w:left w:val="single" w:sz="24" w:space="0" w:color="CED3F1"/>
            <w:bottom w:val="none" w:sz="0" w:space="0" w:color="auto"/>
            <w:right w:val="none" w:sz="0" w:space="0" w:color="auto"/>
          </w:divBdr>
          <w:divsChild>
            <w:div w:id="1440833384">
              <w:marLeft w:val="0"/>
              <w:marRight w:val="0"/>
              <w:marTop w:val="0"/>
              <w:marBottom w:val="0"/>
              <w:divBdr>
                <w:top w:val="none" w:sz="0" w:space="0" w:color="auto"/>
                <w:left w:val="none" w:sz="0" w:space="0" w:color="auto"/>
                <w:bottom w:val="none" w:sz="0" w:space="0" w:color="auto"/>
                <w:right w:val="none" w:sz="0" w:space="0" w:color="auto"/>
              </w:divBdr>
            </w:div>
            <w:div w:id="7804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8881">
      <w:bodyDiv w:val="1"/>
      <w:marLeft w:val="0"/>
      <w:marRight w:val="0"/>
      <w:marTop w:val="0"/>
      <w:marBottom w:val="0"/>
      <w:divBdr>
        <w:top w:val="none" w:sz="0" w:space="0" w:color="auto"/>
        <w:left w:val="none" w:sz="0" w:space="0" w:color="auto"/>
        <w:bottom w:val="none" w:sz="0" w:space="0" w:color="auto"/>
        <w:right w:val="none" w:sz="0" w:space="0" w:color="auto"/>
      </w:divBdr>
    </w:div>
    <w:div w:id="1583224014">
      <w:bodyDiv w:val="1"/>
      <w:marLeft w:val="0"/>
      <w:marRight w:val="0"/>
      <w:marTop w:val="0"/>
      <w:marBottom w:val="0"/>
      <w:divBdr>
        <w:top w:val="none" w:sz="0" w:space="0" w:color="auto"/>
        <w:left w:val="none" w:sz="0" w:space="0" w:color="auto"/>
        <w:bottom w:val="none" w:sz="0" w:space="0" w:color="auto"/>
        <w:right w:val="none" w:sz="0" w:space="0" w:color="auto"/>
      </w:divBdr>
      <w:divsChild>
        <w:div w:id="1732118117">
          <w:marLeft w:val="0"/>
          <w:marRight w:val="0"/>
          <w:marTop w:val="0"/>
          <w:marBottom w:val="0"/>
          <w:divBdr>
            <w:top w:val="none" w:sz="0" w:space="0" w:color="auto"/>
            <w:left w:val="none" w:sz="0" w:space="0" w:color="auto"/>
            <w:bottom w:val="none" w:sz="0" w:space="0" w:color="auto"/>
            <w:right w:val="none" w:sz="0" w:space="0" w:color="auto"/>
          </w:divBdr>
        </w:div>
        <w:div w:id="1275401385">
          <w:marLeft w:val="0"/>
          <w:marRight w:val="0"/>
          <w:marTop w:val="0"/>
          <w:marBottom w:val="0"/>
          <w:divBdr>
            <w:top w:val="none" w:sz="0" w:space="0" w:color="auto"/>
            <w:left w:val="none" w:sz="0" w:space="0" w:color="auto"/>
            <w:bottom w:val="none" w:sz="0" w:space="0" w:color="auto"/>
            <w:right w:val="none" w:sz="0" w:space="0" w:color="auto"/>
          </w:divBdr>
        </w:div>
        <w:div w:id="334966463">
          <w:marLeft w:val="0"/>
          <w:marRight w:val="0"/>
          <w:marTop w:val="0"/>
          <w:marBottom w:val="0"/>
          <w:divBdr>
            <w:top w:val="none" w:sz="0" w:space="0" w:color="auto"/>
            <w:left w:val="none" w:sz="0" w:space="0" w:color="auto"/>
            <w:bottom w:val="none" w:sz="0" w:space="0" w:color="auto"/>
            <w:right w:val="none" w:sz="0" w:space="0" w:color="auto"/>
          </w:divBdr>
        </w:div>
        <w:div w:id="1620137203">
          <w:marLeft w:val="0"/>
          <w:marRight w:val="0"/>
          <w:marTop w:val="0"/>
          <w:marBottom w:val="0"/>
          <w:divBdr>
            <w:top w:val="none" w:sz="0" w:space="0" w:color="auto"/>
            <w:left w:val="none" w:sz="0" w:space="0" w:color="auto"/>
            <w:bottom w:val="none" w:sz="0" w:space="0" w:color="auto"/>
            <w:right w:val="none" w:sz="0" w:space="0" w:color="auto"/>
          </w:divBdr>
        </w:div>
        <w:div w:id="511797818">
          <w:marLeft w:val="0"/>
          <w:marRight w:val="0"/>
          <w:marTop w:val="0"/>
          <w:marBottom w:val="0"/>
          <w:divBdr>
            <w:top w:val="none" w:sz="0" w:space="0" w:color="auto"/>
            <w:left w:val="none" w:sz="0" w:space="0" w:color="auto"/>
            <w:bottom w:val="none" w:sz="0" w:space="0" w:color="auto"/>
            <w:right w:val="none" w:sz="0" w:space="0" w:color="auto"/>
          </w:divBdr>
        </w:div>
        <w:div w:id="1602373012">
          <w:marLeft w:val="0"/>
          <w:marRight w:val="0"/>
          <w:marTop w:val="0"/>
          <w:marBottom w:val="0"/>
          <w:divBdr>
            <w:top w:val="none" w:sz="0" w:space="0" w:color="auto"/>
            <w:left w:val="none" w:sz="0" w:space="0" w:color="auto"/>
            <w:bottom w:val="none" w:sz="0" w:space="0" w:color="auto"/>
            <w:right w:val="none" w:sz="0" w:space="0" w:color="auto"/>
          </w:divBdr>
        </w:div>
        <w:div w:id="1725333110">
          <w:marLeft w:val="0"/>
          <w:marRight w:val="0"/>
          <w:marTop w:val="0"/>
          <w:marBottom w:val="0"/>
          <w:divBdr>
            <w:top w:val="none" w:sz="0" w:space="0" w:color="auto"/>
            <w:left w:val="none" w:sz="0" w:space="0" w:color="auto"/>
            <w:bottom w:val="none" w:sz="0" w:space="0" w:color="auto"/>
            <w:right w:val="none" w:sz="0" w:space="0" w:color="auto"/>
          </w:divBdr>
        </w:div>
        <w:div w:id="718168504">
          <w:marLeft w:val="0"/>
          <w:marRight w:val="0"/>
          <w:marTop w:val="0"/>
          <w:marBottom w:val="0"/>
          <w:divBdr>
            <w:top w:val="none" w:sz="0" w:space="0" w:color="auto"/>
            <w:left w:val="none" w:sz="0" w:space="0" w:color="auto"/>
            <w:bottom w:val="none" w:sz="0" w:space="0" w:color="auto"/>
            <w:right w:val="none" w:sz="0" w:space="0" w:color="auto"/>
          </w:divBdr>
        </w:div>
        <w:div w:id="2121879161">
          <w:marLeft w:val="0"/>
          <w:marRight w:val="0"/>
          <w:marTop w:val="0"/>
          <w:marBottom w:val="0"/>
          <w:divBdr>
            <w:top w:val="none" w:sz="0" w:space="0" w:color="auto"/>
            <w:left w:val="none" w:sz="0" w:space="0" w:color="auto"/>
            <w:bottom w:val="none" w:sz="0" w:space="0" w:color="auto"/>
            <w:right w:val="none" w:sz="0" w:space="0" w:color="auto"/>
          </w:divBdr>
        </w:div>
        <w:div w:id="96297832">
          <w:marLeft w:val="0"/>
          <w:marRight w:val="0"/>
          <w:marTop w:val="0"/>
          <w:marBottom w:val="0"/>
          <w:divBdr>
            <w:top w:val="none" w:sz="0" w:space="0" w:color="auto"/>
            <w:left w:val="none" w:sz="0" w:space="0" w:color="auto"/>
            <w:bottom w:val="none" w:sz="0" w:space="0" w:color="auto"/>
            <w:right w:val="none" w:sz="0" w:space="0" w:color="auto"/>
          </w:divBdr>
        </w:div>
        <w:div w:id="615453684">
          <w:marLeft w:val="0"/>
          <w:marRight w:val="0"/>
          <w:marTop w:val="0"/>
          <w:marBottom w:val="0"/>
          <w:divBdr>
            <w:top w:val="none" w:sz="0" w:space="0" w:color="auto"/>
            <w:left w:val="none" w:sz="0" w:space="0" w:color="auto"/>
            <w:bottom w:val="none" w:sz="0" w:space="0" w:color="auto"/>
            <w:right w:val="none" w:sz="0" w:space="0" w:color="auto"/>
          </w:divBdr>
        </w:div>
        <w:div w:id="1779907372">
          <w:marLeft w:val="0"/>
          <w:marRight w:val="0"/>
          <w:marTop w:val="0"/>
          <w:marBottom w:val="0"/>
          <w:divBdr>
            <w:top w:val="none" w:sz="0" w:space="0" w:color="auto"/>
            <w:left w:val="single" w:sz="24" w:space="0" w:color="CED3F1"/>
            <w:bottom w:val="none" w:sz="0" w:space="0" w:color="auto"/>
            <w:right w:val="none" w:sz="0" w:space="0" w:color="auto"/>
          </w:divBdr>
          <w:divsChild>
            <w:div w:id="2020691793">
              <w:marLeft w:val="0"/>
              <w:marRight w:val="0"/>
              <w:marTop w:val="0"/>
              <w:marBottom w:val="0"/>
              <w:divBdr>
                <w:top w:val="none" w:sz="0" w:space="0" w:color="auto"/>
                <w:left w:val="none" w:sz="0" w:space="0" w:color="auto"/>
                <w:bottom w:val="none" w:sz="0" w:space="0" w:color="auto"/>
                <w:right w:val="none" w:sz="0" w:space="0" w:color="auto"/>
              </w:divBdr>
            </w:div>
            <w:div w:id="89157829">
              <w:marLeft w:val="0"/>
              <w:marRight w:val="0"/>
              <w:marTop w:val="0"/>
              <w:marBottom w:val="0"/>
              <w:divBdr>
                <w:top w:val="none" w:sz="0" w:space="0" w:color="auto"/>
                <w:left w:val="none" w:sz="0" w:space="0" w:color="auto"/>
                <w:bottom w:val="none" w:sz="0" w:space="0" w:color="auto"/>
                <w:right w:val="none" w:sz="0" w:space="0" w:color="auto"/>
              </w:divBdr>
            </w:div>
          </w:divsChild>
        </w:div>
        <w:div w:id="685980368">
          <w:marLeft w:val="0"/>
          <w:marRight w:val="0"/>
          <w:marTop w:val="0"/>
          <w:marBottom w:val="0"/>
          <w:divBdr>
            <w:top w:val="none" w:sz="0" w:space="0" w:color="auto"/>
            <w:left w:val="none" w:sz="0" w:space="0" w:color="auto"/>
            <w:bottom w:val="none" w:sz="0" w:space="0" w:color="auto"/>
            <w:right w:val="none" w:sz="0" w:space="0" w:color="auto"/>
          </w:divBdr>
        </w:div>
        <w:div w:id="1630739363">
          <w:marLeft w:val="0"/>
          <w:marRight w:val="0"/>
          <w:marTop w:val="0"/>
          <w:marBottom w:val="0"/>
          <w:divBdr>
            <w:top w:val="none" w:sz="0" w:space="0" w:color="auto"/>
            <w:left w:val="none" w:sz="0" w:space="0" w:color="auto"/>
            <w:bottom w:val="none" w:sz="0" w:space="0" w:color="auto"/>
            <w:right w:val="none" w:sz="0" w:space="0" w:color="auto"/>
          </w:divBdr>
        </w:div>
        <w:div w:id="1530214878">
          <w:marLeft w:val="0"/>
          <w:marRight w:val="0"/>
          <w:marTop w:val="0"/>
          <w:marBottom w:val="0"/>
          <w:divBdr>
            <w:top w:val="none" w:sz="0" w:space="0" w:color="auto"/>
            <w:left w:val="none" w:sz="0" w:space="0" w:color="auto"/>
            <w:bottom w:val="none" w:sz="0" w:space="0" w:color="auto"/>
            <w:right w:val="none" w:sz="0" w:space="0" w:color="auto"/>
          </w:divBdr>
        </w:div>
        <w:div w:id="401027569">
          <w:marLeft w:val="0"/>
          <w:marRight w:val="0"/>
          <w:marTop w:val="0"/>
          <w:marBottom w:val="0"/>
          <w:divBdr>
            <w:top w:val="none" w:sz="0" w:space="0" w:color="auto"/>
            <w:left w:val="none" w:sz="0" w:space="0" w:color="auto"/>
            <w:bottom w:val="none" w:sz="0" w:space="0" w:color="auto"/>
            <w:right w:val="none" w:sz="0" w:space="0" w:color="auto"/>
          </w:divBdr>
        </w:div>
        <w:div w:id="141116899">
          <w:marLeft w:val="0"/>
          <w:marRight w:val="0"/>
          <w:marTop w:val="0"/>
          <w:marBottom w:val="0"/>
          <w:divBdr>
            <w:top w:val="none" w:sz="0" w:space="0" w:color="auto"/>
            <w:left w:val="none" w:sz="0" w:space="0" w:color="auto"/>
            <w:bottom w:val="none" w:sz="0" w:space="0" w:color="auto"/>
            <w:right w:val="none" w:sz="0" w:space="0" w:color="auto"/>
          </w:divBdr>
        </w:div>
        <w:div w:id="940182375">
          <w:marLeft w:val="0"/>
          <w:marRight w:val="0"/>
          <w:marTop w:val="0"/>
          <w:marBottom w:val="0"/>
          <w:divBdr>
            <w:top w:val="none" w:sz="0" w:space="0" w:color="auto"/>
            <w:left w:val="none" w:sz="0" w:space="0" w:color="auto"/>
            <w:bottom w:val="none" w:sz="0" w:space="0" w:color="auto"/>
            <w:right w:val="none" w:sz="0" w:space="0" w:color="auto"/>
          </w:divBdr>
        </w:div>
        <w:div w:id="67966277">
          <w:marLeft w:val="0"/>
          <w:marRight w:val="0"/>
          <w:marTop w:val="0"/>
          <w:marBottom w:val="0"/>
          <w:divBdr>
            <w:top w:val="none" w:sz="0" w:space="0" w:color="auto"/>
            <w:left w:val="none" w:sz="0" w:space="0" w:color="auto"/>
            <w:bottom w:val="none" w:sz="0" w:space="0" w:color="auto"/>
            <w:right w:val="none" w:sz="0" w:space="0" w:color="auto"/>
          </w:divBdr>
        </w:div>
        <w:div w:id="363363944">
          <w:marLeft w:val="0"/>
          <w:marRight w:val="0"/>
          <w:marTop w:val="0"/>
          <w:marBottom w:val="0"/>
          <w:divBdr>
            <w:top w:val="none" w:sz="0" w:space="0" w:color="auto"/>
            <w:left w:val="none" w:sz="0" w:space="0" w:color="auto"/>
            <w:bottom w:val="none" w:sz="0" w:space="0" w:color="auto"/>
            <w:right w:val="none" w:sz="0" w:space="0" w:color="auto"/>
          </w:divBdr>
        </w:div>
        <w:div w:id="413405722">
          <w:marLeft w:val="0"/>
          <w:marRight w:val="0"/>
          <w:marTop w:val="0"/>
          <w:marBottom w:val="0"/>
          <w:divBdr>
            <w:top w:val="none" w:sz="0" w:space="0" w:color="auto"/>
            <w:left w:val="none" w:sz="0" w:space="0" w:color="auto"/>
            <w:bottom w:val="none" w:sz="0" w:space="0" w:color="auto"/>
            <w:right w:val="none" w:sz="0" w:space="0" w:color="auto"/>
          </w:divBdr>
        </w:div>
        <w:div w:id="203450021">
          <w:marLeft w:val="0"/>
          <w:marRight w:val="0"/>
          <w:marTop w:val="0"/>
          <w:marBottom w:val="0"/>
          <w:divBdr>
            <w:top w:val="none" w:sz="0" w:space="0" w:color="auto"/>
            <w:left w:val="none" w:sz="0" w:space="0" w:color="auto"/>
            <w:bottom w:val="none" w:sz="0" w:space="0" w:color="auto"/>
            <w:right w:val="none" w:sz="0" w:space="0" w:color="auto"/>
          </w:divBdr>
        </w:div>
      </w:divsChild>
    </w:div>
    <w:div w:id="1706636153">
      <w:bodyDiv w:val="1"/>
      <w:marLeft w:val="0"/>
      <w:marRight w:val="0"/>
      <w:marTop w:val="0"/>
      <w:marBottom w:val="0"/>
      <w:divBdr>
        <w:top w:val="none" w:sz="0" w:space="0" w:color="auto"/>
        <w:left w:val="none" w:sz="0" w:space="0" w:color="auto"/>
        <w:bottom w:val="none" w:sz="0" w:space="0" w:color="auto"/>
        <w:right w:val="none" w:sz="0" w:space="0" w:color="auto"/>
      </w:divBdr>
      <w:divsChild>
        <w:div w:id="544218321">
          <w:marLeft w:val="0"/>
          <w:marRight w:val="0"/>
          <w:marTop w:val="0"/>
          <w:marBottom w:val="0"/>
          <w:divBdr>
            <w:top w:val="none" w:sz="0" w:space="0" w:color="auto"/>
            <w:left w:val="none" w:sz="0" w:space="0" w:color="auto"/>
            <w:bottom w:val="none" w:sz="0" w:space="0" w:color="auto"/>
            <w:right w:val="none" w:sz="0" w:space="0" w:color="auto"/>
          </w:divBdr>
        </w:div>
        <w:div w:id="43452499">
          <w:marLeft w:val="0"/>
          <w:marRight w:val="0"/>
          <w:marTop w:val="0"/>
          <w:marBottom w:val="0"/>
          <w:divBdr>
            <w:top w:val="none" w:sz="0" w:space="0" w:color="auto"/>
            <w:left w:val="none" w:sz="0" w:space="0" w:color="auto"/>
            <w:bottom w:val="none" w:sz="0" w:space="0" w:color="auto"/>
            <w:right w:val="none" w:sz="0" w:space="0" w:color="auto"/>
          </w:divBdr>
        </w:div>
        <w:div w:id="1828742870">
          <w:marLeft w:val="0"/>
          <w:marRight w:val="0"/>
          <w:marTop w:val="0"/>
          <w:marBottom w:val="0"/>
          <w:divBdr>
            <w:top w:val="none" w:sz="0" w:space="0" w:color="auto"/>
            <w:left w:val="none" w:sz="0" w:space="0" w:color="auto"/>
            <w:bottom w:val="none" w:sz="0" w:space="0" w:color="auto"/>
            <w:right w:val="none" w:sz="0" w:space="0" w:color="auto"/>
          </w:divBdr>
        </w:div>
        <w:div w:id="1258826006">
          <w:marLeft w:val="0"/>
          <w:marRight w:val="0"/>
          <w:marTop w:val="0"/>
          <w:marBottom w:val="0"/>
          <w:divBdr>
            <w:top w:val="none" w:sz="0" w:space="0" w:color="auto"/>
            <w:left w:val="none" w:sz="0" w:space="0" w:color="auto"/>
            <w:bottom w:val="none" w:sz="0" w:space="0" w:color="auto"/>
            <w:right w:val="none" w:sz="0" w:space="0" w:color="auto"/>
          </w:divBdr>
        </w:div>
        <w:div w:id="1040712444">
          <w:marLeft w:val="0"/>
          <w:marRight w:val="0"/>
          <w:marTop w:val="0"/>
          <w:marBottom w:val="0"/>
          <w:divBdr>
            <w:top w:val="none" w:sz="0" w:space="0" w:color="auto"/>
            <w:left w:val="none" w:sz="0" w:space="0" w:color="auto"/>
            <w:bottom w:val="none" w:sz="0" w:space="0" w:color="auto"/>
            <w:right w:val="none" w:sz="0" w:space="0" w:color="auto"/>
          </w:divBdr>
        </w:div>
        <w:div w:id="182478169">
          <w:marLeft w:val="0"/>
          <w:marRight w:val="0"/>
          <w:marTop w:val="0"/>
          <w:marBottom w:val="0"/>
          <w:divBdr>
            <w:top w:val="none" w:sz="0" w:space="0" w:color="auto"/>
            <w:left w:val="none" w:sz="0" w:space="0" w:color="auto"/>
            <w:bottom w:val="none" w:sz="0" w:space="0" w:color="auto"/>
            <w:right w:val="none" w:sz="0" w:space="0" w:color="auto"/>
          </w:divBdr>
        </w:div>
        <w:div w:id="1061514642">
          <w:marLeft w:val="0"/>
          <w:marRight w:val="0"/>
          <w:marTop w:val="0"/>
          <w:marBottom w:val="0"/>
          <w:divBdr>
            <w:top w:val="none" w:sz="0" w:space="0" w:color="auto"/>
            <w:left w:val="none" w:sz="0" w:space="0" w:color="auto"/>
            <w:bottom w:val="none" w:sz="0" w:space="0" w:color="auto"/>
            <w:right w:val="none" w:sz="0" w:space="0" w:color="auto"/>
          </w:divBdr>
        </w:div>
        <w:div w:id="703137120">
          <w:marLeft w:val="0"/>
          <w:marRight w:val="0"/>
          <w:marTop w:val="0"/>
          <w:marBottom w:val="0"/>
          <w:divBdr>
            <w:top w:val="none" w:sz="0" w:space="0" w:color="auto"/>
            <w:left w:val="none" w:sz="0" w:space="0" w:color="auto"/>
            <w:bottom w:val="none" w:sz="0" w:space="0" w:color="auto"/>
            <w:right w:val="none" w:sz="0" w:space="0" w:color="auto"/>
          </w:divBdr>
        </w:div>
        <w:div w:id="830218039">
          <w:marLeft w:val="0"/>
          <w:marRight w:val="0"/>
          <w:marTop w:val="0"/>
          <w:marBottom w:val="0"/>
          <w:divBdr>
            <w:top w:val="none" w:sz="0" w:space="0" w:color="auto"/>
            <w:left w:val="none" w:sz="0" w:space="0" w:color="auto"/>
            <w:bottom w:val="none" w:sz="0" w:space="0" w:color="auto"/>
            <w:right w:val="none" w:sz="0" w:space="0" w:color="auto"/>
          </w:divBdr>
        </w:div>
        <w:div w:id="489297017">
          <w:marLeft w:val="0"/>
          <w:marRight w:val="0"/>
          <w:marTop w:val="0"/>
          <w:marBottom w:val="0"/>
          <w:divBdr>
            <w:top w:val="none" w:sz="0" w:space="0" w:color="auto"/>
            <w:left w:val="none" w:sz="0" w:space="0" w:color="auto"/>
            <w:bottom w:val="none" w:sz="0" w:space="0" w:color="auto"/>
            <w:right w:val="none" w:sz="0" w:space="0" w:color="auto"/>
          </w:divBdr>
        </w:div>
        <w:div w:id="1699164832">
          <w:marLeft w:val="0"/>
          <w:marRight w:val="0"/>
          <w:marTop w:val="0"/>
          <w:marBottom w:val="0"/>
          <w:divBdr>
            <w:top w:val="none" w:sz="0" w:space="0" w:color="auto"/>
            <w:left w:val="none" w:sz="0" w:space="0" w:color="auto"/>
            <w:bottom w:val="none" w:sz="0" w:space="0" w:color="auto"/>
            <w:right w:val="none" w:sz="0" w:space="0" w:color="auto"/>
          </w:divBdr>
        </w:div>
        <w:div w:id="1107576385">
          <w:marLeft w:val="0"/>
          <w:marRight w:val="0"/>
          <w:marTop w:val="0"/>
          <w:marBottom w:val="0"/>
          <w:divBdr>
            <w:top w:val="none" w:sz="0" w:space="0" w:color="auto"/>
            <w:left w:val="none" w:sz="0" w:space="0" w:color="auto"/>
            <w:bottom w:val="none" w:sz="0" w:space="0" w:color="auto"/>
            <w:right w:val="none" w:sz="0" w:space="0" w:color="auto"/>
          </w:divBdr>
        </w:div>
        <w:div w:id="1263220741">
          <w:marLeft w:val="0"/>
          <w:marRight w:val="0"/>
          <w:marTop w:val="0"/>
          <w:marBottom w:val="0"/>
          <w:divBdr>
            <w:top w:val="none" w:sz="0" w:space="0" w:color="auto"/>
            <w:left w:val="none" w:sz="0" w:space="0" w:color="auto"/>
            <w:bottom w:val="none" w:sz="0" w:space="0" w:color="auto"/>
            <w:right w:val="none" w:sz="0" w:space="0" w:color="auto"/>
          </w:divBdr>
        </w:div>
        <w:div w:id="828406664">
          <w:marLeft w:val="0"/>
          <w:marRight w:val="0"/>
          <w:marTop w:val="0"/>
          <w:marBottom w:val="0"/>
          <w:divBdr>
            <w:top w:val="none" w:sz="0" w:space="0" w:color="auto"/>
            <w:left w:val="none" w:sz="0" w:space="0" w:color="auto"/>
            <w:bottom w:val="none" w:sz="0" w:space="0" w:color="auto"/>
            <w:right w:val="none" w:sz="0" w:space="0" w:color="auto"/>
          </w:divBdr>
        </w:div>
        <w:div w:id="1135294245">
          <w:marLeft w:val="0"/>
          <w:marRight w:val="0"/>
          <w:marTop w:val="0"/>
          <w:marBottom w:val="0"/>
          <w:divBdr>
            <w:top w:val="none" w:sz="0" w:space="0" w:color="auto"/>
            <w:left w:val="none" w:sz="0" w:space="0" w:color="auto"/>
            <w:bottom w:val="none" w:sz="0" w:space="0" w:color="auto"/>
            <w:right w:val="none" w:sz="0" w:space="0" w:color="auto"/>
          </w:divBdr>
        </w:div>
        <w:div w:id="469250927">
          <w:marLeft w:val="0"/>
          <w:marRight w:val="0"/>
          <w:marTop w:val="0"/>
          <w:marBottom w:val="0"/>
          <w:divBdr>
            <w:top w:val="none" w:sz="0" w:space="0" w:color="auto"/>
            <w:left w:val="none" w:sz="0" w:space="0" w:color="auto"/>
            <w:bottom w:val="none" w:sz="0" w:space="0" w:color="auto"/>
            <w:right w:val="none" w:sz="0" w:space="0" w:color="auto"/>
          </w:divBdr>
        </w:div>
        <w:div w:id="1074739843">
          <w:marLeft w:val="0"/>
          <w:marRight w:val="0"/>
          <w:marTop w:val="0"/>
          <w:marBottom w:val="0"/>
          <w:divBdr>
            <w:top w:val="none" w:sz="0" w:space="0" w:color="auto"/>
            <w:left w:val="none" w:sz="0" w:space="0" w:color="auto"/>
            <w:bottom w:val="none" w:sz="0" w:space="0" w:color="auto"/>
            <w:right w:val="none" w:sz="0" w:space="0" w:color="auto"/>
          </w:divBdr>
        </w:div>
        <w:div w:id="1494645209">
          <w:marLeft w:val="0"/>
          <w:marRight w:val="0"/>
          <w:marTop w:val="0"/>
          <w:marBottom w:val="0"/>
          <w:divBdr>
            <w:top w:val="none" w:sz="0" w:space="0" w:color="auto"/>
            <w:left w:val="none" w:sz="0" w:space="0" w:color="auto"/>
            <w:bottom w:val="none" w:sz="0" w:space="0" w:color="auto"/>
            <w:right w:val="none" w:sz="0" w:space="0" w:color="auto"/>
          </w:divBdr>
        </w:div>
        <w:div w:id="444153566">
          <w:marLeft w:val="0"/>
          <w:marRight w:val="0"/>
          <w:marTop w:val="0"/>
          <w:marBottom w:val="0"/>
          <w:divBdr>
            <w:top w:val="none" w:sz="0" w:space="0" w:color="auto"/>
            <w:left w:val="none" w:sz="0" w:space="0" w:color="auto"/>
            <w:bottom w:val="none" w:sz="0" w:space="0" w:color="auto"/>
            <w:right w:val="none" w:sz="0" w:space="0" w:color="auto"/>
          </w:divBdr>
        </w:div>
        <w:div w:id="1947535399">
          <w:marLeft w:val="0"/>
          <w:marRight w:val="0"/>
          <w:marTop w:val="0"/>
          <w:marBottom w:val="0"/>
          <w:divBdr>
            <w:top w:val="none" w:sz="0" w:space="0" w:color="auto"/>
            <w:left w:val="none" w:sz="0" w:space="0" w:color="auto"/>
            <w:bottom w:val="none" w:sz="0" w:space="0" w:color="auto"/>
            <w:right w:val="none" w:sz="0" w:space="0" w:color="auto"/>
          </w:divBdr>
        </w:div>
        <w:div w:id="1547834219">
          <w:marLeft w:val="0"/>
          <w:marRight w:val="0"/>
          <w:marTop w:val="0"/>
          <w:marBottom w:val="0"/>
          <w:divBdr>
            <w:top w:val="none" w:sz="0" w:space="0" w:color="auto"/>
            <w:left w:val="none" w:sz="0" w:space="0" w:color="auto"/>
            <w:bottom w:val="none" w:sz="0" w:space="0" w:color="auto"/>
            <w:right w:val="none" w:sz="0" w:space="0" w:color="auto"/>
          </w:divBdr>
        </w:div>
        <w:div w:id="1964456861">
          <w:marLeft w:val="0"/>
          <w:marRight w:val="0"/>
          <w:marTop w:val="0"/>
          <w:marBottom w:val="0"/>
          <w:divBdr>
            <w:top w:val="none" w:sz="0" w:space="0" w:color="auto"/>
            <w:left w:val="none" w:sz="0" w:space="0" w:color="auto"/>
            <w:bottom w:val="none" w:sz="0" w:space="0" w:color="auto"/>
            <w:right w:val="none" w:sz="0" w:space="0" w:color="auto"/>
          </w:divBdr>
        </w:div>
        <w:div w:id="72240529">
          <w:marLeft w:val="0"/>
          <w:marRight w:val="0"/>
          <w:marTop w:val="0"/>
          <w:marBottom w:val="0"/>
          <w:divBdr>
            <w:top w:val="none" w:sz="0" w:space="0" w:color="auto"/>
            <w:left w:val="none" w:sz="0" w:space="0" w:color="auto"/>
            <w:bottom w:val="none" w:sz="0" w:space="0" w:color="auto"/>
            <w:right w:val="none" w:sz="0" w:space="0" w:color="auto"/>
          </w:divBdr>
        </w:div>
        <w:div w:id="1598516530">
          <w:marLeft w:val="0"/>
          <w:marRight w:val="0"/>
          <w:marTop w:val="0"/>
          <w:marBottom w:val="0"/>
          <w:divBdr>
            <w:top w:val="none" w:sz="0" w:space="0" w:color="auto"/>
            <w:left w:val="none" w:sz="0" w:space="0" w:color="auto"/>
            <w:bottom w:val="none" w:sz="0" w:space="0" w:color="auto"/>
            <w:right w:val="none" w:sz="0" w:space="0" w:color="auto"/>
          </w:divBdr>
        </w:div>
        <w:div w:id="1080716703">
          <w:marLeft w:val="0"/>
          <w:marRight w:val="0"/>
          <w:marTop w:val="0"/>
          <w:marBottom w:val="0"/>
          <w:divBdr>
            <w:top w:val="none" w:sz="0" w:space="0" w:color="auto"/>
            <w:left w:val="none" w:sz="0" w:space="0" w:color="auto"/>
            <w:bottom w:val="none" w:sz="0" w:space="0" w:color="auto"/>
            <w:right w:val="none" w:sz="0" w:space="0" w:color="auto"/>
          </w:divBdr>
        </w:div>
        <w:div w:id="103893177">
          <w:marLeft w:val="0"/>
          <w:marRight w:val="0"/>
          <w:marTop w:val="0"/>
          <w:marBottom w:val="0"/>
          <w:divBdr>
            <w:top w:val="none" w:sz="0" w:space="0" w:color="auto"/>
            <w:left w:val="none" w:sz="0" w:space="0" w:color="auto"/>
            <w:bottom w:val="none" w:sz="0" w:space="0" w:color="auto"/>
            <w:right w:val="none" w:sz="0" w:space="0" w:color="auto"/>
          </w:divBdr>
        </w:div>
        <w:div w:id="1912617077">
          <w:marLeft w:val="0"/>
          <w:marRight w:val="0"/>
          <w:marTop w:val="0"/>
          <w:marBottom w:val="0"/>
          <w:divBdr>
            <w:top w:val="none" w:sz="0" w:space="0" w:color="auto"/>
            <w:left w:val="none" w:sz="0" w:space="0" w:color="auto"/>
            <w:bottom w:val="none" w:sz="0" w:space="0" w:color="auto"/>
            <w:right w:val="none" w:sz="0" w:space="0" w:color="auto"/>
          </w:divBdr>
        </w:div>
        <w:div w:id="2001300294">
          <w:marLeft w:val="0"/>
          <w:marRight w:val="0"/>
          <w:marTop w:val="0"/>
          <w:marBottom w:val="0"/>
          <w:divBdr>
            <w:top w:val="none" w:sz="0" w:space="0" w:color="auto"/>
            <w:left w:val="none" w:sz="0" w:space="0" w:color="auto"/>
            <w:bottom w:val="none" w:sz="0" w:space="0" w:color="auto"/>
            <w:right w:val="none" w:sz="0" w:space="0" w:color="auto"/>
          </w:divBdr>
        </w:div>
        <w:div w:id="1512219">
          <w:marLeft w:val="0"/>
          <w:marRight w:val="0"/>
          <w:marTop w:val="0"/>
          <w:marBottom w:val="0"/>
          <w:divBdr>
            <w:top w:val="none" w:sz="0" w:space="0" w:color="auto"/>
            <w:left w:val="none" w:sz="0" w:space="0" w:color="auto"/>
            <w:bottom w:val="none" w:sz="0" w:space="0" w:color="auto"/>
            <w:right w:val="none" w:sz="0" w:space="0" w:color="auto"/>
          </w:divBdr>
        </w:div>
        <w:div w:id="80032537">
          <w:marLeft w:val="0"/>
          <w:marRight w:val="0"/>
          <w:marTop w:val="0"/>
          <w:marBottom w:val="0"/>
          <w:divBdr>
            <w:top w:val="none" w:sz="0" w:space="0" w:color="auto"/>
            <w:left w:val="none" w:sz="0" w:space="0" w:color="auto"/>
            <w:bottom w:val="none" w:sz="0" w:space="0" w:color="auto"/>
            <w:right w:val="none" w:sz="0" w:space="0" w:color="auto"/>
          </w:divBdr>
        </w:div>
        <w:div w:id="1829704766">
          <w:marLeft w:val="0"/>
          <w:marRight w:val="0"/>
          <w:marTop w:val="0"/>
          <w:marBottom w:val="0"/>
          <w:divBdr>
            <w:top w:val="none" w:sz="0" w:space="0" w:color="auto"/>
            <w:left w:val="none" w:sz="0" w:space="0" w:color="auto"/>
            <w:bottom w:val="none" w:sz="0" w:space="0" w:color="auto"/>
            <w:right w:val="none" w:sz="0" w:space="0" w:color="auto"/>
          </w:divBdr>
        </w:div>
        <w:div w:id="790630289">
          <w:marLeft w:val="0"/>
          <w:marRight w:val="0"/>
          <w:marTop w:val="0"/>
          <w:marBottom w:val="0"/>
          <w:divBdr>
            <w:top w:val="none" w:sz="0" w:space="0" w:color="auto"/>
            <w:left w:val="none" w:sz="0" w:space="0" w:color="auto"/>
            <w:bottom w:val="none" w:sz="0" w:space="0" w:color="auto"/>
            <w:right w:val="none" w:sz="0" w:space="0" w:color="auto"/>
          </w:divBdr>
        </w:div>
        <w:div w:id="1212839896">
          <w:marLeft w:val="0"/>
          <w:marRight w:val="0"/>
          <w:marTop w:val="0"/>
          <w:marBottom w:val="0"/>
          <w:divBdr>
            <w:top w:val="none" w:sz="0" w:space="0" w:color="auto"/>
            <w:left w:val="none" w:sz="0" w:space="0" w:color="auto"/>
            <w:bottom w:val="none" w:sz="0" w:space="0" w:color="auto"/>
            <w:right w:val="none" w:sz="0" w:space="0" w:color="auto"/>
          </w:divBdr>
        </w:div>
        <w:div w:id="1092556258">
          <w:marLeft w:val="0"/>
          <w:marRight w:val="0"/>
          <w:marTop w:val="0"/>
          <w:marBottom w:val="0"/>
          <w:divBdr>
            <w:top w:val="none" w:sz="0" w:space="0" w:color="auto"/>
            <w:left w:val="none" w:sz="0" w:space="0" w:color="auto"/>
            <w:bottom w:val="none" w:sz="0" w:space="0" w:color="auto"/>
            <w:right w:val="none" w:sz="0" w:space="0" w:color="auto"/>
          </w:divBdr>
        </w:div>
        <w:div w:id="1265764701">
          <w:marLeft w:val="0"/>
          <w:marRight w:val="0"/>
          <w:marTop w:val="0"/>
          <w:marBottom w:val="0"/>
          <w:divBdr>
            <w:top w:val="none" w:sz="0" w:space="0" w:color="auto"/>
            <w:left w:val="single" w:sz="24" w:space="0" w:color="CED3F1"/>
            <w:bottom w:val="none" w:sz="0" w:space="0" w:color="auto"/>
            <w:right w:val="none" w:sz="0" w:space="0" w:color="auto"/>
          </w:divBdr>
          <w:divsChild>
            <w:div w:id="121581037">
              <w:marLeft w:val="0"/>
              <w:marRight w:val="0"/>
              <w:marTop w:val="0"/>
              <w:marBottom w:val="0"/>
              <w:divBdr>
                <w:top w:val="none" w:sz="0" w:space="0" w:color="auto"/>
                <w:left w:val="none" w:sz="0" w:space="0" w:color="auto"/>
                <w:bottom w:val="none" w:sz="0" w:space="0" w:color="auto"/>
                <w:right w:val="none" w:sz="0" w:space="0" w:color="auto"/>
              </w:divBdr>
            </w:div>
            <w:div w:id="2029141432">
              <w:marLeft w:val="0"/>
              <w:marRight w:val="0"/>
              <w:marTop w:val="0"/>
              <w:marBottom w:val="0"/>
              <w:divBdr>
                <w:top w:val="none" w:sz="0" w:space="0" w:color="auto"/>
                <w:left w:val="none" w:sz="0" w:space="0" w:color="auto"/>
                <w:bottom w:val="none" w:sz="0" w:space="0" w:color="auto"/>
                <w:right w:val="none" w:sz="0" w:space="0" w:color="auto"/>
              </w:divBdr>
            </w:div>
          </w:divsChild>
        </w:div>
        <w:div w:id="914630769">
          <w:marLeft w:val="0"/>
          <w:marRight w:val="0"/>
          <w:marTop w:val="0"/>
          <w:marBottom w:val="0"/>
          <w:divBdr>
            <w:top w:val="none" w:sz="0" w:space="0" w:color="auto"/>
            <w:left w:val="none" w:sz="0" w:space="0" w:color="auto"/>
            <w:bottom w:val="none" w:sz="0" w:space="0" w:color="auto"/>
            <w:right w:val="none" w:sz="0" w:space="0" w:color="auto"/>
          </w:divBdr>
        </w:div>
        <w:div w:id="2123064399">
          <w:marLeft w:val="0"/>
          <w:marRight w:val="0"/>
          <w:marTop w:val="0"/>
          <w:marBottom w:val="0"/>
          <w:divBdr>
            <w:top w:val="none" w:sz="0" w:space="0" w:color="auto"/>
            <w:left w:val="none" w:sz="0" w:space="0" w:color="auto"/>
            <w:bottom w:val="none" w:sz="0" w:space="0" w:color="auto"/>
            <w:right w:val="none" w:sz="0" w:space="0" w:color="auto"/>
          </w:divBdr>
        </w:div>
        <w:div w:id="1213687996">
          <w:marLeft w:val="0"/>
          <w:marRight w:val="0"/>
          <w:marTop w:val="0"/>
          <w:marBottom w:val="0"/>
          <w:divBdr>
            <w:top w:val="none" w:sz="0" w:space="0" w:color="auto"/>
            <w:left w:val="none" w:sz="0" w:space="0" w:color="auto"/>
            <w:bottom w:val="none" w:sz="0" w:space="0" w:color="auto"/>
            <w:right w:val="none" w:sz="0" w:space="0" w:color="auto"/>
          </w:divBdr>
        </w:div>
        <w:div w:id="266933704">
          <w:marLeft w:val="0"/>
          <w:marRight w:val="0"/>
          <w:marTop w:val="0"/>
          <w:marBottom w:val="0"/>
          <w:divBdr>
            <w:top w:val="none" w:sz="0" w:space="0" w:color="auto"/>
            <w:left w:val="none" w:sz="0" w:space="0" w:color="auto"/>
            <w:bottom w:val="none" w:sz="0" w:space="0" w:color="auto"/>
            <w:right w:val="none" w:sz="0" w:space="0" w:color="auto"/>
          </w:divBdr>
        </w:div>
        <w:div w:id="569509131">
          <w:marLeft w:val="0"/>
          <w:marRight w:val="0"/>
          <w:marTop w:val="0"/>
          <w:marBottom w:val="0"/>
          <w:divBdr>
            <w:top w:val="none" w:sz="0" w:space="0" w:color="auto"/>
            <w:left w:val="none" w:sz="0" w:space="0" w:color="auto"/>
            <w:bottom w:val="none" w:sz="0" w:space="0" w:color="auto"/>
            <w:right w:val="none" w:sz="0" w:space="0" w:color="auto"/>
          </w:divBdr>
        </w:div>
        <w:div w:id="1948389783">
          <w:marLeft w:val="0"/>
          <w:marRight w:val="0"/>
          <w:marTop w:val="0"/>
          <w:marBottom w:val="0"/>
          <w:divBdr>
            <w:top w:val="none" w:sz="0" w:space="0" w:color="auto"/>
            <w:left w:val="none" w:sz="0" w:space="0" w:color="auto"/>
            <w:bottom w:val="none" w:sz="0" w:space="0" w:color="auto"/>
            <w:right w:val="none" w:sz="0" w:space="0" w:color="auto"/>
          </w:divBdr>
        </w:div>
      </w:divsChild>
    </w:div>
    <w:div w:id="1785344266">
      <w:bodyDiv w:val="1"/>
      <w:marLeft w:val="0"/>
      <w:marRight w:val="0"/>
      <w:marTop w:val="0"/>
      <w:marBottom w:val="0"/>
      <w:divBdr>
        <w:top w:val="none" w:sz="0" w:space="0" w:color="auto"/>
        <w:left w:val="none" w:sz="0" w:space="0" w:color="auto"/>
        <w:bottom w:val="none" w:sz="0" w:space="0" w:color="auto"/>
        <w:right w:val="none" w:sz="0" w:space="0" w:color="auto"/>
      </w:divBdr>
      <w:divsChild>
        <w:div w:id="573202622">
          <w:marLeft w:val="0"/>
          <w:marRight w:val="0"/>
          <w:marTop w:val="0"/>
          <w:marBottom w:val="0"/>
          <w:divBdr>
            <w:top w:val="none" w:sz="0" w:space="0" w:color="auto"/>
            <w:left w:val="single" w:sz="24" w:space="0" w:color="CED3F1"/>
            <w:bottom w:val="none" w:sz="0" w:space="0" w:color="auto"/>
            <w:right w:val="none" w:sz="0" w:space="0" w:color="auto"/>
          </w:divBdr>
          <w:divsChild>
            <w:div w:id="1756979176">
              <w:marLeft w:val="0"/>
              <w:marRight w:val="0"/>
              <w:marTop w:val="0"/>
              <w:marBottom w:val="0"/>
              <w:divBdr>
                <w:top w:val="none" w:sz="0" w:space="0" w:color="auto"/>
                <w:left w:val="none" w:sz="0" w:space="0" w:color="auto"/>
                <w:bottom w:val="none" w:sz="0" w:space="0" w:color="auto"/>
                <w:right w:val="none" w:sz="0" w:space="0" w:color="auto"/>
              </w:divBdr>
            </w:div>
            <w:div w:id="2116055730">
              <w:marLeft w:val="0"/>
              <w:marRight w:val="0"/>
              <w:marTop w:val="0"/>
              <w:marBottom w:val="0"/>
              <w:divBdr>
                <w:top w:val="none" w:sz="0" w:space="0" w:color="auto"/>
                <w:left w:val="none" w:sz="0" w:space="0" w:color="auto"/>
                <w:bottom w:val="none" w:sz="0" w:space="0" w:color="auto"/>
                <w:right w:val="none" w:sz="0" w:space="0" w:color="auto"/>
              </w:divBdr>
            </w:div>
            <w:div w:id="1400909558">
              <w:marLeft w:val="0"/>
              <w:marRight w:val="0"/>
              <w:marTop w:val="0"/>
              <w:marBottom w:val="0"/>
              <w:divBdr>
                <w:top w:val="none" w:sz="0" w:space="0" w:color="auto"/>
                <w:left w:val="none" w:sz="0" w:space="0" w:color="auto"/>
                <w:bottom w:val="none" w:sz="0" w:space="0" w:color="auto"/>
                <w:right w:val="none" w:sz="0" w:space="0" w:color="auto"/>
              </w:divBdr>
            </w:div>
            <w:div w:id="889269299">
              <w:marLeft w:val="0"/>
              <w:marRight w:val="0"/>
              <w:marTop w:val="0"/>
              <w:marBottom w:val="0"/>
              <w:divBdr>
                <w:top w:val="none" w:sz="0" w:space="0" w:color="auto"/>
                <w:left w:val="none" w:sz="0" w:space="0" w:color="auto"/>
                <w:bottom w:val="none" w:sz="0" w:space="0" w:color="auto"/>
                <w:right w:val="none" w:sz="0" w:space="0" w:color="auto"/>
              </w:divBdr>
            </w:div>
            <w:div w:id="1211765670">
              <w:marLeft w:val="0"/>
              <w:marRight w:val="0"/>
              <w:marTop w:val="0"/>
              <w:marBottom w:val="0"/>
              <w:divBdr>
                <w:top w:val="none" w:sz="0" w:space="0" w:color="auto"/>
                <w:left w:val="none" w:sz="0" w:space="0" w:color="auto"/>
                <w:bottom w:val="none" w:sz="0" w:space="0" w:color="auto"/>
                <w:right w:val="none" w:sz="0" w:space="0" w:color="auto"/>
              </w:divBdr>
            </w:div>
            <w:div w:id="1519194864">
              <w:marLeft w:val="0"/>
              <w:marRight w:val="0"/>
              <w:marTop w:val="0"/>
              <w:marBottom w:val="0"/>
              <w:divBdr>
                <w:top w:val="none" w:sz="0" w:space="0" w:color="auto"/>
                <w:left w:val="none" w:sz="0" w:space="0" w:color="auto"/>
                <w:bottom w:val="none" w:sz="0" w:space="0" w:color="auto"/>
                <w:right w:val="none" w:sz="0" w:space="0" w:color="auto"/>
              </w:divBdr>
            </w:div>
            <w:div w:id="233704085">
              <w:marLeft w:val="0"/>
              <w:marRight w:val="0"/>
              <w:marTop w:val="0"/>
              <w:marBottom w:val="0"/>
              <w:divBdr>
                <w:top w:val="none" w:sz="0" w:space="0" w:color="auto"/>
                <w:left w:val="none" w:sz="0" w:space="0" w:color="auto"/>
                <w:bottom w:val="none" w:sz="0" w:space="0" w:color="auto"/>
                <w:right w:val="none" w:sz="0" w:space="0" w:color="auto"/>
              </w:divBdr>
            </w:div>
            <w:div w:id="1963074667">
              <w:marLeft w:val="0"/>
              <w:marRight w:val="0"/>
              <w:marTop w:val="0"/>
              <w:marBottom w:val="0"/>
              <w:divBdr>
                <w:top w:val="none" w:sz="0" w:space="0" w:color="auto"/>
                <w:left w:val="none" w:sz="0" w:space="0" w:color="auto"/>
                <w:bottom w:val="none" w:sz="0" w:space="0" w:color="auto"/>
                <w:right w:val="none" w:sz="0" w:space="0" w:color="auto"/>
              </w:divBdr>
            </w:div>
          </w:divsChild>
        </w:div>
        <w:div w:id="2086489010">
          <w:marLeft w:val="0"/>
          <w:marRight w:val="0"/>
          <w:marTop w:val="0"/>
          <w:marBottom w:val="0"/>
          <w:divBdr>
            <w:top w:val="none" w:sz="0" w:space="0" w:color="auto"/>
            <w:left w:val="single" w:sz="24" w:space="0" w:color="CED3F1"/>
            <w:bottom w:val="none" w:sz="0" w:space="0" w:color="auto"/>
            <w:right w:val="none" w:sz="0" w:space="0" w:color="auto"/>
          </w:divBdr>
          <w:divsChild>
            <w:div w:id="2074499249">
              <w:marLeft w:val="0"/>
              <w:marRight w:val="0"/>
              <w:marTop w:val="0"/>
              <w:marBottom w:val="0"/>
              <w:divBdr>
                <w:top w:val="none" w:sz="0" w:space="0" w:color="auto"/>
                <w:left w:val="none" w:sz="0" w:space="0" w:color="auto"/>
                <w:bottom w:val="none" w:sz="0" w:space="0" w:color="auto"/>
                <w:right w:val="none" w:sz="0" w:space="0" w:color="auto"/>
              </w:divBdr>
            </w:div>
            <w:div w:id="311567432">
              <w:marLeft w:val="0"/>
              <w:marRight w:val="0"/>
              <w:marTop w:val="0"/>
              <w:marBottom w:val="0"/>
              <w:divBdr>
                <w:top w:val="none" w:sz="0" w:space="0" w:color="auto"/>
                <w:left w:val="none" w:sz="0" w:space="0" w:color="auto"/>
                <w:bottom w:val="none" w:sz="0" w:space="0" w:color="auto"/>
                <w:right w:val="none" w:sz="0" w:space="0" w:color="auto"/>
              </w:divBdr>
            </w:div>
          </w:divsChild>
        </w:div>
        <w:div w:id="35740467">
          <w:marLeft w:val="0"/>
          <w:marRight w:val="0"/>
          <w:marTop w:val="0"/>
          <w:marBottom w:val="0"/>
          <w:divBdr>
            <w:top w:val="none" w:sz="0" w:space="0" w:color="auto"/>
            <w:left w:val="none" w:sz="0" w:space="0" w:color="auto"/>
            <w:bottom w:val="none" w:sz="0" w:space="0" w:color="auto"/>
            <w:right w:val="none" w:sz="0" w:space="0" w:color="auto"/>
          </w:divBdr>
        </w:div>
        <w:div w:id="1333951604">
          <w:marLeft w:val="0"/>
          <w:marRight w:val="0"/>
          <w:marTop w:val="0"/>
          <w:marBottom w:val="0"/>
          <w:divBdr>
            <w:top w:val="none" w:sz="0" w:space="0" w:color="auto"/>
            <w:left w:val="none" w:sz="0" w:space="0" w:color="auto"/>
            <w:bottom w:val="none" w:sz="0" w:space="0" w:color="auto"/>
            <w:right w:val="none" w:sz="0" w:space="0" w:color="auto"/>
          </w:divBdr>
        </w:div>
        <w:div w:id="388039604">
          <w:marLeft w:val="0"/>
          <w:marRight w:val="0"/>
          <w:marTop w:val="0"/>
          <w:marBottom w:val="0"/>
          <w:divBdr>
            <w:top w:val="none" w:sz="0" w:space="0" w:color="auto"/>
            <w:left w:val="none" w:sz="0" w:space="0" w:color="auto"/>
            <w:bottom w:val="none" w:sz="0" w:space="0" w:color="auto"/>
            <w:right w:val="none" w:sz="0" w:space="0" w:color="auto"/>
          </w:divBdr>
        </w:div>
        <w:div w:id="498741976">
          <w:marLeft w:val="0"/>
          <w:marRight w:val="0"/>
          <w:marTop w:val="0"/>
          <w:marBottom w:val="0"/>
          <w:divBdr>
            <w:top w:val="none" w:sz="0" w:space="0" w:color="auto"/>
            <w:left w:val="none" w:sz="0" w:space="0" w:color="auto"/>
            <w:bottom w:val="none" w:sz="0" w:space="0" w:color="auto"/>
            <w:right w:val="none" w:sz="0" w:space="0" w:color="auto"/>
          </w:divBdr>
        </w:div>
        <w:div w:id="327446871">
          <w:marLeft w:val="0"/>
          <w:marRight w:val="0"/>
          <w:marTop w:val="0"/>
          <w:marBottom w:val="0"/>
          <w:divBdr>
            <w:top w:val="none" w:sz="0" w:space="0" w:color="auto"/>
            <w:left w:val="none" w:sz="0" w:space="0" w:color="auto"/>
            <w:bottom w:val="none" w:sz="0" w:space="0" w:color="auto"/>
            <w:right w:val="none" w:sz="0" w:space="0" w:color="auto"/>
          </w:divBdr>
        </w:div>
        <w:div w:id="910888581">
          <w:marLeft w:val="0"/>
          <w:marRight w:val="0"/>
          <w:marTop w:val="0"/>
          <w:marBottom w:val="0"/>
          <w:divBdr>
            <w:top w:val="none" w:sz="0" w:space="0" w:color="auto"/>
            <w:left w:val="none" w:sz="0" w:space="0" w:color="auto"/>
            <w:bottom w:val="none" w:sz="0" w:space="0" w:color="auto"/>
            <w:right w:val="none" w:sz="0" w:space="0" w:color="auto"/>
          </w:divBdr>
        </w:div>
        <w:div w:id="135145035">
          <w:marLeft w:val="0"/>
          <w:marRight w:val="0"/>
          <w:marTop w:val="0"/>
          <w:marBottom w:val="0"/>
          <w:divBdr>
            <w:top w:val="none" w:sz="0" w:space="0" w:color="auto"/>
            <w:left w:val="none" w:sz="0" w:space="0" w:color="auto"/>
            <w:bottom w:val="none" w:sz="0" w:space="0" w:color="auto"/>
            <w:right w:val="none" w:sz="0" w:space="0" w:color="auto"/>
          </w:divBdr>
        </w:div>
        <w:div w:id="655963305">
          <w:marLeft w:val="0"/>
          <w:marRight w:val="0"/>
          <w:marTop w:val="0"/>
          <w:marBottom w:val="0"/>
          <w:divBdr>
            <w:top w:val="none" w:sz="0" w:space="0" w:color="auto"/>
            <w:left w:val="none" w:sz="0" w:space="0" w:color="auto"/>
            <w:bottom w:val="none" w:sz="0" w:space="0" w:color="auto"/>
            <w:right w:val="none" w:sz="0" w:space="0" w:color="auto"/>
          </w:divBdr>
        </w:div>
        <w:div w:id="743573843">
          <w:marLeft w:val="0"/>
          <w:marRight w:val="0"/>
          <w:marTop w:val="0"/>
          <w:marBottom w:val="0"/>
          <w:divBdr>
            <w:top w:val="none" w:sz="0" w:space="0" w:color="auto"/>
            <w:left w:val="single" w:sz="24" w:space="0" w:color="CED3F1"/>
            <w:bottom w:val="none" w:sz="0" w:space="0" w:color="auto"/>
            <w:right w:val="none" w:sz="0" w:space="0" w:color="auto"/>
          </w:divBdr>
          <w:divsChild>
            <w:div w:id="1074626029">
              <w:marLeft w:val="0"/>
              <w:marRight w:val="0"/>
              <w:marTop w:val="0"/>
              <w:marBottom w:val="0"/>
              <w:divBdr>
                <w:top w:val="none" w:sz="0" w:space="0" w:color="auto"/>
                <w:left w:val="none" w:sz="0" w:space="0" w:color="auto"/>
                <w:bottom w:val="none" w:sz="0" w:space="0" w:color="auto"/>
                <w:right w:val="none" w:sz="0" w:space="0" w:color="auto"/>
              </w:divBdr>
            </w:div>
            <w:div w:id="640811211">
              <w:marLeft w:val="0"/>
              <w:marRight w:val="0"/>
              <w:marTop w:val="0"/>
              <w:marBottom w:val="0"/>
              <w:divBdr>
                <w:top w:val="none" w:sz="0" w:space="0" w:color="auto"/>
                <w:left w:val="none" w:sz="0" w:space="0" w:color="auto"/>
                <w:bottom w:val="none" w:sz="0" w:space="0" w:color="auto"/>
                <w:right w:val="none" w:sz="0" w:space="0" w:color="auto"/>
              </w:divBdr>
            </w:div>
            <w:div w:id="1927568785">
              <w:marLeft w:val="0"/>
              <w:marRight w:val="0"/>
              <w:marTop w:val="0"/>
              <w:marBottom w:val="0"/>
              <w:divBdr>
                <w:top w:val="none" w:sz="0" w:space="0" w:color="auto"/>
                <w:left w:val="none" w:sz="0" w:space="0" w:color="auto"/>
                <w:bottom w:val="none" w:sz="0" w:space="0" w:color="auto"/>
                <w:right w:val="none" w:sz="0" w:space="0" w:color="auto"/>
              </w:divBdr>
            </w:div>
          </w:divsChild>
        </w:div>
        <w:div w:id="1234699959">
          <w:marLeft w:val="0"/>
          <w:marRight w:val="0"/>
          <w:marTop w:val="0"/>
          <w:marBottom w:val="0"/>
          <w:divBdr>
            <w:top w:val="none" w:sz="0" w:space="0" w:color="auto"/>
            <w:left w:val="none" w:sz="0" w:space="0" w:color="auto"/>
            <w:bottom w:val="none" w:sz="0" w:space="0" w:color="auto"/>
            <w:right w:val="none" w:sz="0" w:space="0" w:color="auto"/>
          </w:divBdr>
        </w:div>
        <w:div w:id="790125192">
          <w:marLeft w:val="0"/>
          <w:marRight w:val="0"/>
          <w:marTop w:val="0"/>
          <w:marBottom w:val="0"/>
          <w:divBdr>
            <w:top w:val="none" w:sz="0" w:space="0" w:color="auto"/>
            <w:left w:val="none" w:sz="0" w:space="0" w:color="auto"/>
            <w:bottom w:val="none" w:sz="0" w:space="0" w:color="auto"/>
            <w:right w:val="none" w:sz="0" w:space="0" w:color="auto"/>
          </w:divBdr>
        </w:div>
        <w:div w:id="884951639">
          <w:marLeft w:val="0"/>
          <w:marRight w:val="0"/>
          <w:marTop w:val="0"/>
          <w:marBottom w:val="0"/>
          <w:divBdr>
            <w:top w:val="none" w:sz="0" w:space="0" w:color="auto"/>
            <w:left w:val="none" w:sz="0" w:space="0" w:color="auto"/>
            <w:bottom w:val="none" w:sz="0" w:space="0" w:color="auto"/>
            <w:right w:val="none" w:sz="0" w:space="0" w:color="auto"/>
          </w:divBdr>
        </w:div>
        <w:div w:id="456068161">
          <w:marLeft w:val="0"/>
          <w:marRight w:val="0"/>
          <w:marTop w:val="0"/>
          <w:marBottom w:val="0"/>
          <w:divBdr>
            <w:top w:val="none" w:sz="0" w:space="0" w:color="auto"/>
            <w:left w:val="none" w:sz="0" w:space="0" w:color="auto"/>
            <w:bottom w:val="none" w:sz="0" w:space="0" w:color="auto"/>
            <w:right w:val="none" w:sz="0" w:space="0" w:color="auto"/>
          </w:divBdr>
        </w:div>
        <w:div w:id="862210949">
          <w:marLeft w:val="0"/>
          <w:marRight w:val="0"/>
          <w:marTop w:val="0"/>
          <w:marBottom w:val="0"/>
          <w:divBdr>
            <w:top w:val="none" w:sz="0" w:space="0" w:color="auto"/>
            <w:left w:val="none" w:sz="0" w:space="0" w:color="auto"/>
            <w:bottom w:val="none" w:sz="0" w:space="0" w:color="auto"/>
            <w:right w:val="none" w:sz="0" w:space="0" w:color="auto"/>
          </w:divBdr>
        </w:div>
        <w:div w:id="1539970627">
          <w:marLeft w:val="0"/>
          <w:marRight w:val="0"/>
          <w:marTop w:val="0"/>
          <w:marBottom w:val="0"/>
          <w:divBdr>
            <w:top w:val="none" w:sz="0" w:space="0" w:color="auto"/>
            <w:left w:val="none" w:sz="0" w:space="0" w:color="auto"/>
            <w:bottom w:val="none" w:sz="0" w:space="0" w:color="auto"/>
            <w:right w:val="none" w:sz="0" w:space="0" w:color="auto"/>
          </w:divBdr>
        </w:div>
        <w:div w:id="90048944">
          <w:marLeft w:val="0"/>
          <w:marRight w:val="0"/>
          <w:marTop w:val="0"/>
          <w:marBottom w:val="0"/>
          <w:divBdr>
            <w:top w:val="none" w:sz="0" w:space="0" w:color="auto"/>
            <w:left w:val="none" w:sz="0" w:space="0" w:color="auto"/>
            <w:bottom w:val="none" w:sz="0" w:space="0" w:color="auto"/>
            <w:right w:val="none" w:sz="0" w:space="0" w:color="auto"/>
          </w:divBdr>
        </w:div>
        <w:div w:id="1090201256">
          <w:marLeft w:val="0"/>
          <w:marRight w:val="0"/>
          <w:marTop w:val="0"/>
          <w:marBottom w:val="0"/>
          <w:divBdr>
            <w:top w:val="none" w:sz="0" w:space="0" w:color="auto"/>
            <w:left w:val="none" w:sz="0" w:space="0" w:color="auto"/>
            <w:bottom w:val="none" w:sz="0" w:space="0" w:color="auto"/>
            <w:right w:val="none" w:sz="0" w:space="0" w:color="auto"/>
          </w:divBdr>
        </w:div>
        <w:div w:id="12689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30637&amp;dst=100106&amp;field=134&amp;date=16.03.2023" TargetMode="External"/><Relationship Id="rId4" Type="http://schemas.openxmlformats.org/officeDocument/2006/relationships/hyperlink" Target="https://login.consultant.ru/link/?req=doc&amp;base=LAW&amp;n=395077&amp;dst=100009&amp;field=134&amp;date=16.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13188</Words>
  <Characters>75174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Client</cp:lastModifiedBy>
  <cp:revision>2</cp:revision>
  <dcterms:created xsi:type="dcterms:W3CDTF">2023-09-27T13:34:00Z</dcterms:created>
  <dcterms:modified xsi:type="dcterms:W3CDTF">2023-09-27T13:34:00Z</dcterms:modified>
</cp:coreProperties>
</file>