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22F" w:rsidRPr="00C03546" w:rsidRDefault="0028222F" w:rsidP="0028222F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03546">
        <w:rPr>
          <w:rFonts w:ascii="Times New Roman" w:eastAsia="Times New Roman" w:hAnsi="Times New Roman"/>
          <w:b/>
          <w:sz w:val="28"/>
          <w:szCs w:val="28"/>
          <w:lang w:eastAsia="ru-RU"/>
        </w:rPr>
        <w:t>ЛЕНИНГРАДСКАЯ ОБЛАСТЬ</w:t>
      </w:r>
    </w:p>
    <w:p w:rsidR="0028222F" w:rsidRPr="00C03546" w:rsidRDefault="0028222F" w:rsidP="0028222F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0354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gramStart"/>
      <w:r w:rsidRPr="00C03546">
        <w:rPr>
          <w:rFonts w:ascii="Times New Roman" w:eastAsia="Times New Roman" w:hAnsi="Times New Roman"/>
          <w:b/>
          <w:sz w:val="28"/>
          <w:szCs w:val="28"/>
          <w:lang w:eastAsia="ru-RU"/>
        </w:rPr>
        <w:t>ТОСНЕНСКИЙ  МУНИЦИПАЛЬНЫЙ</w:t>
      </w:r>
      <w:proofErr w:type="gramEnd"/>
      <w:r w:rsidRPr="00C0354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</w:t>
      </w:r>
    </w:p>
    <w:p w:rsidR="0028222F" w:rsidRPr="00C03546" w:rsidRDefault="0028222F" w:rsidP="0028222F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03546">
        <w:rPr>
          <w:rFonts w:ascii="Times New Roman" w:eastAsia="Times New Roman" w:hAnsi="Times New Roman"/>
          <w:b/>
          <w:sz w:val="28"/>
          <w:szCs w:val="28"/>
          <w:lang w:eastAsia="ru-RU"/>
        </w:rPr>
        <w:t>ФЁДОРОВСКОЕ ГОРОДСКОЕ ПОСЕЛЕНИЕ</w:t>
      </w:r>
    </w:p>
    <w:p w:rsidR="0028222F" w:rsidRPr="00C03546" w:rsidRDefault="0028222F" w:rsidP="0028222F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8222F" w:rsidRPr="00C03546" w:rsidRDefault="0028222F" w:rsidP="0028222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03546">
        <w:rPr>
          <w:rFonts w:ascii="Times New Roman" w:eastAsia="Times New Roman" w:hAnsi="Times New Roman"/>
          <w:b/>
          <w:sz w:val="28"/>
          <w:szCs w:val="28"/>
          <w:lang w:eastAsia="ru-RU"/>
        </w:rPr>
        <w:t>СОВЕТ ДЕПУТАТОВ ВТОРОГО СОЗЫВА</w:t>
      </w:r>
    </w:p>
    <w:p w:rsidR="0028222F" w:rsidRDefault="0028222F" w:rsidP="0028222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8222F" w:rsidRDefault="0028222F" w:rsidP="0028222F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РЕШЕНИЕ</w:t>
      </w:r>
    </w:p>
    <w:p w:rsidR="0028222F" w:rsidRDefault="0028222F" w:rsidP="0028222F">
      <w:pPr>
        <w:spacing w:after="0" w:line="240" w:lineRule="auto"/>
        <w:outlineLvl w:val="0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28222F" w:rsidRDefault="0028222F" w:rsidP="0028222F">
      <w:pPr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22.06.2023 </w:t>
      </w:r>
      <w:r w:rsidR="00C03546">
        <w:rPr>
          <w:rFonts w:ascii="Times New Roman" w:eastAsia="Times New Roman" w:hAnsi="Times New Roman"/>
          <w:sz w:val="24"/>
          <w:szCs w:val="24"/>
          <w:lang w:eastAsia="ru-RU"/>
        </w:rPr>
        <w:t>№46</w:t>
      </w:r>
    </w:p>
    <w:p w:rsidR="0028222F" w:rsidRDefault="0028222F" w:rsidP="002822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8222F" w:rsidRDefault="0028222F" w:rsidP="002822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присвоении звания «Почетный гражданин</w:t>
      </w:r>
    </w:p>
    <w:p w:rsidR="0028222F" w:rsidRDefault="0028222F" w:rsidP="002822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Федоровского городского поселения </w:t>
      </w:r>
    </w:p>
    <w:p w:rsidR="0028222F" w:rsidRDefault="0028222F" w:rsidP="002822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Тосненского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Ленинградской области»</w:t>
      </w:r>
    </w:p>
    <w:p w:rsidR="0028222F" w:rsidRDefault="0028222F" w:rsidP="002822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8222F" w:rsidRDefault="0028222F" w:rsidP="002822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8222F" w:rsidRDefault="0028222F" w:rsidP="002822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В соответствии с Положением о звании «Почетный гражданин Федоровского городского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Тосненского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Ленинградской области», утвержденным решением совета депутатов Федоровского городского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Тосненского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Ленинградской области от 26.04.2018 № 42, заключением постоянной комиссии по местному самоуправлению совета депутатов Фёдоровского городского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Тосненского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 Ленинградской области, учитывая особые заслуги перед Фёдоровским городским поселением </w:t>
      </w:r>
      <w:proofErr w:type="spellStart"/>
      <w:r>
        <w:rPr>
          <w:rFonts w:ascii="Times New Roman" w:hAnsi="Times New Roman"/>
          <w:sz w:val="24"/>
          <w:szCs w:val="24"/>
        </w:rPr>
        <w:t>Тосненского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 муниципального района Ленинградской области, совет депутатов Фёдоровского городского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Тосненского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 района Ленинградской области</w:t>
      </w:r>
    </w:p>
    <w:p w:rsidR="0028222F" w:rsidRDefault="0028222F" w:rsidP="0028222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28222F" w:rsidRDefault="0028222F" w:rsidP="002822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РЕШИЛ:</w:t>
      </w:r>
    </w:p>
    <w:p w:rsidR="0028222F" w:rsidRDefault="0028222F" w:rsidP="0028222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28222F" w:rsidRDefault="0028222F" w:rsidP="002822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1. Присвоить звание «Почетный гражданин Федоровского городского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Тосненского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Ленинградской области»:</w:t>
      </w:r>
    </w:p>
    <w:p w:rsidR="007C4479" w:rsidRDefault="0028222F" w:rsidP="002822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C4479">
        <w:rPr>
          <w:rFonts w:ascii="Times New Roman" w:hAnsi="Times New Roman"/>
          <w:sz w:val="24"/>
          <w:szCs w:val="24"/>
        </w:rPr>
        <w:t xml:space="preserve"> </w:t>
      </w:r>
      <w:r w:rsidR="005C06E5">
        <w:rPr>
          <w:rFonts w:ascii="Times New Roman" w:hAnsi="Times New Roman"/>
          <w:sz w:val="24"/>
          <w:szCs w:val="24"/>
        </w:rPr>
        <w:t>-</w:t>
      </w:r>
      <w:r w:rsidR="007C4479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r w:rsidR="00C03546">
        <w:rPr>
          <w:rFonts w:ascii="Times New Roman" w:hAnsi="Times New Roman"/>
          <w:sz w:val="24"/>
          <w:szCs w:val="24"/>
        </w:rPr>
        <w:t>Бариновой Раисе Михайловне</w:t>
      </w:r>
      <w:r w:rsidR="00B65B08">
        <w:rPr>
          <w:rFonts w:ascii="Times New Roman" w:hAnsi="Times New Roman"/>
          <w:sz w:val="24"/>
          <w:szCs w:val="24"/>
        </w:rPr>
        <w:t xml:space="preserve"> (посмертно)</w:t>
      </w:r>
      <w:r w:rsidR="005C06E5">
        <w:rPr>
          <w:rFonts w:ascii="Times New Roman" w:hAnsi="Times New Roman"/>
          <w:sz w:val="24"/>
          <w:szCs w:val="24"/>
        </w:rPr>
        <w:t>;</w:t>
      </w:r>
    </w:p>
    <w:p w:rsidR="0028222F" w:rsidRDefault="007C4479" w:rsidP="002822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689D">
        <w:rPr>
          <w:rFonts w:ascii="Times New Roman" w:hAnsi="Times New Roman"/>
          <w:sz w:val="24"/>
          <w:szCs w:val="24"/>
        </w:rPr>
        <w:t xml:space="preserve">              </w:t>
      </w:r>
      <w:r w:rsidR="005C06E5">
        <w:rPr>
          <w:rFonts w:ascii="Times New Roman" w:hAnsi="Times New Roman"/>
          <w:sz w:val="24"/>
          <w:szCs w:val="24"/>
        </w:rPr>
        <w:t>-</w:t>
      </w:r>
      <w:r w:rsidRPr="004D689D">
        <w:rPr>
          <w:rFonts w:ascii="Times New Roman" w:hAnsi="Times New Roman"/>
          <w:sz w:val="24"/>
          <w:szCs w:val="24"/>
        </w:rPr>
        <w:t xml:space="preserve"> </w:t>
      </w:r>
      <w:r w:rsidR="00C03546">
        <w:rPr>
          <w:rFonts w:ascii="Times New Roman" w:hAnsi="Times New Roman"/>
          <w:sz w:val="24"/>
          <w:szCs w:val="24"/>
        </w:rPr>
        <w:t xml:space="preserve"> Изотовой Татьяне Александровне </w:t>
      </w:r>
      <w:r w:rsidRPr="004D689D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посмертно)</w:t>
      </w:r>
      <w:r w:rsidR="0028222F">
        <w:rPr>
          <w:rFonts w:ascii="Times New Roman" w:hAnsi="Times New Roman"/>
          <w:sz w:val="24"/>
          <w:szCs w:val="24"/>
        </w:rPr>
        <w:t>.</w:t>
      </w:r>
    </w:p>
    <w:p w:rsidR="0028222F" w:rsidRDefault="0028222F" w:rsidP="002822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2.  Аппарату совета депутатов Фёдоровского городского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Тосненского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 Ленинградской области:</w:t>
      </w:r>
    </w:p>
    <w:p w:rsidR="0028222F" w:rsidRDefault="0028222F" w:rsidP="002822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</w:t>
      </w:r>
      <w:r w:rsidR="005C06E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Обеспечить официальное опубликование и обнародование настоящего решения.</w:t>
      </w:r>
    </w:p>
    <w:p w:rsidR="0028222F" w:rsidRDefault="0028222F" w:rsidP="002822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</w:t>
      </w:r>
      <w:r w:rsidR="005C06E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Обеспечить подготовку диплома, нагрудного знака и удостоверения Почетн</w:t>
      </w:r>
      <w:r w:rsidR="005C06E5"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z w:val="24"/>
          <w:szCs w:val="24"/>
        </w:rPr>
        <w:t xml:space="preserve"> гражданин</w:t>
      </w:r>
      <w:r w:rsidR="005C06E5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Федоровского городского поселения </w:t>
      </w:r>
      <w:bookmarkStart w:id="0" w:name="_GoBack"/>
      <w:bookmarkEnd w:id="0"/>
      <w:proofErr w:type="spellStart"/>
      <w:r w:rsidR="005C06E5">
        <w:rPr>
          <w:rFonts w:ascii="Times New Roman" w:hAnsi="Times New Roman"/>
          <w:sz w:val="24"/>
          <w:szCs w:val="24"/>
        </w:rPr>
        <w:t>Тосненского</w:t>
      </w:r>
      <w:proofErr w:type="spellEnd"/>
      <w:r w:rsidR="005C06E5">
        <w:rPr>
          <w:rFonts w:ascii="Times New Roman" w:hAnsi="Times New Roman"/>
          <w:sz w:val="24"/>
          <w:szCs w:val="24"/>
        </w:rPr>
        <w:t xml:space="preserve"> района</w:t>
      </w:r>
      <w:r>
        <w:rPr>
          <w:rFonts w:ascii="Times New Roman" w:hAnsi="Times New Roman"/>
          <w:sz w:val="24"/>
          <w:szCs w:val="24"/>
        </w:rPr>
        <w:t xml:space="preserve"> Ленинградской области и организовать их вручение в установленном порядке.</w:t>
      </w:r>
    </w:p>
    <w:p w:rsidR="0028222F" w:rsidRDefault="0028222F" w:rsidP="002822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</w:t>
      </w:r>
      <w:r w:rsidR="005C06E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Обеспечить занесение </w:t>
      </w:r>
      <w:r w:rsidR="00C03546">
        <w:rPr>
          <w:rFonts w:ascii="Times New Roman" w:hAnsi="Times New Roman"/>
          <w:sz w:val="24"/>
          <w:szCs w:val="24"/>
        </w:rPr>
        <w:t xml:space="preserve">имени Бариновой Раисы Михайловны </w:t>
      </w:r>
      <w:r w:rsidR="007C4479">
        <w:rPr>
          <w:rFonts w:ascii="Times New Roman" w:hAnsi="Times New Roman"/>
          <w:sz w:val="24"/>
          <w:szCs w:val="24"/>
        </w:rPr>
        <w:t xml:space="preserve">и </w:t>
      </w:r>
      <w:r w:rsidR="00C03546">
        <w:rPr>
          <w:rFonts w:ascii="Times New Roman" w:hAnsi="Times New Roman"/>
          <w:sz w:val="24"/>
          <w:szCs w:val="24"/>
        </w:rPr>
        <w:t>Изотовой Татьяны Александровны</w:t>
      </w:r>
      <w:r w:rsidR="005C06E5">
        <w:rPr>
          <w:rFonts w:ascii="Times New Roman" w:hAnsi="Times New Roman"/>
          <w:sz w:val="24"/>
          <w:szCs w:val="24"/>
        </w:rPr>
        <w:t>,</w:t>
      </w:r>
      <w:r w:rsidR="00C0354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Почетны</w:t>
      </w:r>
      <w:r w:rsidR="005C06E5"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 xml:space="preserve"> гражданин Федоровского городского поселения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Тосненского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 района</w:t>
      </w:r>
      <w:proofErr w:type="gramEnd"/>
      <w:r>
        <w:rPr>
          <w:rFonts w:ascii="Times New Roman" w:hAnsi="Times New Roman"/>
          <w:sz w:val="24"/>
          <w:szCs w:val="24"/>
        </w:rPr>
        <w:t xml:space="preserve"> Ленинградской области в Книгу Почета Фёдоровского городского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Тосненского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 Ленинградской области.</w:t>
      </w:r>
    </w:p>
    <w:p w:rsidR="007D5EF7" w:rsidRDefault="007D5EF7" w:rsidP="002822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8222F" w:rsidRDefault="0028222F" w:rsidP="0028222F">
      <w:pPr>
        <w:tabs>
          <w:tab w:val="left" w:pos="67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Фёдоровского городского поселения </w:t>
      </w:r>
      <w:r>
        <w:rPr>
          <w:rFonts w:ascii="Times New Roman" w:hAnsi="Times New Roman"/>
          <w:sz w:val="24"/>
          <w:szCs w:val="24"/>
        </w:rPr>
        <w:tab/>
        <w:t xml:space="preserve">                        О.Р. Ким</w:t>
      </w:r>
    </w:p>
    <w:p w:rsidR="0028222F" w:rsidRDefault="0028222F" w:rsidP="002822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Тосненского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 муниципального</w:t>
      </w:r>
      <w:proofErr w:type="gramEnd"/>
      <w:r>
        <w:rPr>
          <w:rFonts w:ascii="Times New Roman" w:hAnsi="Times New Roman"/>
          <w:sz w:val="24"/>
          <w:szCs w:val="24"/>
        </w:rPr>
        <w:t xml:space="preserve"> района </w:t>
      </w:r>
    </w:p>
    <w:p w:rsidR="0028222F" w:rsidRDefault="0028222F" w:rsidP="002822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Ленинградской области </w:t>
      </w:r>
    </w:p>
    <w:p w:rsidR="0028222F" w:rsidRDefault="0028222F" w:rsidP="002822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8222F" w:rsidRDefault="0028222F" w:rsidP="0028222F"/>
    <w:p w:rsidR="00D2428E" w:rsidRDefault="00D2428E"/>
    <w:sectPr w:rsidR="00D242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22F"/>
    <w:rsid w:val="0028222F"/>
    <w:rsid w:val="004D689D"/>
    <w:rsid w:val="005C06E5"/>
    <w:rsid w:val="005F2E40"/>
    <w:rsid w:val="007C4479"/>
    <w:rsid w:val="007D5EF7"/>
    <w:rsid w:val="0093643C"/>
    <w:rsid w:val="00B65B08"/>
    <w:rsid w:val="00C03546"/>
    <w:rsid w:val="00D2428E"/>
    <w:rsid w:val="00EA4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8D14C"/>
  <w15:chartTrackingRefBased/>
  <w15:docId w15:val="{25CDC429-513C-4BD3-8257-62BF2A289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222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B65B0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4D68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D689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50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2023-06-20T07:13:00Z</cp:lastPrinted>
  <dcterms:created xsi:type="dcterms:W3CDTF">2023-06-14T09:41:00Z</dcterms:created>
  <dcterms:modified xsi:type="dcterms:W3CDTF">2023-06-20T07:14:00Z</dcterms:modified>
</cp:coreProperties>
</file>