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9" w:rsidRDefault="007C5039" w:rsidP="007C5039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C5039" w:rsidRDefault="007C5039" w:rsidP="007C50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ЛЕНИНГРАДСКАЯ ОБЛАСТЬ</w:t>
      </w:r>
    </w:p>
    <w:p w:rsidR="007C5039" w:rsidRDefault="007C5039" w:rsidP="007C50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ТОСНЕНСКИЙ МУНИЦИПАЛЬНЫЙ РАЙОН</w:t>
      </w:r>
    </w:p>
    <w:p w:rsidR="007C5039" w:rsidRDefault="007C5039" w:rsidP="007C50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ФЁДОРОВСКОЕ ГОРОДСКОЕ ПОСЕЛЕНИЕ</w:t>
      </w:r>
    </w:p>
    <w:p w:rsidR="007C5039" w:rsidRDefault="007C5039" w:rsidP="007C5039">
      <w:pPr>
        <w:jc w:val="center"/>
        <w:outlineLvl w:val="0"/>
        <w:rPr>
          <w:b/>
          <w:bCs/>
          <w:sz w:val="28"/>
          <w:szCs w:val="28"/>
        </w:rPr>
      </w:pPr>
    </w:p>
    <w:p w:rsidR="007C5039" w:rsidRDefault="009834CF" w:rsidP="007C5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ВТОРОГО</w:t>
      </w:r>
      <w:r w:rsidR="007C5039">
        <w:rPr>
          <w:b/>
          <w:bCs/>
          <w:sz w:val="28"/>
          <w:szCs w:val="28"/>
        </w:rPr>
        <w:t xml:space="preserve"> СОЗЫВА</w:t>
      </w:r>
    </w:p>
    <w:p w:rsidR="007C5039" w:rsidRDefault="007C5039" w:rsidP="007C5039">
      <w:pPr>
        <w:jc w:val="center"/>
        <w:rPr>
          <w:b/>
          <w:bCs/>
          <w:sz w:val="28"/>
          <w:szCs w:val="28"/>
        </w:rPr>
      </w:pPr>
    </w:p>
    <w:p w:rsidR="007C5039" w:rsidRDefault="007C5039" w:rsidP="007C5039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</w:t>
      </w:r>
    </w:p>
    <w:p w:rsidR="007C5039" w:rsidRDefault="007C5039" w:rsidP="007C5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C5039" w:rsidRDefault="007C5039" w:rsidP="007C5039">
      <w:pPr>
        <w:rPr>
          <w:sz w:val="24"/>
          <w:szCs w:val="24"/>
        </w:rPr>
      </w:pPr>
      <w:r>
        <w:rPr>
          <w:sz w:val="24"/>
          <w:szCs w:val="24"/>
        </w:rPr>
        <w:t>20.09.2023 № 52</w:t>
      </w:r>
    </w:p>
    <w:p w:rsidR="007C5039" w:rsidRDefault="007C5039" w:rsidP="007C5039">
      <w:pPr>
        <w:rPr>
          <w:sz w:val="24"/>
          <w:szCs w:val="24"/>
        </w:rPr>
      </w:pPr>
    </w:p>
    <w:tbl>
      <w:tblPr>
        <w:tblW w:w="9708" w:type="dxa"/>
        <w:tblInd w:w="-142" w:type="dxa"/>
        <w:tblLook w:val="01E0" w:firstRow="1" w:lastRow="1" w:firstColumn="1" w:lastColumn="1" w:noHBand="0" w:noVBand="0"/>
      </w:tblPr>
      <w:tblGrid>
        <w:gridCol w:w="7428"/>
        <w:gridCol w:w="2280"/>
      </w:tblGrid>
      <w:tr w:rsidR="007C5039" w:rsidTr="009B18D2">
        <w:tc>
          <w:tcPr>
            <w:tcW w:w="7428" w:type="dxa"/>
            <w:hideMark/>
          </w:tcPr>
          <w:p w:rsidR="007C5039" w:rsidRDefault="007C5039">
            <w:pPr>
              <w:pStyle w:val="a5"/>
              <w:tabs>
                <w:tab w:val="left" w:pos="9356"/>
              </w:tabs>
              <w:ind w:right="1508" w:firstLine="72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внесении изменений в решение совета депутатов Фёдоровского городского поселения Тосненского муниципальног</w:t>
            </w:r>
            <w:r w:rsidR="009B18D2">
              <w:rPr>
                <w:rFonts w:eastAsia="Calibri"/>
                <w:sz w:val="24"/>
                <w:szCs w:val="24"/>
                <w:lang w:val="ru-RU"/>
              </w:rPr>
              <w:t xml:space="preserve">о района Ленинградской области </w:t>
            </w:r>
            <w:r>
              <w:rPr>
                <w:rFonts w:eastAsia="Calibri"/>
                <w:sz w:val="24"/>
                <w:szCs w:val="24"/>
                <w:lang w:val="ru-RU"/>
              </w:rPr>
              <w:t>от 22.12.2022 № 17 «</w:t>
            </w:r>
            <w:r>
              <w:rPr>
                <w:sz w:val="24"/>
                <w:szCs w:val="24"/>
                <w:lang w:val="ru-RU"/>
              </w:rPr>
              <w:t>О пе</w:t>
            </w:r>
            <w:r w:rsidR="009B18D2">
              <w:rPr>
                <w:sz w:val="24"/>
                <w:szCs w:val="24"/>
                <w:lang w:val="ru-RU"/>
              </w:rPr>
              <w:t xml:space="preserve">речне муниципальных должностей, </w:t>
            </w:r>
            <w:r>
              <w:rPr>
                <w:sz w:val="24"/>
                <w:szCs w:val="24"/>
                <w:lang w:val="ru-RU"/>
              </w:rPr>
              <w:t>должностей муниципальной службы, должностей,</w:t>
            </w:r>
            <w:r w:rsidR="009B18D2">
              <w:rPr>
                <w:sz w:val="24"/>
                <w:szCs w:val="24"/>
                <w:lang w:val="ru-RU"/>
              </w:rPr>
              <w:t xml:space="preserve"> не являющихся </w:t>
            </w:r>
            <w:r>
              <w:rPr>
                <w:sz w:val="24"/>
                <w:szCs w:val="24"/>
                <w:lang w:val="ru-RU"/>
              </w:rPr>
              <w:t>должностями муниципальной службы, порядке формирования фондов оплаты труда в органах местного самоуправления Фёдоровского городского поселения Тосненского муниципального района Ленинградской области</w:t>
            </w:r>
            <w:r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80" w:type="dxa"/>
          </w:tcPr>
          <w:p w:rsidR="007C5039" w:rsidRDefault="007C5039">
            <w:pPr>
              <w:jc w:val="both"/>
              <w:rPr>
                <w:sz w:val="24"/>
                <w:szCs w:val="24"/>
              </w:rPr>
            </w:pPr>
          </w:p>
        </w:tc>
      </w:tr>
    </w:tbl>
    <w:p w:rsidR="007C5039" w:rsidRDefault="007C5039" w:rsidP="007C50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039" w:rsidRDefault="007C5039" w:rsidP="007C50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039" w:rsidRDefault="007C5039" w:rsidP="007C5039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основании пункта 16 решения совета депутатов Фёдоровского городского поселения Тосненского муниципально</w:t>
      </w:r>
      <w:r w:rsidR="009B18D2">
        <w:rPr>
          <w:sz w:val="24"/>
          <w:szCs w:val="24"/>
        </w:rPr>
        <w:t>го района Ленинградской области от 22.12.2022 №</w:t>
      </w:r>
      <w:r>
        <w:rPr>
          <w:sz w:val="24"/>
          <w:szCs w:val="24"/>
        </w:rPr>
        <w:t>21 «О бюджете Фёдоровского го</w:t>
      </w:r>
      <w:r w:rsidR="009B18D2">
        <w:rPr>
          <w:sz w:val="24"/>
          <w:szCs w:val="24"/>
        </w:rPr>
        <w:t xml:space="preserve">родского поселения Тосненского </w:t>
      </w:r>
      <w:r>
        <w:rPr>
          <w:sz w:val="24"/>
          <w:szCs w:val="24"/>
        </w:rPr>
        <w:t>муниципального района Ленинг</w:t>
      </w:r>
      <w:r w:rsidR="009B18D2">
        <w:rPr>
          <w:sz w:val="24"/>
          <w:szCs w:val="24"/>
        </w:rPr>
        <w:t xml:space="preserve">радской области на 2023 </w:t>
      </w:r>
      <w:r>
        <w:rPr>
          <w:sz w:val="24"/>
          <w:szCs w:val="24"/>
        </w:rPr>
        <w:t xml:space="preserve">год и на плановый период 2024 и 2025 годов», в соответствии с областным законом от 11.03.2008 № 14-оз «О правовом регулировании муниципальной </w:t>
      </w:r>
      <w:r w:rsidR="009B18D2">
        <w:rPr>
          <w:sz w:val="24"/>
          <w:szCs w:val="24"/>
        </w:rPr>
        <w:t>службы в Ленинградской области»</w:t>
      </w:r>
      <w:r>
        <w:rPr>
          <w:sz w:val="24"/>
          <w:szCs w:val="24"/>
        </w:rPr>
        <w:t xml:space="preserve"> совет депутатов Фёдоровского городского поселения Тосненского муниципального района Ленинградской области </w:t>
      </w:r>
    </w:p>
    <w:p w:rsidR="007C5039" w:rsidRDefault="007C5039" w:rsidP="007C5039">
      <w:pPr>
        <w:pStyle w:val="a5"/>
        <w:tabs>
          <w:tab w:val="left" w:pos="9356"/>
        </w:tabs>
        <w:ind w:right="-566" w:firstLine="720"/>
        <w:rPr>
          <w:b/>
          <w:bCs/>
          <w:sz w:val="24"/>
          <w:szCs w:val="24"/>
        </w:rPr>
      </w:pPr>
    </w:p>
    <w:p w:rsidR="007C5039" w:rsidRDefault="007C5039" w:rsidP="007C5039">
      <w:pPr>
        <w:pStyle w:val="a5"/>
        <w:tabs>
          <w:tab w:val="left" w:pos="9356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7C5039" w:rsidRDefault="007C5039" w:rsidP="007C5039">
      <w:pPr>
        <w:pStyle w:val="ConsNonformat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5039" w:rsidRDefault="007C5039" w:rsidP="007C5039">
      <w:pPr>
        <w:pStyle w:val="a5"/>
        <w:tabs>
          <w:tab w:val="left" w:pos="9356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решение совета депутатов Фёдоровского городского поселения Тосненского муниципального района Ленинградской области от 22.12.2022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фондов оплаты труда в органах местного самоуправления Фёдоровского городского поселения Тосненского муниципального района Ленинградской области»:</w:t>
      </w:r>
    </w:p>
    <w:p w:rsidR="007C5039" w:rsidRDefault="007C5039" w:rsidP="007C5039">
      <w:pPr>
        <w:pStyle w:val="a5"/>
        <w:tabs>
          <w:tab w:val="left" w:pos="9356"/>
        </w:tabs>
        <w:ind w:firstLine="720"/>
        <w:rPr>
          <w:sz w:val="24"/>
          <w:szCs w:val="24"/>
        </w:rPr>
      </w:pPr>
    </w:p>
    <w:p w:rsidR="007C5039" w:rsidRDefault="009B18D2" w:rsidP="007C50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7C5039">
        <w:rPr>
          <w:sz w:val="24"/>
          <w:szCs w:val="24"/>
        </w:rPr>
        <w:t>риложение 1 «Перечень муниципальных должностей и должностей муниципальной службы в органах местного самоуправления Фёдоровского городского поселения Тосненского муниципального района Ленинградской области» изложить в новой редакции согласно приложению 1</w:t>
      </w:r>
      <w:r w:rsidR="007C5039">
        <w:rPr>
          <w:color w:val="FF0000"/>
          <w:sz w:val="24"/>
          <w:szCs w:val="24"/>
        </w:rPr>
        <w:t xml:space="preserve"> </w:t>
      </w:r>
      <w:r w:rsidR="007C5039">
        <w:rPr>
          <w:sz w:val="24"/>
          <w:szCs w:val="24"/>
        </w:rPr>
        <w:t>к настоящему решению;</w:t>
      </w:r>
    </w:p>
    <w:p w:rsidR="007C5039" w:rsidRDefault="009B18D2" w:rsidP="007C5039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7C5039">
        <w:rPr>
          <w:rFonts w:ascii="Times New Roman" w:hAnsi="Times New Roman" w:cs="Times New Roman"/>
          <w:sz w:val="24"/>
          <w:szCs w:val="24"/>
        </w:rPr>
        <w:t>риложение 2 «Перечень должностей в органах местного самоуправления Фёдоровского городского поселения Тосненского муниципального района Ленинградской области, не являющ</w:t>
      </w:r>
      <w:r>
        <w:rPr>
          <w:rFonts w:ascii="Times New Roman" w:hAnsi="Times New Roman" w:cs="Times New Roman"/>
          <w:sz w:val="24"/>
          <w:szCs w:val="24"/>
        </w:rPr>
        <w:t xml:space="preserve">ихся должностями муниципальной </w:t>
      </w:r>
      <w:r w:rsidR="007C5039">
        <w:rPr>
          <w:rFonts w:ascii="Times New Roman" w:hAnsi="Times New Roman" w:cs="Times New Roman"/>
          <w:sz w:val="24"/>
          <w:szCs w:val="24"/>
        </w:rPr>
        <w:t>службы» изложить в новой редакции согласно приложению 2</w:t>
      </w:r>
      <w:r w:rsidR="007C5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039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7C5039" w:rsidRDefault="009B18D2" w:rsidP="007C503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="007C5039">
        <w:rPr>
          <w:rFonts w:ascii="Times New Roman" w:hAnsi="Times New Roman" w:cs="Times New Roman"/>
          <w:sz w:val="24"/>
          <w:szCs w:val="24"/>
        </w:rPr>
        <w:t xml:space="preserve">риложение 4 «Таблица соответствия должностей муниципальной службы органов местного самоуправления Фёдоровского городского поселения Тосненского </w:t>
      </w:r>
      <w:r w:rsidR="007C503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Ленинградской области классным чинам муниципальных служащих органов местного самоуправления Фёдоровского городского поселения Тосненского муниципального района Ленинградской области и размеры ежемесячной надбавки к должностному окладу </w:t>
      </w:r>
      <w:r w:rsidR="007C50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7C5039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3</w:t>
      </w:r>
      <w:r w:rsidR="007C5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03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C5039" w:rsidRDefault="007C5039" w:rsidP="007C503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Настоящее решение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ступает в силу после его официального опубликования и распространяет свое действие на период с 01.09.2023 года.</w:t>
      </w:r>
    </w:p>
    <w:p w:rsidR="007C5039" w:rsidRDefault="007C5039" w:rsidP="007C503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5039" w:rsidRDefault="007C5039" w:rsidP="007C5039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Глава Фёдоровского городского поселения</w:t>
      </w:r>
    </w:p>
    <w:p w:rsidR="009B18D2" w:rsidRDefault="007C5039" w:rsidP="007C5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Тосненского муниципального района </w:t>
      </w:r>
    </w:p>
    <w:p w:rsidR="007C5039" w:rsidRDefault="007C5039" w:rsidP="007C5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Ленинградской области                                                                                      </w:t>
      </w:r>
      <w:r w:rsidR="009B18D2">
        <w:rPr>
          <w:rFonts w:eastAsia="Arial Unicode MS"/>
          <w:sz w:val="24"/>
          <w:szCs w:val="24"/>
        </w:rPr>
        <w:t xml:space="preserve">             </w:t>
      </w:r>
      <w:r>
        <w:rPr>
          <w:rFonts w:eastAsia="Arial Unicode MS"/>
          <w:sz w:val="24"/>
          <w:szCs w:val="24"/>
        </w:rPr>
        <w:t>О.Р. Ким</w:t>
      </w: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Фёдоровского городского поселения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Тосненского муниципального района 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20.09.2023 №</w:t>
      </w:r>
      <w:r w:rsidR="009B18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52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B18D2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№1 к решению совета депутатов Фёдоровского городского поселения Тосненского</w:t>
      </w:r>
      <w:r w:rsidR="009B18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района Ленинградской области 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22.12.2022 № 17</w:t>
      </w:r>
    </w:p>
    <w:p w:rsidR="007C5039" w:rsidRDefault="007C5039" w:rsidP="007C50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C5039" w:rsidRDefault="007C5039" w:rsidP="007C50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039" w:rsidRDefault="007C5039" w:rsidP="007C50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C5039" w:rsidRDefault="007C5039" w:rsidP="007C503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должностей и должностей муниципальной службы</w:t>
      </w:r>
    </w:p>
    <w:p w:rsidR="007C5039" w:rsidRDefault="007C5039" w:rsidP="007C503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органах местного самоуправления Фёдоровского городского поселения</w:t>
      </w:r>
    </w:p>
    <w:p w:rsidR="007C5039" w:rsidRDefault="007C5039" w:rsidP="007C5039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Тосненского муниципального района Ленинградской области</w:t>
      </w:r>
    </w:p>
    <w:p w:rsidR="007C5039" w:rsidRDefault="007C5039" w:rsidP="007C5039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39" w:rsidRDefault="007C5039" w:rsidP="007C5039">
      <w:pPr>
        <w:ind w:left="33"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Перечень муниципальных должностей и должностей муниципальной службы в совете депутатов Фёдоровского городского поселения Тосненского</w:t>
      </w:r>
      <w:r w:rsidR="009B1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района Ленинградской области</w:t>
      </w:r>
    </w:p>
    <w:p w:rsidR="007C5039" w:rsidRDefault="007C5039" w:rsidP="007C5039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месячного должностного оклада,</w:t>
            </w:r>
          </w:p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C5039" w:rsidRDefault="007C5039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поселения</w:t>
            </w:r>
          </w:p>
          <w:p w:rsidR="007C5039" w:rsidRDefault="007C5039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31 596,00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«Руководители»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14 900,00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«Обеспечивающие специалисты»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13 269,00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12 886,00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</w:tbl>
    <w:p w:rsidR="007C5039" w:rsidRDefault="007C5039" w:rsidP="007C5039">
      <w:pPr>
        <w:ind w:left="33" w:right="34"/>
        <w:jc w:val="center"/>
        <w:rPr>
          <w:sz w:val="24"/>
          <w:szCs w:val="24"/>
        </w:rPr>
      </w:pPr>
    </w:p>
    <w:p w:rsidR="007C5039" w:rsidRDefault="007C5039" w:rsidP="007C5039">
      <w:pPr>
        <w:ind w:left="33"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Перечень должностей муниципальной службы в администрации Фёдоровского городского поселения Тосненского муниципального района Ленинградской области</w:t>
      </w:r>
    </w:p>
    <w:p w:rsidR="007C5039" w:rsidRDefault="007C5039" w:rsidP="007C5039">
      <w:pPr>
        <w:pStyle w:val="ConsNormal"/>
        <w:widowControl/>
        <w:ind w:right="-56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месячного</w:t>
            </w:r>
          </w:p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должностного </w:t>
            </w:r>
          </w:p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оклада, </w:t>
            </w:r>
          </w:p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«Руководители»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(лицо, назначаемое на должность по контракту)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25 288,00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Главные 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22 757,00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22 757,00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(заведующий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20 242,00</w:t>
            </w:r>
          </w:p>
        </w:tc>
      </w:tr>
      <w:tr w:rsidR="007C5039" w:rsidTr="007C5039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(заведующего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18 219,00</w:t>
            </w:r>
          </w:p>
        </w:tc>
      </w:tr>
      <w:tr w:rsidR="007C5039" w:rsidTr="007C50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14 900,00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«Специалисты»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Старшие 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13 269,00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12 886,00</w:t>
            </w: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3"/>
              <w:ind w:right="-566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Младшие должности </w:t>
            </w:r>
            <w:r>
              <w:rPr>
                <w:b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3"/>
              <w:ind w:right="-566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</w:tbl>
    <w:p w:rsidR="007C5039" w:rsidRDefault="007C5039" w:rsidP="007C5039">
      <w:pPr>
        <w:ind w:left="33" w:right="34"/>
        <w:jc w:val="both"/>
        <w:rPr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a7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муниципальных должностей и должностей муниципальной службы в контрольно-счетном органе Фёдоровского городского поселения Тосненского муниципального района Ленинградской области</w:t>
      </w:r>
    </w:p>
    <w:p w:rsidR="007C5039" w:rsidRDefault="007C5039" w:rsidP="007C5039">
      <w:pPr>
        <w:pStyle w:val="a7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752"/>
        <w:gridCol w:w="2791"/>
      </w:tblGrid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</w:t>
            </w:r>
            <w:r w:rsidR="009B18D2">
              <w:rPr>
                <w:sz w:val="24"/>
                <w:szCs w:val="24"/>
              </w:rPr>
              <w:t xml:space="preserve">ного денежного вознаграждения, </w:t>
            </w:r>
            <w:r>
              <w:rPr>
                <w:sz w:val="24"/>
                <w:szCs w:val="24"/>
              </w:rPr>
              <w:t>(руб.)</w:t>
            </w:r>
          </w:p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Муниципальные должности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поселения</w:t>
            </w:r>
          </w:p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28 195,00</w:t>
            </w:r>
          </w:p>
        </w:tc>
      </w:tr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должностей </w:t>
            </w:r>
          </w:p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«Специалисты»</w:t>
            </w:r>
          </w:p>
          <w:p w:rsidR="007C5039" w:rsidRDefault="007C5039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12 886,00</w:t>
            </w:r>
          </w:p>
        </w:tc>
      </w:tr>
    </w:tbl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18D2" w:rsidRDefault="009B18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Фёдоровского городского поселения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Тосненского муниципального района </w:t>
      </w:r>
    </w:p>
    <w:p w:rsidR="009B18D2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7C5039" w:rsidRPr="009B18D2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20.09.2023 №</w:t>
      </w:r>
      <w:r w:rsidR="009B18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52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№2 к решению совета депутатов Фёдоровского городского поселения Тосненского муниципального района Ленинградской области от 22.12.2022 №</w:t>
      </w:r>
      <w:r w:rsidR="009B18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17</w:t>
      </w:r>
    </w:p>
    <w:p w:rsidR="007C5039" w:rsidRDefault="007C5039" w:rsidP="007C5039">
      <w:pPr>
        <w:pStyle w:val="ConsTitle"/>
        <w:widowControl/>
        <w:ind w:left="564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039" w:rsidRDefault="007C5039" w:rsidP="007C503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должностей в органах местного самоуправления Фёдоровского </w:t>
      </w: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Тосненского муниципального района Ленинградской области, не являющихся должностями муниципальной службы </w:t>
      </w: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ind w:left="33"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Перечень должностей в совете депутатов Фёдоровского городского </w:t>
      </w:r>
    </w:p>
    <w:p w:rsidR="007C5039" w:rsidRDefault="007C5039" w:rsidP="007C503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Тосненского муниципального района Ленинградской области</w:t>
      </w: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094"/>
      </w:tblGrid>
      <w:tr w:rsidR="007C5039" w:rsidTr="007C5039">
        <w:trPr>
          <w:trHeight w:hRule="exact" w:val="11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Размер месячного</w:t>
            </w:r>
            <w:r>
              <w:rPr>
                <w:sz w:val="24"/>
                <w:szCs w:val="24"/>
              </w:rPr>
              <w:t xml:space="preserve"> должностного</w:t>
            </w: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 (руб.)</w:t>
            </w:r>
          </w:p>
        </w:tc>
      </w:tr>
      <w:tr w:rsidR="007C5039" w:rsidTr="007C5039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</w:tbl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ind w:left="33"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Перечень должностей в администрации Фёдоровского </w:t>
      </w:r>
    </w:p>
    <w:p w:rsidR="007C5039" w:rsidRDefault="007C5039" w:rsidP="007C503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Тосненского муниципального района Ленинградской области</w:t>
      </w: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094"/>
      </w:tblGrid>
      <w:tr w:rsidR="007C5039" w:rsidTr="007C5039">
        <w:trPr>
          <w:trHeight w:hRule="exact" w:val="10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Размер месячного</w:t>
            </w:r>
            <w:r>
              <w:rPr>
                <w:sz w:val="24"/>
                <w:szCs w:val="24"/>
              </w:rPr>
              <w:t xml:space="preserve"> должностного</w:t>
            </w: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 (руб.)</w:t>
            </w:r>
          </w:p>
        </w:tc>
      </w:tr>
      <w:tr w:rsidR="007C5039" w:rsidTr="007C5039">
        <w:trPr>
          <w:trHeight w:hRule="exact"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13 355,00</w:t>
            </w:r>
          </w:p>
        </w:tc>
      </w:tr>
      <w:tr w:rsidR="007C5039" w:rsidTr="007C5039">
        <w:trPr>
          <w:trHeight w:hRule="exact" w:val="5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Оператор ПК 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12 466,00</w:t>
            </w:r>
          </w:p>
        </w:tc>
      </w:tr>
      <w:tr w:rsidR="007C5039" w:rsidTr="007C5039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  <w:tr w:rsidR="007C5039" w:rsidTr="007C5039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  <w:tr w:rsidR="007C5039" w:rsidTr="007C5039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Инженер-электрик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11 720,00</w:t>
            </w:r>
          </w:p>
        </w:tc>
      </w:tr>
    </w:tbl>
    <w:p w:rsidR="007C5039" w:rsidRDefault="007C5039" w:rsidP="007C503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9B18D2">
      <w:pPr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должностей</w:t>
      </w:r>
    </w:p>
    <w:p w:rsidR="007C5039" w:rsidRDefault="007C5039" w:rsidP="007C503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контрольно-счетном органе Федоровского городского поселения</w:t>
      </w:r>
    </w:p>
    <w:p w:rsidR="007C5039" w:rsidRDefault="007C5039" w:rsidP="007C5039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7C5039" w:rsidRDefault="007C5039" w:rsidP="007C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7C5039" w:rsidTr="007C5039">
        <w:trPr>
          <w:trHeight w:hRule="exact" w:val="75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Размер месячного</w:t>
            </w:r>
            <w:r>
              <w:rPr>
                <w:sz w:val="24"/>
                <w:szCs w:val="24"/>
              </w:rPr>
              <w:t xml:space="preserve"> должностного</w:t>
            </w:r>
          </w:p>
          <w:p w:rsidR="007C5039" w:rsidRDefault="007C5039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 (руб.)</w:t>
            </w:r>
          </w:p>
        </w:tc>
      </w:tr>
      <w:tr w:rsidR="007C5039" w:rsidTr="007C5039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12 886,00</w:t>
            </w:r>
          </w:p>
        </w:tc>
      </w:tr>
    </w:tbl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Фёдоровского городского поселения</w:t>
      </w:r>
    </w:p>
    <w:p w:rsidR="007C5039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Тосненского муниципального района </w:t>
      </w:r>
    </w:p>
    <w:p w:rsidR="009B18D2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7C5039" w:rsidRPr="009B18D2" w:rsidRDefault="007C5039" w:rsidP="009B18D2">
      <w:pPr>
        <w:pStyle w:val="ConsNormal"/>
        <w:widowControl/>
        <w:ind w:left="5387" w:right="-56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20.09.2023 № </w:t>
      </w:r>
      <w:r w:rsidR="00587CE7">
        <w:rPr>
          <w:rFonts w:ascii="Times New Roman" w:hAnsi="Times New Roman" w:cs="Times New Roman"/>
          <w:sz w:val="22"/>
          <w:szCs w:val="22"/>
        </w:rPr>
        <w:t>52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B18D2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№4 к решению совета депутатов Фёдоровского городского поселения Тосненского муниципального района Ленинградской области </w:t>
      </w:r>
    </w:p>
    <w:p w:rsidR="007C5039" w:rsidRDefault="007C5039" w:rsidP="009B18D2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22.12.2022 №</w:t>
      </w:r>
      <w:r w:rsidR="009B18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17</w:t>
      </w:r>
    </w:p>
    <w:p w:rsidR="007C5039" w:rsidRDefault="007C5039" w:rsidP="007C5039">
      <w:pPr>
        <w:pStyle w:val="ConsTitle"/>
        <w:widowControl/>
        <w:ind w:left="564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 должностей муниципальной службы органов местного самоуправления Фёдоровского городского поселения Тосненского муниципального района Ленинградской области классным чинам муниципальных служащих органов местного самоуправления Фёдоровского городского поселения Тосненского муниципального района Ленинградской области и размеры ежемесячной надбавки к должностному окладу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</w:p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39" w:rsidRDefault="007C5039" w:rsidP="007C50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389"/>
        <w:gridCol w:w="2106"/>
      </w:tblGrid>
      <w:tr w:rsidR="007C5039" w:rsidTr="007C5039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за классный чин (руб.)</w:t>
            </w:r>
          </w:p>
        </w:tc>
      </w:tr>
      <w:tr w:rsidR="007C5039" w:rsidTr="007C5039">
        <w:trPr>
          <w:trHeight w:val="396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20 415,00</w:t>
            </w:r>
          </w:p>
        </w:tc>
      </w:tr>
      <w:tr w:rsidR="007C5039" w:rsidTr="007C5039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18 559,00</w:t>
            </w:r>
          </w:p>
        </w:tc>
      </w:tr>
      <w:tr w:rsidR="007C5039" w:rsidTr="007C5039">
        <w:trPr>
          <w:trHeight w:val="3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17 675,00</w:t>
            </w:r>
          </w:p>
        </w:tc>
      </w:tr>
      <w:tr w:rsidR="007C5039" w:rsidTr="007C5039">
        <w:trPr>
          <w:trHeight w:val="4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16 833,00</w:t>
            </w:r>
          </w:p>
        </w:tc>
      </w:tr>
      <w:tr w:rsidR="007C5039" w:rsidTr="007C5039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16 833,00</w:t>
            </w:r>
          </w:p>
        </w:tc>
      </w:tr>
      <w:tr w:rsidR="007C5039" w:rsidTr="007C5039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15 303,00</w:t>
            </w:r>
          </w:p>
        </w:tc>
      </w:tr>
      <w:tr w:rsidR="007C5039" w:rsidTr="007C5039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15 303,00</w:t>
            </w:r>
          </w:p>
        </w:tc>
      </w:tr>
      <w:tr w:rsidR="007C5039" w:rsidTr="007C5039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14 573,00</w:t>
            </w:r>
          </w:p>
        </w:tc>
      </w:tr>
      <w:tr w:rsidR="007C5039" w:rsidTr="007C5039">
        <w:trPr>
          <w:trHeight w:val="30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14 573,00</w:t>
            </w:r>
          </w:p>
        </w:tc>
      </w:tr>
      <w:tr w:rsidR="007C5039" w:rsidTr="007C5039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1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13 880,00</w:t>
            </w:r>
          </w:p>
        </w:tc>
      </w:tr>
      <w:tr w:rsidR="007C5039" w:rsidTr="007C5039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12 618,00</w:t>
            </w:r>
          </w:p>
        </w:tc>
      </w:tr>
      <w:tr w:rsidR="007C5039" w:rsidTr="007C5039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11 445,00</w:t>
            </w:r>
          </w:p>
        </w:tc>
      </w:tr>
      <w:tr w:rsidR="007C5039" w:rsidTr="007C5039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10 404,00</w:t>
            </w:r>
          </w:p>
        </w:tc>
      </w:tr>
      <w:tr w:rsidR="007C5039" w:rsidTr="007C5039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C5039" w:rsidRDefault="007C5039">
            <w:pPr>
              <w:jc w:val="center"/>
              <w:rPr>
                <w:sz w:val="24"/>
                <w:szCs w:val="24"/>
              </w:rPr>
            </w:pPr>
          </w:p>
          <w:p w:rsidR="007C5039" w:rsidRDefault="007C5039">
            <w:pPr>
              <w:jc w:val="center"/>
              <w:rPr>
                <w:sz w:val="24"/>
                <w:szCs w:val="24"/>
              </w:rPr>
            </w:pPr>
          </w:p>
          <w:p w:rsidR="007C5039" w:rsidRDefault="007C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10 404,00</w:t>
            </w:r>
          </w:p>
        </w:tc>
      </w:tr>
      <w:tr w:rsidR="007C5039" w:rsidTr="007C5039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9 908,00</w:t>
            </w:r>
          </w:p>
        </w:tc>
      </w:tr>
      <w:tr w:rsidR="007C5039" w:rsidTr="007C503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ind w:left="33" w:righ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9" w:rsidRDefault="007C503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C5039" w:rsidTr="007C5039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9 908,00</w:t>
            </w:r>
          </w:p>
        </w:tc>
      </w:tr>
      <w:tr w:rsidR="007C5039" w:rsidTr="007C5039">
        <w:trPr>
          <w:trHeight w:val="1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9 009,00</w:t>
            </w:r>
          </w:p>
        </w:tc>
      </w:tr>
      <w:tr w:rsidR="007C5039" w:rsidTr="007C5039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8 579,00</w:t>
            </w:r>
          </w:p>
        </w:tc>
      </w:tr>
      <w:tr w:rsidR="007C5039" w:rsidTr="007C5039">
        <w:trPr>
          <w:trHeight w:val="51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44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8 579,00</w:t>
            </w:r>
          </w:p>
        </w:tc>
      </w:tr>
      <w:tr w:rsidR="007C5039" w:rsidTr="007C5039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7 799,00</w:t>
            </w:r>
          </w:p>
        </w:tc>
      </w:tr>
      <w:tr w:rsidR="007C5039" w:rsidTr="007C5039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7 799,00</w:t>
            </w:r>
          </w:p>
        </w:tc>
      </w:tr>
      <w:tr w:rsidR="007C5039" w:rsidTr="007C5039">
        <w:trPr>
          <w:trHeight w:val="15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7 799,00</w:t>
            </w:r>
          </w:p>
        </w:tc>
      </w:tr>
      <w:tr w:rsidR="007C5039" w:rsidTr="007C5039">
        <w:trPr>
          <w:trHeight w:val="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7 090,00</w:t>
            </w:r>
          </w:p>
        </w:tc>
      </w:tr>
      <w:tr w:rsidR="007C5039" w:rsidTr="007C5039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7 090,00</w:t>
            </w:r>
          </w:p>
        </w:tc>
      </w:tr>
      <w:tr w:rsidR="007C5039" w:rsidTr="007C5039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7 090,00</w:t>
            </w:r>
          </w:p>
        </w:tc>
      </w:tr>
      <w:tr w:rsidR="007C5039" w:rsidTr="007C5039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6 445,00</w:t>
            </w:r>
          </w:p>
        </w:tc>
      </w:tr>
      <w:tr w:rsidR="007C5039" w:rsidTr="007C5039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9" w:rsidRDefault="007C503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6 445,00</w:t>
            </w:r>
          </w:p>
        </w:tc>
      </w:tr>
      <w:tr w:rsidR="007C5039" w:rsidTr="007C5039">
        <w:trPr>
          <w:trHeight w:val="5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9" w:rsidRDefault="007C50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39" w:rsidTr="007C5039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5 860,00</w:t>
            </w:r>
          </w:p>
        </w:tc>
      </w:tr>
      <w:tr w:rsidR="007C5039" w:rsidTr="007C5039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4 687,00</w:t>
            </w:r>
          </w:p>
        </w:tc>
      </w:tr>
      <w:tr w:rsidR="007C5039" w:rsidTr="007C5039">
        <w:trPr>
          <w:trHeight w:val="35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pStyle w:val="a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39" w:rsidRDefault="007C5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3 515,00</w:t>
            </w:r>
          </w:p>
        </w:tc>
      </w:tr>
    </w:tbl>
    <w:p w:rsidR="007C5039" w:rsidRDefault="007C5039" w:rsidP="007C50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5039" w:rsidRDefault="007C5039" w:rsidP="007C5039">
      <w:pPr>
        <w:pStyle w:val="ConsNormal"/>
        <w:widowControl/>
        <w:ind w:right="0" w:firstLine="0"/>
        <w:jc w:val="center"/>
      </w:pPr>
    </w:p>
    <w:p w:rsidR="00E92023" w:rsidRDefault="00E92023"/>
    <w:sectPr w:rsidR="00E920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47" w:rsidRDefault="00E50F47" w:rsidP="007C5039">
      <w:r>
        <w:separator/>
      </w:r>
    </w:p>
  </w:endnote>
  <w:endnote w:type="continuationSeparator" w:id="0">
    <w:p w:rsidR="00E50F47" w:rsidRDefault="00E50F47" w:rsidP="007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80243"/>
      <w:docPartObj>
        <w:docPartGallery w:val="Page Numbers (Bottom of Page)"/>
        <w:docPartUnique/>
      </w:docPartObj>
    </w:sdtPr>
    <w:sdtEndPr/>
    <w:sdtContent>
      <w:p w:rsidR="007C5039" w:rsidRDefault="007C50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BE">
          <w:rPr>
            <w:noProof/>
          </w:rPr>
          <w:t>2</w:t>
        </w:r>
        <w:r>
          <w:fldChar w:fldCharType="end"/>
        </w:r>
      </w:p>
    </w:sdtContent>
  </w:sdt>
  <w:p w:rsidR="007C5039" w:rsidRDefault="007C50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47" w:rsidRDefault="00E50F47" w:rsidP="007C5039">
      <w:r>
        <w:separator/>
      </w:r>
    </w:p>
  </w:footnote>
  <w:footnote w:type="continuationSeparator" w:id="0">
    <w:p w:rsidR="00E50F47" w:rsidRDefault="00E50F47" w:rsidP="007C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9"/>
    <w:rsid w:val="004168BE"/>
    <w:rsid w:val="004211F2"/>
    <w:rsid w:val="00431D43"/>
    <w:rsid w:val="00587CE7"/>
    <w:rsid w:val="007C5039"/>
    <w:rsid w:val="00943750"/>
    <w:rsid w:val="009834CF"/>
    <w:rsid w:val="009B18D2"/>
    <w:rsid w:val="00E50F47"/>
    <w:rsid w:val="00E85028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DA42-1A8A-42A8-9AF0-B8E627B6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C5039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7C50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0"/>
    <w:semiHidden/>
    <w:unhideWhenUsed/>
    <w:rsid w:val="007C5039"/>
    <w:pPr>
      <w:jc w:val="both"/>
    </w:pPr>
    <w:rPr>
      <w:rFonts w:eastAsia="Times New Roman"/>
      <w:lang w:val="x-none"/>
    </w:rPr>
  </w:style>
  <w:style w:type="character" w:customStyle="1" w:styleId="a6">
    <w:name w:val="Основной текст Знак"/>
    <w:basedOn w:val="a0"/>
    <w:uiPriority w:val="99"/>
    <w:semiHidden/>
    <w:rsid w:val="007C50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5039"/>
    <w:pPr>
      <w:ind w:left="720"/>
      <w:contextualSpacing/>
    </w:pPr>
    <w:rPr>
      <w:sz w:val="28"/>
      <w:szCs w:val="22"/>
      <w:lang w:eastAsia="en-US"/>
    </w:rPr>
  </w:style>
  <w:style w:type="paragraph" w:customStyle="1" w:styleId="ConsNormal">
    <w:name w:val="ConsNormal"/>
    <w:rsid w:val="007C5039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5039"/>
    <w:pPr>
      <w:widowControl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C5039"/>
    <w:pPr>
      <w:widowControl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5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Верхний колонтитул Знак1"/>
    <w:link w:val="a3"/>
    <w:locked/>
    <w:rsid w:val="007C50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Основной текст Знак1"/>
    <w:link w:val="a5"/>
    <w:semiHidden/>
    <w:locked/>
    <w:rsid w:val="007C50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7C5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03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2023-09-19T09:20:00Z</dcterms:created>
  <dcterms:modified xsi:type="dcterms:W3CDTF">2023-09-19T09:20:00Z</dcterms:modified>
</cp:coreProperties>
</file>