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B1" w:rsidRPr="00381B27" w:rsidRDefault="009162B1" w:rsidP="009162B1">
      <w:pPr>
        <w:pStyle w:val="a8"/>
        <w:jc w:val="center"/>
        <w:rPr>
          <w:b/>
          <w:sz w:val="36"/>
          <w:szCs w:val="36"/>
        </w:rPr>
      </w:pPr>
      <w:r w:rsidRPr="00381B27">
        <w:rPr>
          <w:b/>
          <w:noProof/>
          <w:sz w:val="36"/>
          <w:szCs w:val="36"/>
        </w:rPr>
        <w:drawing>
          <wp:inline distT="0" distB="0" distL="0" distR="0">
            <wp:extent cx="609600" cy="742950"/>
            <wp:effectExtent l="19050" t="0" r="0" b="0"/>
            <wp:docPr id="12" name="Рисунок 2" descr="Фёдоровское_герб"/>
            <wp:cNvGraphicFramePr/>
            <a:graphic xmlns:a="http://schemas.openxmlformats.org/drawingml/2006/main">
              <a:graphicData uri="http://schemas.openxmlformats.org/drawingml/2006/picture">
                <pic:pic xmlns:pic="http://schemas.openxmlformats.org/drawingml/2006/picture">
                  <pic:nvPicPr>
                    <pic:cNvPr id="0" name="Picture 2" descr="Фёдоровское_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140" cy="746046"/>
                    </a:xfrm>
                    <a:prstGeom prst="rect">
                      <a:avLst/>
                    </a:prstGeom>
                    <a:noFill/>
                    <a:ln>
                      <a:noFill/>
                    </a:ln>
                  </pic:spPr>
                </pic:pic>
              </a:graphicData>
            </a:graphic>
          </wp:inline>
        </w:drawing>
      </w:r>
    </w:p>
    <w:p w:rsidR="009162B1" w:rsidRPr="00381B27" w:rsidRDefault="009162B1" w:rsidP="009F6F83">
      <w:pPr>
        <w:pStyle w:val="a8"/>
        <w:spacing w:after="0" w:line="259" w:lineRule="auto"/>
        <w:ind w:left="238" w:firstLine="522"/>
        <w:jc w:val="center"/>
        <w:rPr>
          <w:b/>
          <w:sz w:val="36"/>
          <w:szCs w:val="36"/>
        </w:rPr>
      </w:pPr>
      <w:r w:rsidRPr="00381B27">
        <w:rPr>
          <w:b/>
          <w:sz w:val="36"/>
          <w:szCs w:val="36"/>
        </w:rPr>
        <w:t>Фёдоровское городское поселение</w:t>
      </w:r>
    </w:p>
    <w:p w:rsidR="009162B1" w:rsidRPr="00381B27" w:rsidRDefault="009162B1" w:rsidP="009F6F83">
      <w:pPr>
        <w:pStyle w:val="a8"/>
        <w:spacing w:after="0" w:line="259" w:lineRule="auto"/>
        <w:ind w:left="238" w:firstLine="522"/>
        <w:jc w:val="center"/>
        <w:rPr>
          <w:b/>
          <w:sz w:val="36"/>
          <w:szCs w:val="36"/>
        </w:rPr>
      </w:pPr>
      <w:r w:rsidRPr="00381B27">
        <w:rPr>
          <w:b/>
          <w:sz w:val="36"/>
          <w:szCs w:val="36"/>
        </w:rPr>
        <w:t>Тосненского муниципального района</w:t>
      </w:r>
    </w:p>
    <w:p w:rsidR="009162B1" w:rsidRPr="00381B27" w:rsidRDefault="009162B1" w:rsidP="009F6F83">
      <w:pPr>
        <w:pStyle w:val="a8"/>
        <w:spacing w:after="0" w:line="259" w:lineRule="auto"/>
        <w:ind w:left="238" w:firstLine="522"/>
        <w:jc w:val="center"/>
        <w:rPr>
          <w:b/>
          <w:sz w:val="36"/>
          <w:szCs w:val="36"/>
        </w:rPr>
      </w:pPr>
      <w:r w:rsidRPr="00381B27">
        <w:rPr>
          <w:b/>
          <w:sz w:val="36"/>
          <w:szCs w:val="36"/>
        </w:rPr>
        <w:t xml:space="preserve"> Ленинградской области</w:t>
      </w:r>
    </w:p>
    <w:p w:rsidR="00A8640B" w:rsidRPr="00381B27" w:rsidRDefault="009162B1" w:rsidP="009F6F83">
      <w:pPr>
        <w:pStyle w:val="a8"/>
        <w:spacing w:after="0" w:line="259" w:lineRule="auto"/>
        <w:ind w:left="238" w:firstLine="522"/>
        <w:jc w:val="center"/>
        <w:rPr>
          <w:b/>
          <w:sz w:val="36"/>
          <w:szCs w:val="36"/>
        </w:rPr>
      </w:pPr>
      <w:r w:rsidRPr="00381B27">
        <w:rPr>
          <w:b/>
          <w:sz w:val="36"/>
          <w:szCs w:val="36"/>
        </w:rPr>
        <w:t>Администрация</w:t>
      </w:r>
    </w:p>
    <w:p w:rsidR="00A8640B" w:rsidRPr="00381B27" w:rsidRDefault="00A8640B" w:rsidP="00D73ECD">
      <w:pPr>
        <w:pStyle w:val="a8"/>
        <w:spacing w:after="0" w:line="240" w:lineRule="atLeast"/>
        <w:ind w:left="0" w:firstLine="522"/>
        <w:jc w:val="center"/>
        <w:rPr>
          <w:b/>
          <w:bCs/>
          <w:sz w:val="36"/>
          <w:szCs w:val="36"/>
        </w:rPr>
      </w:pPr>
    </w:p>
    <w:p w:rsidR="00A8640B" w:rsidRPr="00381B27" w:rsidRDefault="00A8640B" w:rsidP="0048399F">
      <w:pPr>
        <w:pStyle w:val="a8"/>
        <w:spacing w:after="0" w:line="240" w:lineRule="atLeast"/>
        <w:ind w:left="0" w:firstLine="522"/>
        <w:jc w:val="center"/>
        <w:rPr>
          <w:b/>
          <w:bCs/>
          <w:sz w:val="36"/>
          <w:szCs w:val="36"/>
        </w:rPr>
      </w:pPr>
      <w:r w:rsidRPr="00381B27">
        <w:rPr>
          <w:b/>
          <w:bCs/>
          <w:sz w:val="36"/>
          <w:szCs w:val="36"/>
        </w:rPr>
        <w:t>Постановление</w:t>
      </w:r>
    </w:p>
    <w:p w:rsidR="00A8640B" w:rsidRPr="00381B27" w:rsidRDefault="00A8640B" w:rsidP="00D73ECD"/>
    <w:p w:rsidR="00A8640B" w:rsidRPr="00381B27" w:rsidRDefault="0048399F" w:rsidP="00D73ECD">
      <w:pPr>
        <w:pStyle w:val="2"/>
        <w:spacing w:before="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29.09.2023 </w:t>
      </w:r>
      <w:r w:rsidR="00A8640B" w:rsidRPr="00381B27">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650</w:t>
      </w:r>
    </w:p>
    <w:p w:rsidR="00A8640B" w:rsidRPr="00381B27" w:rsidRDefault="00A8640B" w:rsidP="00D73ECD"/>
    <w:p w:rsidR="00A8640B" w:rsidRPr="00381B27" w:rsidRDefault="00A8640B" w:rsidP="00D73ECD">
      <w:pPr>
        <w:spacing w:after="1" w:line="220" w:lineRule="atLeast"/>
        <w:rPr>
          <w:sz w:val="28"/>
          <w:szCs w:val="28"/>
        </w:rPr>
      </w:pPr>
      <w:r w:rsidRPr="00381B27">
        <w:rPr>
          <w:sz w:val="28"/>
          <w:szCs w:val="28"/>
        </w:rPr>
        <w:t xml:space="preserve">Об утверждении Инструкции о системах </w:t>
      </w:r>
    </w:p>
    <w:p w:rsidR="00A8640B" w:rsidRPr="00381B27" w:rsidRDefault="00A8640B" w:rsidP="00D73ECD">
      <w:pPr>
        <w:spacing w:after="1" w:line="220" w:lineRule="atLeast"/>
        <w:rPr>
          <w:sz w:val="28"/>
          <w:szCs w:val="28"/>
        </w:rPr>
      </w:pPr>
      <w:r w:rsidRPr="00381B27">
        <w:rPr>
          <w:sz w:val="28"/>
          <w:szCs w:val="28"/>
        </w:rPr>
        <w:t>оплаты труда в муниципальных казенных</w:t>
      </w:r>
    </w:p>
    <w:p w:rsidR="00A8640B" w:rsidRPr="00381B27" w:rsidRDefault="00A8640B" w:rsidP="00D73ECD">
      <w:pPr>
        <w:spacing w:after="1" w:line="220" w:lineRule="atLeast"/>
        <w:rPr>
          <w:sz w:val="28"/>
          <w:szCs w:val="28"/>
        </w:rPr>
      </w:pPr>
      <w:r w:rsidRPr="00381B27">
        <w:rPr>
          <w:sz w:val="28"/>
          <w:szCs w:val="28"/>
        </w:rPr>
        <w:t>учреждениях Ф</w:t>
      </w:r>
      <w:r w:rsidR="009162B1" w:rsidRPr="00381B27">
        <w:rPr>
          <w:sz w:val="28"/>
          <w:szCs w:val="28"/>
        </w:rPr>
        <w:t>ё</w:t>
      </w:r>
      <w:r w:rsidRPr="00381B27">
        <w:rPr>
          <w:sz w:val="28"/>
          <w:szCs w:val="28"/>
        </w:rPr>
        <w:t xml:space="preserve">доровского городского поселения </w:t>
      </w:r>
    </w:p>
    <w:p w:rsidR="009162B1" w:rsidRPr="00381B27" w:rsidRDefault="00A8640B" w:rsidP="00D73ECD">
      <w:pPr>
        <w:spacing w:after="1" w:line="220" w:lineRule="atLeast"/>
        <w:rPr>
          <w:sz w:val="28"/>
          <w:szCs w:val="28"/>
        </w:rPr>
      </w:pPr>
      <w:r w:rsidRPr="00381B27">
        <w:rPr>
          <w:sz w:val="28"/>
          <w:szCs w:val="28"/>
        </w:rPr>
        <w:t>Тосненского</w:t>
      </w:r>
      <w:r w:rsidR="009162B1" w:rsidRPr="00381B27">
        <w:rPr>
          <w:sz w:val="28"/>
          <w:szCs w:val="28"/>
        </w:rPr>
        <w:t xml:space="preserve"> муниципального</w:t>
      </w:r>
      <w:r w:rsidRPr="00381B27">
        <w:rPr>
          <w:sz w:val="28"/>
          <w:szCs w:val="28"/>
        </w:rPr>
        <w:t xml:space="preserve"> района </w:t>
      </w:r>
    </w:p>
    <w:p w:rsidR="00A8640B" w:rsidRPr="00381B27" w:rsidRDefault="00A8640B" w:rsidP="00D73ECD">
      <w:pPr>
        <w:spacing w:after="1" w:line="220" w:lineRule="atLeast"/>
        <w:rPr>
          <w:sz w:val="28"/>
          <w:szCs w:val="28"/>
        </w:rPr>
      </w:pPr>
      <w:r w:rsidRPr="00381B27">
        <w:rPr>
          <w:sz w:val="28"/>
          <w:szCs w:val="28"/>
        </w:rPr>
        <w:t>Ленинградской области по видам экономической деятельности</w:t>
      </w:r>
    </w:p>
    <w:p w:rsidR="00A8640B" w:rsidRPr="00381B27" w:rsidRDefault="00A8640B" w:rsidP="00D73ECD">
      <w:pPr>
        <w:spacing w:after="1" w:line="220" w:lineRule="atLeast"/>
        <w:jc w:val="center"/>
        <w:rPr>
          <w:b/>
          <w:bCs/>
        </w:rPr>
      </w:pPr>
    </w:p>
    <w:p w:rsidR="00A8640B" w:rsidRPr="00381B27" w:rsidRDefault="00A8640B" w:rsidP="00D73ECD">
      <w:pPr>
        <w:spacing w:after="1" w:line="220" w:lineRule="atLeast"/>
      </w:pPr>
    </w:p>
    <w:p w:rsidR="00A8640B" w:rsidRPr="00381B27" w:rsidRDefault="00A8640B" w:rsidP="00D73ECD">
      <w:pPr>
        <w:spacing w:after="1" w:line="220" w:lineRule="atLeast"/>
      </w:pPr>
    </w:p>
    <w:p w:rsidR="00A8640B" w:rsidRPr="00381B27" w:rsidRDefault="00A8640B" w:rsidP="00D73ECD">
      <w:pPr>
        <w:spacing w:after="1" w:line="220" w:lineRule="atLeast"/>
        <w:ind w:firstLine="540"/>
        <w:jc w:val="both"/>
        <w:rPr>
          <w:sz w:val="28"/>
          <w:szCs w:val="28"/>
        </w:rPr>
      </w:pPr>
      <w:r w:rsidRPr="00381B27">
        <w:rPr>
          <w:sz w:val="28"/>
          <w:szCs w:val="28"/>
        </w:rPr>
        <w:t xml:space="preserve">В целях реализации </w:t>
      </w:r>
      <w:hyperlink r:id="rId7" w:history="1">
        <w:r w:rsidRPr="00381B27">
          <w:rPr>
            <w:sz w:val="28"/>
            <w:szCs w:val="28"/>
          </w:rPr>
          <w:t>части 3 статьи 2</w:t>
        </w:r>
      </w:hyperlink>
      <w:r w:rsidRPr="00381B27">
        <w:rPr>
          <w:sz w:val="28"/>
          <w:szCs w:val="28"/>
        </w:rPr>
        <w:t xml:space="preserve"> областного закона от 20 декабря 2019 года N 103-оз "Об оплате труда работников государственных учреждений Ленинградской области", в соответствии с постановлением  Правительства Ленинградской области от 30 апреля 2020 № 262 "Об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w:t>
      </w:r>
      <w:r w:rsidRPr="00336E38">
        <w:rPr>
          <w:sz w:val="28"/>
          <w:szCs w:val="28"/>
        </w:rPr>
        <w:t>"</w:t>
      </w:r>
      <w:r w:rsidR="00336E38">
        <w:rPr>
          <w:sz w:val="28"/>
          <w:szCs w:val="28"/>
        </w:rPr>
        <w:t xml:space="preserve"> </w:t>
      </w:r>
      <w:r w:rsidR="009162B1" w:rsidRPr="00336E38">
        <w:rPr>
          <w:sz w:val="28"/>
          <w:szCs w:val="28"/>
        </w:rPr>
        <w:t>(ред. от 23.11.2022)</w:t>
      </w:r>
      <w:r w:rsidRPr="00336E38">
        <w:rPr>
          <w:sz w:val="28"/>
          <w:szCs w:val="28"/>
        </w:rPr>
        <w:t>,</w:t>
      </w:r>
      <w:r w:rsidRPr="00381B27">
        <w:rPr>
          <w:sz w:val="28"/>
          <w:szCs w:val="28"/>
        </w:rPr>
        <w:t xml:space="preserve"> администрация Ф</w:t>
      </w:r>
      <w:r w:rsidR="009162B1" w:rsidRPr="00381B27">
        <w:rPr>
          <w:sz w:val="28"/>
          <w:szCs w:val="28"/>
        </w:rPr>
        <w:t>ё</w:t>
      </w:r>
      <w:r w:rsidRPr="00381B27">
        <w:rPr>
          <w:sz w:val="28"/>
          <w:szCs w:val="28"/>
        </w:rPr>
        <w:t xml:space="preserve">доровского городского поселения Тосненского </w:t>
      </w:r>
      <w:r w:rsidR="009162B1" w:rsidRPr="00381B27">
        <w:rPr>
          <w:sz w:val="28"/>
          <w:szCs w:val="28"/>
        </w:rPr>
        <w:t xml:space="preserve">муниципального </w:t>
      </w:r>
      <w:r w:rsidRPr="00381B27">
        <w:rPr>
          <w:sz w:val="28"/>
          <w:szCs w:val="28"/>
        </w:rPr>
        <w:t xml:space="preserve">района Ленинградской области </w:t>
      </w:r>
    </w:p>
    <w:p w:rsidR="00A8640B" w:rsidRPr="00381B27" w:rsidRDefault="00A8640B" w:rsidP="00D73ECD">
      <w:pPr>
        <w:spacing w:after="1" w:line="220" w:lineRule="atLeast"/>
        <w:ind w:firstLine="540"/>
        <w:jc w:val="both"/>
        <w:rPr>
          <w:sz w:val="28"/>
          <w:szCs w:val="28"/>
        </w:rPr>
      </w:pPr>
    </w:p>
    <w:p w:rsidR="00A8640B" w:rsidRPr="00381B27" w:rsidRDefault="00A8640B" w:rsidP="00D73ECD">
      <w:pPr>
        <w:spacing w:after="1" w:line="220" w:lineRule="atLeast"/>
        <w:ind w:firstLine="540"/>
        <w:jc w:val="both"/>
        <w:rPr>
          <w:sz w:val="28"/>
          <w:szCs w:val="28"/>
        </w:rPr>
      </w:pPr>
    </w:p>
    <w:p w:rsidR="00A8640B" w:rsidRPr="00381B27" w:rsidRDefault="00A8640B" w:rsidP="00D73ECD">
      <w:pPr>
        <w:spacing w:after="1" w:line="220" w:lineRule="atLeast"/>
        <w:rPr>
          <w:sz w:val="28"/>
          <w:szCs w:val="28"/>
        </w:rPr>
      </w:pPr>
      <w:r w:rsidRPr="00381B27">
        <w:rPr>
          <w:sz w:val="28"/>
          <w:szCs w:val="28"/>
        </w:rPr>
        <w:t>ПОСТАНОВЛЯЕТ</w:t>
      </w:r>
    </w:p>
    <w:p w:rsidR="00A8640B" w:rsidRPr="00381B27" w:rsidRDefault="00A8640B" w:rsidP="00D73ECD">
      <w:pPr>
        <w:spacing w:after="1" w:line="220" w:lineRule="atLeast"/>
      </w:pPr>
    </w:p>
    <w:p w:rsidR="00A8640B" w:rsidRPr="00381B27" w:rsidRDefault="00A8640B" w:rsidP="00D73ECD">
      <w:pPr>
        <w:spacing w:after="1" w:line="220" w:lineRule="atLeast"/>
        <w:jc w:val="both"/>
        <w:rPr>
          <w:sz w:val="28"/>
          <w:szCs w:val="28"/>
        </w:rPr>
      </w:pPr>
      <w:r w:rsidRPr="00381B27">
        <w:rPr>
          <w:sz w:val="28"/>
          <w:szCs w:val="28"/>
        </w:rPr>
        <w:tab/>
        <w:t xml:space="preserve">1. Утвердить </w:t>
      </w:r>
      <w:hyperlink w:anchor="P39" w:history="1">
        <w:r w:rsidRPr="00381B27">
          <w:rPr>
            <w:sz w:val="28"/>
            <w:szCs w:val="28"/>
          </w:rPr>
          <w:t>Инструкцию</w:t>
        </w:r>
      </w:hyperlink>
      <w:r w:rsidRPr="00381B27">
        <w:rPr>
          <w:sz w:val="28"/>
          <w:szCs w:val="28"/>
        </w:rPr>
        <w:t xml:space="preserve"> о системах оплаты труда в муниципальных казенных учреждениях Ф</w:t>
      </w:r>
      <w:r w:rsidR="009162B1" w:rsidRPr="00381B27">
        <w:rPr>
          <w:sz w:val="28"/>
          <w:szCs w:val="28"/>
        </w:rPr>
        <w:t>ё</w:t>
      </w:r>
      <w:r w:rsidRPr="00381B27">
        <w:rPr>
          <w:sz w:val="28"/>
          <w:szCs w:val="28"/>
        </w:rPr>
        <w:t xml:space="preserve">доровского городского поселения Тосненского </w:t>
      </w:r>
      <w:r w:rsidR="009162B1" w:rsidRPr="00381B27">
        <w:rPr>
          <w:sz w:val="28"/>
          <w:szCs w:val="28"/>
        </w:rPr>
        <w:t xml:space="preserve">муниципального </w:t>
      </w:r>
      <w:r w:rsidRPr="00381B27">
        <w:rPr>
          <w:sz w:val="28"/>
          <w:szCs w:val="28"/>
        </w:rPr>
        <w:t>района Ленинградской области по видам экономической деятельности (далее - Положение) согласно приложению 1.</w:t>
      </w:r>
    </w:p>
    <w:p w:rsidR="00A8640B" w:rsidRPr="00381B27" w:rsidRDefault="00A8640B" w:rsidP="00D73ECD">
      <w:pPr>
        <w:spacing w:before="220" w:after="1" w:line="220" w:lineRule="atLeast"/>
        <w:ind w:firstLine="540"/>
        <w:jc w:val="both"/>
        <w:rPr>
          <w:sz w:val="28"/>
          <w:szCs w:val="28"/>
        </w:rPr>
      </w:pPr>
      <w:r w:rsidRPr="00381B27">
        <w:rPr>
          <w:sz w:val="28"/>
          <w:szCs w:val="28"/>
        </w:rPr>
        <w:t xml:space="preserve"> 2. Утвердить критерии и показатели эффективности и результативности деятельности подведомственных учреждений и их руководителей, отвечающие требованиям, установленным Инструкцией.</w:t>
      </w:r>
    </w:p>
    <w:p w:rsidR="00A8640B" w:rsidRPr="00381B27" w:rsidRDefault="00A8640B" w:rsidP="00D73ECD">
      <w:pPr>
        <w:spacing w:before="220" w:after="1" w:line="220" w:lineRule="atLeast"/>
        <w:ind w:firstLine="540"/>
        <w:jc w:val="both"/>
        <w:rPr>
          <w:sz w:val="28"/>
          <w:szCs w:val="28"/>
        </w:rPr>
      </w:pPr>
      <w:r w:rsidRPr="00381B27">
        <w:rPr>
          <w:sz w:val="28"/>
          <w:szCs w:val="28"/>
        </w:rPr>
        <w:t>3. Финансовое обеспечение расходных обязательств Ф</w:t>
      </w:r>
      <w:r w:rsidR="009162B1" w:rsidRPr="00381B27">
        <w:rPr>
          <w:sz w:val="28"/>
          <w:szCs w:val="28"/>
        </w:rPr>
        <w:t>ё</w:t>
      </w:r>
      <w:r w:rsidRPr="00381B27">
        <w:rPr>
          <w:sz w:val="28"/>
          <w:szCs w:val="28"/>
        </w:rPr>
        <w:t>доровского городского поселения Тосненского</w:t>
      </w:r>
      <w:r w:rsidR="009162B1" w:rsidRPr="00381B27">
        <w:rPr>
          <w:sz w:val="28"/>
          <w:szCs w:val="28"/>
        </w:rPr>
        <w:t xml:space="preserve"> муниципального </w:t>
      </w:r>
      <w:r w:rsidRPr="00381B27">
        <w:rPr>
          <w:sz w:val="28"/>
          <w:szCs w:val="28"/>
        </w:rPr>
        <w:t>района Ленинградской области, связанных с реализацией настоящей</w:t>
      </w:r>
      <w:r w:rsidR="00336E38">
        <w:rPr>
          <w:sz w:val="28"/>
          <w:szCs w:val="28"/>
        </w:rPr>
        <w:t xml:space="preserve"> </w:t>
      </w:r>
      <w:r w:rsidRPr="00381B27">
        <w:rPr>
          <w:sz w:val="28"/>
          <w:szCs w:val="28"/>
        </w:rPr>
        <w:t xml:space="preserve">Инструкции, осуществляется в </w:t>
      </w:r>
      <w:r w:rsidRPr="00381B27">
        <w:rPr>
          <w:sz w:val="28"/>
          <w:szCs w:val="28"/>
        </w:rPr>
        <w:lastRenderedPageBreak/>
        <w:t>пределах</w:t>
      </w:r>
      <w:r w:rsidR="00D71F96" w:rsidRPr="00381B27">
        <w:rPr>
          <w:sz w:val="28"/>
          <w:szCs w:val="28"/>
        </w:rPr>
        <w:t>,</w:t>
      </w:r>
      <w:r w:rsidRPr="00381B27">
        <w:rPr>
          <w:sz w:val="28"/>
          <w:szCs w:val="28"/>
        </w:rPr>
        <w:t xml:space="preserve"> предусмотренных в бюджете </w:t>
      </w:r>
      <w:r w:rsidR="009162B1" w:rsidRPr="00381B27">
        <w:rPr>
          <w:sz w:val="28"/>
          <w:szCs w:val="28"/>
        </w:rPr>
        <w:t>Фё</w:t>
      </w:r>
      <w:r w:rsidRPr="00381B27">
        <w:rPr>
          <w:sz w:val="28"/>
          <w:szCs w:val="28"/>
        </w:rPr>
        <w:t>доровского городского поселения Тосненского</w:t>
      </w:r>
      <w:r w:rsidR="009162B1" w:rsidRPr="00381B27">
        <w:rPr>
          <w:sz w:val="28"/>
          <w:szCs w:val="28"/>
        </w:rPr>
        <w:t xml:space="preserve"> муниципального</w:t>
      </w:r>
      <w:r w:rsidRPr="00381B27">
        <w:rPr>
          <w:sz w:val="28"/>
          <w:szCs w:val="28"/>
        </w:rPr>
        <w:t xml:space="preserve"> района Ленинградской области на соответствующий финансовый год бюджетных ассигнований на обеспечение выполнения функций муниципального казенного учреждения в части </w:t>
      </w:r>
      <w:r w:rsidR="00D71F96" w:rsidRPr="00381B27">
        <w:rPr>
          <w:sz w:val="28"/>
          <w:szCs w:val="28"/>
        </w:rPr>
        <w:t>расходов на оплату</w:t>
      </w:r>
      <w:r w:rsidRPr="00381B27">
        <w:rPr>
          <w:sz w:val="28"/>
          <w:szCs w:val="28"/>
        </w:rPr>
        <w:t xml:space="preserve"> труда работников.</w:t>
      </w:r>
    </w:p>
    <w:p w:rsidR="00A8640B" w:rsidRPr="00381B27" w:rsidRDefault="00755CAA" w:rsidP="00D73ECD">
      <w:pPr>
        <w:spacing w:before="220" w:after="1" w:line="220" w:lineRule="atLeast"/>
        <w:ind w:firstLine="540"/>
        <w:jc w:val="both"/>
        <w:rPr>
          <w:sz w:val="28"/>
          <w:szCs w:val="28"/>
        </w:rPr>
      </w:pPr>
      <w:r>
        <w:rPr>
          <w:sz w:val="28"/>
          <w:szCs w:val="28"/>
        </w:rPr>
        <w:tab/>
      </w:r>
      <w:r w:rsidR="00A8640B" w:rsidRPr="00381B27">
        <w:rPr>
          <w:sz w:val="28"/>
          <w:szCs w:val="28"/>
        </w:rPr>
        <w:t>4. Признать утратившим силу постановление</w:t>
      </w:r>
      <w:r w:rsidR="009162B1" w:rsidRPr="00381B27">
        <w:rPr>
          <w:sz w:val="28"/>
          <w:szCs w:val="28"/>
        </w:rPr>
        <w:t xml:space="preserve"> администрации Федоровского город</w:t>
      </w:r>
      <w:r w:rsidR="00A8640B" w:rsidRPr="00381B27">
        <w:rPr>
          <w:sz w:val="28"/>
          <w:szCs w:val="28"/>
        </w:rPr>
        <w:t>ского поселения Тосненского ра</w:t>
      </w:r>
      <w:r w:rsidR="009162B1" w:rsidRPr="00381B27">
        <w:rPr>
          <w:sz w:val="28"/>
          <w:szCs w:val="28"/>
        </w:rPr>
        <w:t>йона Ленинградской области от 05.08.2020 № 291</w:t>
      </w:r>
      <w:r w:rsidR="00A8640B" w:rsidRPr="00381B27">
        <w:rPr>
          <w:sz w:val="28"/>
          <w:szCs w:val="28"/>
        </w:rPr>
        <w:t xml:space="preserve"> «Об утверждении Инструкции о системах оплаты труда в мун</w:t>
      </w:r>
      <w:r w:rsidR="009162B1" w:rsidRPr="00381B27">
        <w:rPr>
          <w:sz w:val="28"/>
          <w:szCs w:val="28"/>
        </w:rPr>
        <w:t>иципальных казенных учреждениях Федоровского городского</w:t>
      </w:r>
      <w:r w:rsidR="00A8640B" w:rsidRPr="00381B27">
        <w:rPr>
          <w:sz w:val="28"/>
          <w:szCs w:val="28"/>
        </w:rPr>
        <w:t xml:space="preserve"> п</w:t>
      </w:r>
      <w:r w:rsidR="009162B1" w:rsidRPr="00381B27">
        <w:rPr>
          <w:sz w:val="28"/>
          <w:szCs w:val="28"/>
        </w:rPr>
        <w:t>оселения</w:t>
      </w:r>
      <w:r w:rsidR="00A8640B" w:rsidRPr="00381B27">
        <w:rPr>
          <w:sz w:val="28"/>
          <w:szCs w:val="28"/>
        </w:rPr>
        <w:t xml:space="preserve"> Тосненского района Ленинградской области по ви</w:t>
      </w:r>
      <w:r w:rsidR="009162B1" w:rsidRPr="00381B27">
        <w:rPr>
          <w:sz w:val="28"/>
          <w:szCs w:val="28"/>
        </w:rPr>
        <w:t>дам экономической деятельности».</w:t>
      </w:r>
    </w:p>
    <w:p w:rsidR="009162B1" w:rsidRPr="00381B27" w:rsidRDefault="009162B1" w:rsidP="00D73ECD">
      <w:pPr>
        <w:spacing w:before="220" w:after="1" w:line="220" w:lineRule="atLeast"/>
        <w:ind w:firstLine="540"/>
        <w:jc w:val="both"/>
        <w:rPr>
          <w:sz w:val="28"/>
          <w:szCs w:val="28"/>
        </w:rPr>
      </w:pPr>
    </w:p>
    <w:p w:rsidR="00A8640B" w:rsidRPr="00381B27" w:rsidRDefault="00755CAA" w:rsidP="00D73ECD">
      <w:pPr>
        <w:jc w:val="both"/>
        <w:rPr>
          <w:sz w:val="28"/>
          <w:szCs w:val="28"/>
        </w:rPr>
      </w:pPr>
      <w:r>
        <w:rPr>
          <w:sz w:val="28"/>
          <w:szCs w:val="28"/>
        </w:rPr>
        <w:tab/>
      </w:r>
      <w:r w:rsidR="00A8640B" w:rsidRPr="00381B27">
        <w:rPr>
          <w:sz w:val="28"/>
          <w:szCs w:val="28"/>
        </w:rPr>
        <w:t xml:space="preserve">5.  Финансово-бюджетному отделу администрации довести настоящее Постановление до муниципального казенного учреждения МКУК "Федоровский Дом культуры". </w:t>
      </w:r>
    </w:p>
    <w:p w:rsidR="00A8640B" w:rsidRPr="00381B27" w:rsidRDefault="00A8640B" w:rsidP="00D73ECD">
      <w:pPr>
        <w:jc w:val="both"/>
        <w:rPr>
          <w:sz w:val="28"/>
          <w:szCs w:val="28"/>
        </w:rPr>
      </w:pPr>
    </w:p>
    <w:p w:rsidR="00A8640B" w:rsidRPr="00381B27" w:rsidRDefault="00A8640B" w:rsidP="00081A21">
      <w:pPr>
        <w:jc w:val="both"/>
        <w:rPr>
          <w:sz w:val="28"/>
          <w:szCs w:val="28"/>
        </w:rPr>
      </w:pPr>
      <w:r w:rsidRPr="00381B27">
        <w:rPr>
          <w:sz w:val="28"/>
          <w:szCs w:val="28"/>
        </w:rPr>
        <w:t xml:space="preserve">     </w:t>
      </w:r>
      <w:r w:rsidR="00755CAA">
        <w:rPr>
          <w:sz w:val="28"/>
          <w:szCs w:val="28"/>
        </w:rPr>
        <w:tab/>
      </w:r>
      <w:r w:rsidRPr="00381B27">
        <w:rPr>
          <w:sz w:val="28"/>
          <w:szCs w:val="28"/>
        </w:rPr>
        <w:t xml:space="preserve">6. Настоящее постановление в </w:t>
      </w:r>
      <w:r w:rsidR="009162B1" w:rsidRPr="00381B27">
        <w:rPr>
          <w:sz w:val="28"/>
          <w:szCs w:val="28"/>
        </w:rPr>
        <w:t xml:space="preserve">ступает в силу с </w:t>
      </w:r>
      <w:r w:rsidR="00D71F96" w:rsidRPr="00381B27">
        <w:rPr>
          <w:sz w:val="28"/>
          <w:szCs w:val="28"/>
        </w:rPr>
        <w:t>даты подписания</w:t>
      </w:r>
      <w:r w:rsidRPr="00381B27">
        <w:rPr>
          <w:sz w:val="28"/>
          <w:szCs w:val="28"/>
        </w:rPr>
        <w:t>.</w:t>
      </w:r>
    </w:p>
    <w:p w:rsidR="00A8640B" w:rsidRPr="00381B27" w:rsidRDefault="00A8640B" w:rsidP="00081A21">
      <w:pPr>
        <w:jc w:val="both"/>
        <w:rPr>
          <w:sz w:val="28"/>
          <w:szCs w:val="28"/>
        </w:rPr>
      </w:pPr>
    </w:p>
    <w:p w:rsidR="00A8640B" w:rsidRPr="00381B27" w:rsidRDefault="00755CAA" w:rsidP="00081A21">
      <w:pPr>
        <w:jc w:val="both"/>
        <w:rPr>
          <w:sz w:val="28"/>
          <w:szCs w:val="28"/>
        </w:rPr>
      </w:pPr>
      <w:r>
        <w:rPr>
          <w:sz w:val="28"/>
          <w:szCs w:val="28"/>
        </w:rPr>
        <w:tab/>
      </w:r>
      <w:r w:rsidR="00A8640B" w:rsidRPr="00381B27">
        <w:rPr>
          <w:sz w:val="28"/>
          <w:szCs w:val="28"/>
        </w:rPr>
        <w:t xml:space="preserve">7. Обеспечить официальное опубликование (обнародование) настоящего постановления. </w:t>
      </w:r>
    </w:p>
    <w:p w:rsidR="00A8640B" w:rsidRPr="00381B27" w:rsidRDefault="00A8640B" w:rsidP="00081A21">
      <w:pPr>
        <w:jc w:val="both"/>
        <w:rPr>
          <w:sz w:val="28"/>
          <w:szCs w:val="28"/>
        </w:rPr>
      </w:pPr>
    </w:p>
    <w:p w:rsidR="00A8640B" w:rsidRPr="00381B27" w:rsidRDefault="00755CAA" w:rsidP="00081A21">
      <w:pPr>
        <w:jc w:val="both"/>
        <w:rPr>
          <w:sz w:val="28"/>
          <w:szCs w:val="28"/>
        </w:rPr>
      </w:pPr>
      <w:r>
        <w:rPr>
          <w:sz w:val="28"/>
          <w:szCs w:val="28"/>
        </w:rPr>
        <w:tab/>
      </w:r>
      <w:r w:rsidR="00A8640B" w:rsidRPr="00381B27">
        <w:rPr>
          <w:sz w:val="28"/>
          <w:szCs w:val="28"/>
        </w:rPr>
        <w:t>8. Контроль за исполнением постановления возложить на заместителя главы администрации</w:t>
      </w:r>
      <w:r w:rsidR="0048399F">
        <w:rPr>
          <w:sz w:val="28"/>
          <w:szCs w:val="28"/>
        </w:rPr>
        <w:t xml:space="preserve"> </w:t>
      </w:r>
      <w:r w:rsidR="00A8640B" w:rsidRPr="00381B27">
        <w:rPr>
          <w:sz w:val="28"/>
          <w:szCs w:val="28"/>
        </w:rPr>
        <w:t>- начальника финансово-бюджетного отдела</w:t>
      </w:r>
      <w:r w:rsidR="0010084D" w:rsidRPr="00381B27">
        <w:rPr>
          <w:sz w:val="28"/>
          <w:szCs w:val="28"/>
        </w:rPr>
        <w:t>.</w:t>
      </w:r>
    </w:p>
    <w:p w:rsidR="00A8640B" w:rsidRPr="00381B27" w:rsidRDefault="00A8640B" w:rsidP="00D73ECD">
      <w:pPr>
        <w:spacing w:after="1" w:line="220" w:lineRule="atLeast"/>
      </w:pPr>
    </w:p>
    <w:p w:rsidR="00A8640B" w:rsidRPr="00381B27" w:rsidRDefault="00A8640B" w:rsidP="00D73ECD">
      <w:pPr>
        <w:spacing w:after="1" w:line="220" w:lineRule="atLeast"/>
      </w:pPr>
    </w:p>
    <w:p w:rsidR="00A8640B" w:rsidRPr="00381B27" w:rsidRDefault="00A8640B" w:rsidP="00D73ECD">
      <w:pPr>
        <w:spacing w:after="1" w:line="220" w:lineRule="atLeast"/>
      </w:pPr>
    </w:p>
    <w:p w:rsidR="00A8640B" w:rsidRPr="00381B27" w:rsidRDefault="00A8640B" w:rsidP="00D73ECD">
      <w:pPr>
        <w:spacing w:after="1" w:line="220" w:lineRule="atLeast"/>
        <w:rPr>
          <w:sz w:val="28"/>
          <w:szCs w:val="28"/>
        </w:rPr>
      </w:pPr>
      <w:r w:rsidRPr="00381B27">
        <w:rPr>
          <w:sz w:val="28"/>
          <w:szCs w:val="28"/>
        </w:rPr>
        <w:t xml:space="preserve">Глава администрации      </w:t>
      </w:r>
      <w:r w:rsidRPr="00381B27">
        <w:rPr>
          <w:sz w:val="28"/>
          <w:szCs w:val="28"/>
        </w:rPr>
        <w:tab/>
      </w:r>
      <w:r w:rsidRPr="00381B27">
        <w:rPr>
          <w:sz w:val="28"/>
          <w:szCs w:val="28"/>
        </w:rPr>
        <w:tab/>
      </w:r>
      <w:r w:rsidRPr="00381B27">
        <w:rPr>
          <w:sz w:val="28"/>
          <w:szCs w:val="28"/>
        </w:rPr>
        <w:tab/>
      </w:r>
      <w:r w:rsidRPr="00381B27">
        <w:rPr>
          <w:sz w:val="28"/>
          <w:szCs w:val="28"/>
        </w:rPr>
        <w:tab/>
      </w:r>
      <w:r w:rsidRPr="00381B27">
        <w:rPr>
          <w:sz w:val="28"/>
          <w:szCs w:val="28"/>
        </w:rPr>
        <w:tab/>
      </w:r>
      <w:r w:rsidRPr="00381B27">
        <w:rPr>
          <w:sz w:val="28"/>
          <w:szCs w:val="28"/>
        </w:rPr>
        <w:tab/>
      </w:r>
      <w:r w:rsidRPr="00381B27">
        <w:rPr>
          <w:sz w:val="28"/>
          <w:szCs w:val="28"/>
        </w:rPr>
        <w:tab/>
      </w:r>
      <w:r w:rsidR="009162B1" w:rsidRPr="00381B27">
        <w:rPr>
          <w:sz w:val="28"/>
          <w:szCs w:val="28"/>
        </w:rPr>
        <w:t>М.И. Носов</w:t>
      </w:r>
    </w:p>
    <w:p w:rsidR="00A8640B" w:rsidRPr="00381B27" w:rsidRDefault="00A8640B" w:rsidP="00D73ECD">
      <w:pPr>
        <w:spacing w:after="1" w:line="220" w:lineRule="atLeast"/>
      </w:pPr>
    </w:p>
    <w:p w:rsidR="00A8640B" w:rsidRPr="00381B27" w:rsidRDefault="00A8640B" w:rsidP="00ED1CE6">
      <w:pPr>
        <w:pStyle w:val="ConsPlusTitle"/>
        <w:jc w:val="center"/>
        <w:rPr>
          <w:b w:val="0"/>
          <w:bCs w:val="0"/>
        </w:rPr>
      </w:pPr>
    </w:p>
    <w:p w:rsidR="00A8640B" w:rsidRPr="00381B27" w:rsidRDefault="00A8640B" w:rsidP="00ED1CE6">
      <w:pPr>
        <w:pStyle w:val="ConsPlusTitle"/>
        <w:jc w:val="center"/>
        <w:rPr>
          <w:b w:val="0"/>
          <w:bCs w:val="0"/>
        </w:rPr>
      </w:pPr>
    </w:p>
    <w:p w:rsidR="00A8640B" w:rsidRPr="00381B27" w:rsidRDefault="00A8640B" w:rsidP="00ED1CE6">
      <w:pPr>
        <w:pStyle w:val="ConsPlusTitle"/>
        <w:jc w:val="center"/>
        <w:rPr>
          <w:b w:val="0"/>
          <w:bCs w:val="0"/>
        </w:rPr>
      </w:pPr>
    </w:p>
    <w:p w:rsidR="00A8640B" w:rsidRDefault="00A8640B"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Default="0048399F" w:rsidP="00ED1CE6">
      <w:pPr>
        <w:pStyle w:val="ConsPlusTitle"/>
        <w:jc w:val="center"/>
        <w:rPr>
          <w:b w:val="0"/>
          <w:bCs w:val="0"/>
        </w:rPr>
      </w:pPr>
    </w:p>
    <w:p w:rsidR="0048399F" w:rsidRPr="00381B27" w:rsidRDefault="0048399F" w:rsidP="00ED1CE6">
      <w:pPr>
        <w:pStyle w:val="ConsPlusTitle"/>
        <w:jc w:val="center"/>
        <w:rPr>
          <w:b w:val="0"/>
          <w:bCs w:val="0"/>
        </w:rPr>
      </w:pPr>
    </w:p>
    <w:p w:rsidR="00755CAA" w:rsidRPr="00381B27" w:rsidRDefault="00755CAA" w:rsidP="00ED1CE6">
      <w:pPr>
        <w:pStyle w:val="ConsPlusTitle"/>
        <w:jc w:val="center"/>
        <w:rPr>
          <w:b w:val="0"/>
          <w:bCs w:val="0"/>
        </w:rPr>
      </w:pPr>
    </w:p>
    <w:p w:rsidR="00A8640B" w:rsidRPr="00381B27" w:rsidRDefault="00A8640B" w:rsidP="00ED1CE6">
      <w:pPr>
        <w:pStyle w:val="ConsPlusTitle"/>
        <w:jc w:val="center"/>
        <w:rPr>
          <w:b w:val="0"/>
          <w:bCs w:val="0"/>
        </w:rPr>
      </w:pPr>
    </w:p>
    <w:p w:rsidR="009F6F83" w:rsidRPr="00755CAA" w:rsidRDefault="009162B1" w:rsidP="00755CAA">
      <w:pPr>
        <w:pStyle w:val="ConsPlusTitle"/>
        <w:rPr>
          <w:b w:val="0"/>
          <w:bCs w:val="0"/>
        </w:rPr>
      </w:pPr>
      <w:r w:rsidRPr="00381B27">
        <w:rPr>
          <w:b w:val="0"/>
          <w:bCs w:val="0"/>
        </w:rPr>
        <w:t>исп.: Котова С.С</w:t>
      </w:r>
      <w:r w:rsidR="00755CAA">
        <w:rPr>
          <w:b w:val="0"/>
          <w:bCs w:val="0"/>
        </w:rPr>
        <w:t>.</w:t>
      </w:r>
    </w:p>
    <w:p w:rsidR="00A8640B" w:rsidRPr="00381B27" w:rsidRDefault="00A8640B" w:rsidP="00D73ECD">
      <w:pPr>
        <w:spacing w:after="1" w:line="220" w:lineRule="atLeast"/>
        <w:jc w:val="right"/>
        <w:outlineLvl w:val="0"/>
      </w:pPr>
      <w:r w:rsidRPr="00381B27">
        <w:lastRenderedPageBreak/>
        <w:t>Приложение</w:t>
      </w:r>
    </w:p>
    <w:p w:rsidR="00A8640B" w:rsidRPr="00381B27" w:rsidRDefault="00A8640B" w:rsidP="00D73ECD">
      <w:pPr>
        <w:spacing w:after="1" w:line="220" w:lineRule="atLeast"/>
        <w:jc w:val="right"/>
      </w:pPr>
      <w:r w:rsidRPr="00381B27">
        <w:t xml:space="preserve">к постановлению администрации </w:t>
      </w:r>
    </w:p>
    <w:p w:rsidR="00A8640B" w:rsidRPr="00381B27" w:rsidRDefault="00A8640B" w:rsidP="00D73ECD">
      <w:pPr>
        <w:spacing w:after="1" w:line="220" w:lineRule="atLeast"/>
        <w:jc w:val="right"/>
      </w:pPr>
      <w:r w:rsidRPr="00381B27">
        <w:t>Ф</w:t>
      </w:r>
      <w:r w:rsidR="009162B1" w:rsidRPr="00381B27">
        <w:t>ё</w:t>
      </w:r>
      <w:r w:rsidRPr="00381B27">
        <w:t xml:space="preserve">доровского городского поселения </w:t>
      </w:r>
    </w:p>
    <w:p w:rsidR="00A8640B" w:rsidRPr="00381B27" w:rsidRDefault="00A8640B" w:rsidP="00D73ECD">
      <w:pPr>
        <w:spacing w:after="1" w:line="220" w:lineRule="atLeast"/>
        <w:jc w:val="right"/>
      </w:pPr>
      <w:r w:rsidRPr="00381B27">
        <w:t>Тосненского</w:t>
      </w:r>
      <w:r w:rsidR="009162B1" w:rsidRPr="00381B27">
        <w:t xml:space="preserve"> муниципального</w:t>
      </w:r>
      <w:r w:rsidRPr="00381B27">
        <w:t xml:space="preserve"> района </w:t>
      </w:r>
    </w:p>
    <w:p w:rsidR="00A8640B" w:rsidRPr="00381B27" w:rsidRDefault="00A8640B" w:rsidP="00D73ECD">
      <w:pPr>
        <w:spacing w:after="1" w:line="220" w:lineRule="atLeast"/>
        <w:jc w:val="right"/>
      </w:pPr>
      <w:r w:rsidRPr="00381B27">
        <w:t>Ленинградской области</w:t>
      </w:r>
    </w:p>
    <w:p w:rsidR="00A8640B" w:rsidRPr="00381B27" w:rsidRDefault="00A8640B" w:rsidP="00D73ECD">
      <w:pPr>
        <w:spacing w:after="1" w:line="220" w:lineRule="atLeast"/>
        <w:jc w:val="right"/>
      </w:pPr>
      <w:r w:rsidRPr="00381B27">
        <w:t xml:space="preserve"> №</w:t>
      </w:r>
    </w:p>
    <w:p w:rsidR="00A8640B" w:rsidRPr="00381B27" w:rsidRDefault="00A8640B" w:rsidP="00ED1CE6">
      <w:pPr>
        <w:pStyle w:val="ConsPlusTitle"/>
        <w:jc w:val="center"/>
        <w:rPr>
          <w:b w:val="0"/>
          <w:bCs w:val="0"/>
        </w:rPr>
      </w:pPr>
    </w:p>
    <w:p w:rsidR="00A8640B" w:rsidRPr="00381B27" w:rsidRDefault="00A8640B" w:rsidP="00ED1CE6">
      <w:pPr>
        <w:pStyle w:val="ConsPlusTitle"/>
        <w:jc w:val="center"/>
        <w:rPr>
          <w:b w:val="0"/>
          <w:bCs w:val="0"/>
        </w:rPr>
      </w:pPr>
    </w:p>
    <w:p w:rsidR="00A8640B" w:rsidRPr="00381B27" w:rsidRDefault="00A8640B" w:rsidP="00ED1CE6">
      <w:pPr>
        <w:pStyle w:val="ConsPlusTitle"/>
        <w:jc w:val="center"/>
        <w:rPr>
          <w:b w:val="0"/>
          <w:bCs w:val="0"/>
        </w:rPr>
      </w:pPr>
    </w:p>
    <w:p w:rsidR="00A8640B" w:rsidRPr="00381B27" w:rsidRDefault="00A8640B" w:rsidP="00ED1CE6">
      <w:pPr>
        <w:pStyle w:val="ConsPlusTitle"/>
        <w:jc w:val="center"/>
        <w:rPr>
          <w:b w:val="0"/>
          <w:bCs w:val="0"/>
          <w:sz w:val="28"/>
          <w:szCs w:val="28"/>
        </w:rPr>
      </w:pPr>
    </w:p>
    <w:p w:rsidR="00A8640B" w:rsidRPr="00381B27" w:rsidRDefault="00A8640B" w:rsidP="00ED1CE6">
      <w:pPr>
        <w:pStyle w:val="ConsPlusTitle"/>
        <w:jc w:val="center"/>
        <w:rPr>
          <w:b w:val="0"/>
          <w:bCs w:val="0"/>
          <w:sz w:val="28"/>
          <w:szCs w:val="28"/>
        </w:rPr>
      </w:pPr>
      <w:r w:rsidRPr="00381B27">
        <w:rPr>
          <w:b w:val="0"/>
          <w:bCs w:val="0"/>
          <w:sz w:val="28"/>
          <w:szCs w:val="28"/>
        </w:rPr>
        <w:t>Инструкция</w:t>
      </w:r>
    </w:p>
    <w:p w:rsidR="00A8640B" w:rsidRPr="00381B27" w:rsidRDefault="00A8640B" w:rsidP="00ED1CE6">
      <w:pPr>
        <w:pStyle w:val="ConsPlusTitle"/>
        <w:jc w:val="center"/>
        <w:rPr>
          <w:b w:val="0"/>
          <w:bCs w:val="0"/>
          <w:sz w:val="28"/>
          <w:szCs w:val="28"/>
        </w:rPr>
      </w:pPr>
      <w:r w:rsidRPr="00381B27">
        <w:rPr>
          <w:b w:val="0"/>
          <w:bCs w:val="0"/>
          <w:sz w:val="28"/>
          <w:szCs w:val="28"/>
        </w:rPr>
        <w:t xml:space="preserve">о системах оплаты труда в муниципальных учреждениях </w:t>
      </w:r>
    </w:p>
    <w:p w:rsidR="009162B1" w:rsidRPr="00381B27" w:rsidRDefault="009162B1" w:rsidP="00ED1CE6">
      <w:pPr>
        <w:pStyle w:val="ConsPlusTitle"/>
        <w:jc w:val="center"/>
        <w:rPr>
          <w:b w:val="0"/>
          <w:bCs w:val="0"/>
          <w:sz w:val="28"/>
          <w:szCs w:val="28"/>
        </w:rPr>
      </w:pPr>
      <w:r w:rsidRPr="00381B27">
        <w:rPr>
          <w:b w:val="0"/>
          <w:bCs w:val="0"/>
          <w:sz w:val="28"/>
          <w:szCs w:val="28"/>
        </w:rPr>
        <w:t>Фё</w:t>
      </w:r>
      <w:r w:rsidR="00A8640B" w:rsidRPr="00381B27">
        <w:rPr>
          <w:b w:val="0"/>
          <w:bCs w:val="0"/>
          <w:sz w:val="28"/>
          <w:szCs w:val="28"/>
        </w:rPr>
        <w:t>доровского городского поселения Тосненского</w:t>
      </w:r>
      <w:r w:rsidRPr="00381B27">
        <w:rPr>
          <w:b w:val="0"/>
          <w:bCs w:val="0"/>
          <w:sz w:val="28"/>
          <w:szCs w:val="28"/>
        </w:rPr>
        <w:t xml:space="preserve"> муниципального</w:t>
      </w:r>
      <w:r w:rsidR="00A8640B" w:rsidRPr="00381B27">
        <w:rPr>
          <w:b w:val="0"/>
          <w:bCs w:val="0"/>
          <w:sz w:val="28"/>
          <w:szCs w:val="28"/>
        </w:rPr>
        <w:t xml:space="preserve"> района</w:t>
      </w:r>
    </w:p>
    <w:p w:rsidR="00A8640B" w:rsidRPr="00381B27" w:rsidRDefault="00A8640B" w:rsidP="00ED1CE6">
      <w:pPr>
        <w:pStyle w:val="ConsPlusTitle"/>
        <w:jc w:val="center"/>
        <w:rPr>
          <w:b w:val="0"/>
          <w:bCs w:val="0"/>
          <w:sz w:val="28"/>
          <w:szCs w:val="28"/>
        </w:rPr>
      </w:pPr>
      <w:r w:rsidRPr="00381B27">
        <w:rPr>
          <w:b w:val="0"/>
          <w:bCs w:val="0"/>
          <w:sz w:val="28"/>
          <w:szCs w:val="28"/>
        </w:rPr>
        <w:t xml:space="preserve"> Ленинградской области по видам экономической деятельности</w:t>
      </w:r>
    </w:p>
    <w:p w:rsidR="00A8640B" w:rsidRPr="00381B27" w:rsidRDefault="00A8640B" w:rsidP="00ED1CE6">
      <w:pPr>
        <w:pStyle w:val="ConsPlusTitle"/>
        <w:jc w:val="center"/>
        <w:rPr>
          <w:b w:val="0"/>
          <w:bCs w:val="0"/>
          <w:i/>
          <w:iCs/>
          <w:sz w:val="28"/>
          <w:szCs w:val="28"/>
        </w:rPr>
      </w:pPr>
    </w:p>
    <w:p w:rsidR="00A8640B" w:rsidRPr="00381B27" w:rsidRDefault="00A8640B" w:rsidP="00ED1CE6">
      <w:pPr>
        <w:pStyle w:val="3"/>
        <w:numPr>
          <w:ilvl w:val="0"/>
          <w:numId w:val="1"/>
        </w:numPr>
        <w:spacing w:before="0" w:after="0"/>
        <w:rPr>
          <w:rFonts w:ascii="Times New Roman" w:hAnsi="Times New Roman" w:cs="Times New Roman"/>
          <w:sz w:val="28"/>
          <w:szCs w:val="28"/>
        </w:rPr>
      </w:pPr>
      <w:bookmarkStart w:id="0" w:name="_1__Общие_положения"/>
      <w:bookmarkStart w:id="1" w:name="_Toc264300635"/>
      <w:bookmarkStart w:id="2" w:name="_Toc289777399"/>
      <w:bookmarkStart w:id="3" w:name="_Toc295294755"/>
      <w:bookmarkEnd w:id="0"/>
      <w:r w:rsidRPr="00381B27">
        <w:rPr>
          <w:rFonts w:ascii="Times New Roman" w:hAnsi="Times New Roman" w:cs="Times New Roman"/>
          <w:sz w:val="28"/>
          <w:szCs w:val="28"/>
        </w:rPr>
        <w:t>Общие положения</w:t>
      </w:r>
      <w:bookmarkEnd w:id="1"/>
      <w:bookmarkEnd w:id="2"/>
      <w:bookmarkEnd w:id="3"/>
    </w:p>
    <w:p w:rsidR="00A8640B" w:rsidRPr="00381B27" w:rsidRDefault="00A8640B">
      <w:pPr>
        <w:rPr>
          <w:sz w:val="28"/>
          <w:szCs w:val="28"/>
        </w:rPr>
      </w:pPr>
    </w:p>
    <w:p w:rsidR="00A8640B" w:rsidRPr="00381B27" w:rsidRDefault="00A8640B" w:rsidP="0010084D">
      <w:pPr>
        <w:pStyle w:val="ConsPlusTitle"/>
        <w:numPr>
          <w:ilvl w:val="1"/>
          <w:numId w:val="1"/>
        </w:numPr>
        <w:ind w:left="0" w:firstLine="709"/>
        <w:jc w:val="both"/>
        <w:rPr>
          <w:b w:val="0"/>
          <w:bCs w:val="0"/>
          <w:sz w:val="28"/>
          <w:szCs w:val="28"/>
        </w:rPr>
      </w:pPr>
      <w:r w:rsidRPr="00381B27">
        <w:rPr>
          <w:b w:val="0"/>
          <w:bCs w:val="0"/>
          <w:sz w:val="28"/>
          <w:szCs w:val="28"/>
        </w:rPr>
        <w:t>Настоящая Инструкция</w:t>
      </w:r>
      <w:r w:rsidR="00336E38">
        <w:rPr>
          <w:b w:val="0"/>
          <w:bCs w:val="0"/>
          <w:sz w:val="28"/>
          <w:szCs w:val="28"/>
        </w:rPr>
        <w:t xml:space="preserve"> </w:t>
      </w:r>
      <w:r w:rsidRPr="00381B27">
        <w:rPr>
          <w:b w:val="0"/>
          <w:bCs w:val="0"/>
          <w:sz w:val="28"/>
          <w:szCs w:val="28"/>
        </w:rPr>
        <w:t xml:space="preserve">о системах оплаты труда в муниципальных учреждениях </w:t>
      </w:r>
      <w:r w:rsidR="009162B1" w:rsidRPr="00381B27">
        <w:rPr>
          <w:b w:val="0"/>
          <w:bCs w:val="0"/>
          <w:sz w:val="28"/>
          <w:szCs w:val="28"/>
        </w:rPr>
        <w:t>Фё</w:t>
      </w:r>
      <w:r w:rsidRPr="00381B27">
        <w:rPr>
          <w:b w:val="0"/>
          <w:bCs w:val="0"/>
          <w:sz w:val="28"/>
          <w:szCs w:val="28"/>
        </w:rPr>
        <w:t>доровского городского поселения</w:t>
      </w:r>
      <w:r w:rsidR="00336E38">
        <w:rPr>
          <w:b w:val="0"/>
          <w:bCs w:val="0"/>
          <w:sz w:val="28"/>
          <w:szCs w:val="28"/>
        </w:rPr>
        <w:t xml:space="preserve"> </w:t>
      </w:r>
      <w:r w:rsidRPr="00381B27">
        <w:rPr>
          <w:b w:val="0"/>
          <w:bCs w:val="0"/>
          <w:sz w:val="28"/>
          <w:szCs w:val="28"/>
        </w:rPr>
        <w:t>Тосненского</w:t>
      </w:r>
      <w:r w:rsidR="009162B1" w:rsidRPr="00381B27">
        <w:rPr>
          <w:b w:val="0"/>
          <w:bCs w:val="0"/>
          <w:sz w:val="28"/>
          <w:szCs w:val="28"/>
        </w:rPr>
        <w:t xml:space="preserve"> муниципального</w:t>
      </w:r>
      <w:r w:rsidRPr="00381B27">
        <w:rPr>
          <w:b w:val="0"/>
          <w:bCs w:val="0"/>
          <w:sz w:val="28"/>
          <w:szCs w:val="28"/>
        </w:rPr>
        <w:t xml:space="preserve"> района Ленинградской области по видам экономической деятельности  (далее – Инструкция) регулирует отношения в области оплаты труда между работодателями и работниками муниципальных учреждений </w:t>
      </w:r>
      <w:r w:rsidR="009162B1" w:rsidRPr="00381B27">
        <w:rPr>
          <w:b w:val="0"/>
          <w:bCs w:val="0"/>
          <w:sz w:val="28"/>
          <w:szCs w:val="28"/>
        </w:rPr>
        <w:t>Фё</w:t>
      </w:r>
      <w:r w:rsidRPr="00381B27">
        <w:rPr>
          <w:b w:val="0"/>
          <w:bCs w:val="0"/>
          <w:sz w:val="28"/>
          <w:szCs w:val="28"/>
        </w:rPr>
        <w:t>доровского городского поселения Тосненского</w:t>
      </w:r>
      <w:r w:rsidR="009162B1" w:rsidRPr="00381B27">
        <w:rPr>
          <w:b w:val="0"/>
          <w:bCs w:val="0"/>
          <w:sz w:val="28"/>
          <w:szCs w:val="28"/>
        </w:rPr>
        <w:t xml:space="preserve"> муниципального</w:t>
      </w:r>
      <w:r w:rsidRPr="00381B27">
        <w:rPr>
          <w:b w:val="0"/>
          <w:bCs w:val="0"/>
          <w:sz w:val="28"/>
          <w:szCs w:val="28"/>
        </w:rPr>
        <w:t xml:space="preserve"> района Ленинградской области (далее – работники,  муниципальные учреждения) вне зависимости от источников финансирования оплаты труда работников учреждения.</w:t>
      </w:r>
    </w:p>
    <w:p w:rsidR="00A8640B" w:rsidRPr="00381B27" w:rsidRDefault="00A8640B" w:rsidP="0010084D">
      <w:pPr>
        <w:ind w:firstLine="709"/>
        <w:jc w:val="both"/>
        <w:rPr>
          <w:b/>
          <w:bCs/>
          <w:sz w:val="28"/>
          <w:szCs w:val="28"/>
        </w:rPr>
      </w:pPr>
      <w:r w:rsidRPr="00381B27">
        <w:rPr>
          <w:sz w:val="28"/>
          <w:szCs w:val="28"/>
        </w:rPr>
        <w:t xml:space="preserve">Понятия и термины, применяемые в настоящей Инструкции,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муниципальных учреждений утверждается постановлением администрации </w:t>
      </w:r>
      <w:r w:rsidR="009162B1" w:rsidRPr="00381B27">
        <w:rPr>
          <w:sz w:val="28"/>
          <w:szCs w:val="28"/>
        </w:rPr>
        <w:t>Фё</w:t>
      </w:r>
      <w:r w:rsidRPr="00381B27">
        <w:rPr>
          <w:sz w:val="28"/>
          <w:szCs w:val="28"/>
        </w:rPr>
        <w:t>доровского городского поселения Тосненского</w:t>
      </w:r>
      <w:r w:rsidR="009162B1" w:rsidRPr="00381B27">
        <w:rPr>
          <w:sz w:val="28"/>
          <w:szCs w:val="28"/>
        </w:rPr>
        <w:t xml:space="preserve"> муниципального</w:t>
      </w:r>
      <w:r w:rsidRPr="00381B27">
        <w:rPr>
          <w:sz w:val="28"/>
          <w:szCs w:val="28"/>
        </w:rPr>
        <w:t xml:space="preserve"> района Ленинградской области, в кратности от 1 до 5.</w:t>
      </w:r>
    </w:p>
    <w:p w:rsidR="00A8640B" w:rsidRPr="00381B27" w:rsidRDefault="00A8640B" w:rsidP="0010084D">
      <w:pPr>
        <w:pStyle w:val="ConsPlusTitle"/>
        <w:numPr>
          <w:ilvl w:val="1"/>
          <w:numId w:val="1"/>
        </w:numPr>
        <w:ind w:left="0" w:firstLine="709"/>
        <w:jc w:val="both"/>
        <w:rPr>
          <w:b w:val="0"/>
          <w:bCs w:val="0"/>
          <w:sz w:val="28"/>
          <w:szCs w:val="28"/>
        </w:rPr>
      </w:pPr>
      <w:r w:rsidRPr="00381B27">
        <w:rPr>
          <w:b w:val="0"/>
          <w:bCs w:val="0"/>
          <w:sz w:val="28"/>
          <w:szCs w:val="28"/>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A8640B" w:rsidRPr="00381B27" w:rsidRDefault="00A8640B" w:rsidP="004108EB">
      <w:pPr>
        <w:pStyle w:val="ConsPlusTitle"/>
        <w:jc w:val="both"/>
        <w:rPr>
          <w:b w:val="0"/>
          <w:bCs w:val="0"/>
          <w:sz w:val="28"/>
          <w:szCs w:val="28"/>
        </w:rPr>
      </w:pPr>
    </w:p>
    <w:p w:rsidR="00A8640B" w:rsidRPr="00381B27" w:rsidRDefault="00A8640B" w:rsidP="00A741C4">
      <w:pPr>
        <w:pStyle w:val="Pro-Gramma"/>
        <w:numPr>
          <w:ilvl w:val="0"/>
          <w:numId w:val="1"/>
        </w:numPr>
        <w:jc w:val="center"/>
        <w:rPr>
          <w:b/>
          <w:bCs/>
        </w:rPr>
      </w:pPr>
      <w:r w:rsidRPr="00381B27">
        <w:rPr>
          <w:b/>
          <w:bCs/>
        </w:rPr>
        <w:t>Порядок определения должностных окладов (окладов, ставок заработной платы) работников и повышающих коэффициентов к ним</w:t>
      </w:r>
    </w:p>
    <w:p w:rsidR="00A8640B" w:rsidRPr="00381B27" w:rsidRDefault="00A8640B" w:rsidP="00A741C4">
      <w:pPr>
        <w:pStyle w:val="Pro-Gramma"/>
        <w:jc w:val="center"/>
      </w:pPr>
    </w:p>
    <w:p w:rsidR="00A8640B" w:rsidRPr="00381B27" w:rsidRDefault="00A8640B" w:rsidP="00B25909">
      <w:pPr>
        <w:pStyle w:val="Pro-Gramma"/>
        <w:numPr>
          <w:ilvl w:val="1"/>
          <w:numId w:val="1"/>
        </w:numPr>
        <w:ind w:left="0" w:firstLine="709"/>
      </w:pPr>
      <w:r w:rsidRPr="00381B27">
        <w:t>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а руководителя учреждения – правовым актом администрации Ф</w:t>
      </w:r>
      <w:r w:rsidR="009162B1" w:rsidRPr="00381B27">
        <w:t>ё</w:t>
      </w:r>
      <w:r w:rsidRPr="00381B27">
        <w:t>доровского городского поселения</w:t>
      </w:r>
      <w:r w:rsidR="00336E38">
        <w:t xml:space="preserve"> </w:t>
      </w:r>
      <w:r w:rsidRPr="00381B27">
        <w:t>Тосненского</w:t>
      </w:r>
      <w:r w:rsidR="009162B1" w:rsidRPr="00381B27">
        <w:t xml:space="preserve"> муниципального</w:t>
      </w:r>
      <w:r w:rsidRPr="00381B27">
        <w:t xml:space="preserve"> района Ленинградской области (далее - </w:t>
      </w:r>
      <w:r w:rsidRPr="00381B27">
        <w:lastRenderedPageBreak/>
        <w:t>администрации поселения) с учетом требований и особенностей, установленных настоящей Инструкцией.</w:t>
      </w:r>
    </w:p>
    <w:p w:rsidR="00A8640B" w:rsidRPr="00381B27" w:rsidRDefault="00A8640B" w:rsidP="00B25909">
      <w:pPr>
        <w:pStyle w:val="Pro-Gramma"/>
        <w:numPr>
          <w:ilvl w:val="1"/>
          <w:numId w:val="1"/>
        </w:numPr>
        <w:ind w:left="0" w:firstLine="709"/>
      </w:pPr>
      <w:r w:rsidRPr="00381B27">
        <w:t>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A8640B" w:rsidRPr="00381B27" w:rsidRDefault="00A8640B" w:rsidP="00B25909">
      <w:pPr>
        <w:pStyle w:val="Pro-Gramma"/>
      </w:pPr>
      <w:r w:rsidRPr="00381B27">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A8640B" w:rsidRPr="00381B27" w:rsidRDefault="00A8640B" w:rsidP="00B25909">
      <w:pPr>
        <w:pStyle w:val="Pro-Gramma"/>
      </w:pPr>
      <w:r w:rsidRPr="00381B27">
        <w:t>Установление по отдельной ПКГ, отдельному КУ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rsidR="00A8640B" w:rsidRPr="00381B27" w:rsidRDefault="00A8640B" w:rsidP="00B25909">
      <w:pPr>
        <w:pStyle w:val="Pro-Gramma"/>
        <w:numPr>
          <w:ilvl w:val="1"/>
          <w:numId w:val="1"/>
        </w:numPr>
        <w:ind w:left="0" w:firstLine="709"/>
      </w:pPr>
      <w:r w:rsidRPr="00381B27">
        <w:t>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настоящей Инструкцией.</w:t>
      </w:r>
    </w:p>
    <w:p w:rsidR="00A8640B" w:rsidRPr="00381B27" w:rsidRDefault="00A8640B" w:rsidP="00B25909">
      <w:pPr>
        <w:pStyle w:val="Pro-Gramma"/>
        <w:numPr>
          <w:ilvl w:val="1"/>
          <w:numId w:val="1"/>
        </w:numPr>
        <w:ind w:left="0" w:firstLine="709"/>
      </w:pPr>
      <w:r w:rsidRPr="00381B27">
        <w:t>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A8640B" w:rsidRPr="00381B27" w:rsidRDefault="00A8640B" w:rsidP="00B25909">
      <w:pPr>
        <w:pStyle w:val="Pro-Gramma"/>
        <w:numPr>
          <w:ilvl w:val="1"/>
          <w:numId w:val="1"/>
        </w:numPr>
        <w:ind w:left="0" w:firstLine="709"/>
      </w:pPr>
      <w:r w:rsidRPr="00381B27">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путем умножения расчетной величины, устанавливаемой решением совета депутатов Фёдоровского городского поселения</w:t>
      </w:r>
      <w:r w:rsidR="00336E38">
        <w:t xml:space="preserve"> </w:t>
      </w:r>
      <w:r w:rsidRPr="00381B27">
        <w:t>Тосненского муниципального района Ленинградской области о бюджете Фёдоровского городского поселения</w:t>
      </w:r>
      <w:r w:rsidR="00336E38">
        <w:t xml:space="preserve"> </w:t>
      </w:r>
      <w:r w:rsidRPr="00381B27">
        <w:t>Тосненского муниципального района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
    <w:p w:rsidR="00A8640B" w:rsidRPr="00381B27" w:rsidRDefault="00A8640B" w:rsidP="00266CD6">
      <w:pPr>
        <w:pStyle w:val="Pro-Gramma"/>
      </w:pPr>
      <w:r w:rsidRPr="00381B27">
        <w:t>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пунктом 2.2 настоящей Инструкции.</w:t>
      </w:r>
    </w:p>
    <w:p w:rsidR="00A8640B" w:rsidRPr="00381B27" w:rsidRDefault="00A8640B" w:rsidP="00B25909">
      <w:pPr>
        <w:pStyle w:val="Pro-Gramma"/>
      </w:pPr>
      <w:r w:rsidRPr="00381B27">
        <w:t>Применение при расчете должностных окладов межуровневых коэффициентов, не установленных настоящей Инструкцией,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A8640B" w:rsidRPr="00381B27" w:rsidRDefault="00A8640B" w:rsidP="00B25909">
      <w:pPr>
        <w:pStyle w:val="Pro-Gramma"/>
        <w:numPr>
          <w:ilvl w:val="1"/>
          <w:numId w:val="1"/>
        </w:numPr>
        <w:ind w:left="0" w:firstLine="709"/>
      </w:pPr>
      <w:r w:rsidRPr="00381B27">
        <w:t>Межуровневые коэффициенты устанавливаются:</w:t>
      </w:r>
    </w:p>
    <w:p w:rsidR="00A8640B" w:rsidRPr="00381B27" w:rsidRDefault="00A8640B" w:rsidP="00562B9F">
      <w:pPr>
        <w:pStyle w:val="Pro-Gramma"/>
      </w:pPr>
      <w:r w:rsidRPr="00381B27">
        <w:lastRenderedPageBreak/>
        <w:t>- по общеотраслевым профессиям рабочих – согласно разделу 1приложения 1 к настоящей Инструкции;</w:t>
      </w:r>
    </w:p>
    <w:p w:rsidR="00A8640B" w:rsidRPr="00381B27" w:rsidRDefault="00A8640B" w:rsidP="00562B9F">
      <w:pPr>
        <w:pStyle w:val="Pro-Gramma"/>
      </w:pPr>
      <w:r w:rsidRPr="00381B27">
        <w:t>- по общеотраслевым должностям руководителей, специалистов и служащих – согласно приложению 2 к настоящей Инструкции;</w:t>
      </w:r>
    </w:p>
    <w:p w:rsidR="00A8640B" w:rsidRPr="00381B27" w:rsidRDefault="00A8640B" w:rsidP="00562B9F">
      <w:pPr>
        <w:pStyle w:val="Pro-Gramma"/>
      </w:pPr>
      <w:r w:rsidRPr="00381B27">
        <w:t>- по должностям рабочих культуры, искусства и кинематографии – согласно разделу 1 приложения 3 к настоящей Инструкции</w:t>
      </w:r>
      <w:r w:rsidR="00635117" w:rsidRPr="00381B27">
        <w:t>;</w:t>
      </w:r>
    </w:p>
    <w:p w:rsidR="00A8640B" w:rsidRPr="00381B27" w:rsidRDefault="00A8640B" w:rsidP="00562B9F">
      <w:pPr>
        <w:pStyle w:val="Pro-Gramma"/>
      </w:pPr>
      <w:r w:rsidRPr="00381B27">
        <w:t>- по должностям работников культуры, искусства и кинематографии – согласно разделу 2 приложения 3 к настоящей Инструкции;</w:t>
      </w:r>
    </w:p>
    <w:p w:rsidR="00A8640B" w:rsidRPr="00381B27" w:rsidRDefault="00A8640B" w:rsidP="00562B9F">
      <w:pPr>
        <w:pStyle w:val="Pro-Gramma"/>
      </w:pPr>
      <w:r w:rsidRPr="00381B27">
        <w:t>- по должностям работников физической культуры и спорта –</w:t>
      </w:r>
      <w:r w:rsidR="00635117" w:rsidRPr="00381B27">
        <w:t xml:space="preserve"> согласно разделу 1 приложения 4</w:t>
      </w:r>
      <w:r w:rsidRPr="00381B27">
        <w:t xml:space="preserve"> к настоящей Инструкции.</w:t>
      </w:r>
    </w:p>
    <w:p w:rsidR="00A8640B" w:rsidRPr="00381B27" w:rsidRDefault="00A8640B" w:rsidP="007E3729">
      <w:pPr>
        <w:pStyle w:val="Pro-Gramma"/>
      </w:pPr>
      <w:r w:rsidRPr="00381B27">
        <w:t>- по должностям работников печатных средств массовой информации – согласно приложению</w:t>
      </w:r>
      <w:r w:rsidR="00635117" w:rsidRPr="00381B27">
        <w:t>5</w:t>
      </w:r>
      <w:r w:rsidRPr="00381B27">
        <w:t xml:space="preserve"> к настоящей Инструкции.</w:t>
      </w:r>
    </w:p>
    <w:p w:rsidR="00A8640B" w:rsidRPr="00381B27" w:rsidRDefault="00A8640B" w:rsidP="00562B9F">
      <w:pPr>
        <w:pStyle w:val="Pro-Gramma"/>
      </w:pPr>
    </w:p>
    <w:p w:rsidR="00A8640B" w:rsidRPr="00381B27" w:rsidRDefault="00A8640B" w:rsidP="00F9114D">
      <w:pPr>
        <w:pStyle w:val="Pro-Gramma"/>
      </w:pPr>
      <w:r w:rsidRPr="00381B27">
        <w:t xml:space="preserve">2.7. </w:t>
      </w:r>
      <w:bookmarkStart w:id="4" w:name="_Hlk25417804"/>
      <w:bookmarkStart w:id="5" w:name="_Hlk25417255"/>
      <w:r w:rsidRPr="00381B27">
        <w:t xml:space="preserve">Штатное расписание муниципального учреждения утверждается </w:t>
      </w:r>
      <w:r w:rsidR="00B16DA4" w:rsidRPr="00381B27">
        <w:t>правовым актом</w:t>
      </w:r>
      <w:r w:rsidR="006A0150" w:rsidRPr="00381B27">
        <w:t xml:space="preserve"> администрации Фёдоровского городского поселения Тосненского муниципального района Ленинградской области</w:t>
      </w:r>
      <w:r w:rsidRPr="00381B27">
        <w:t xml:space="preserve"> и включает все должности рабочих, руководителей, специалистов и служащих данного учреждения.</w:t>
      </w:r>
    </w:p>
    <w:bookmarkEnd w:id="4"/>
    <w:bookmarkEnd w:id="5"/>
    <w:p w:rsidR="00A8640B" w:rsidRPr="00381B27" w:rsidRDefault="00A8640B" w:rsidP="00F9114D">
      <w:pPr>
        <w:pStyle w:val="Pro-Gramma"/>
      </w:pPr>
      <w:r w:rsidRPr="00381B27">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p w:rsidR="00A8640B" w:rsidRPr="00381B27" w:rsidRDefault="00A8640B" w:rsidP="00F9114D">
      <w:pPr>
        <w:pStyle w:val="Pro-Gramma"/>
      </w:pPr>
      <w:r w:rsidRPr="00381B27">
        <w:t xml:space="preserve">– 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разделом </w:t>
      </w:r>
      <w:r w:rsidR="008022B2" w:rsidRPr="00381B27">
        <w:t>3</w:t>
      </w:r>
      <w:r w:rsidRPr="00381B27">
        <w:t xml:space="preserve"> приложения </w:t>
      </w:r>
      <w:r w:rsidR="008022B2" w:rsidRPr="00381B27">
        <w:t>4</w:t>
      </w:r>
      <w:r w:rsidRPr="00381B27">
        <w:t xml:space="preserve"> к настоящей Инструкции.</w:t>
      </w:r>
    </w:p>
    <w:p w:rsidR="00A8640B" w:rsidRPr="00381B27" w:rsidRDefault="00A8640B" w:rsidP="00F9114D">
      <w:pPr>
        <w:pStyle w:val="Pro-Gramma"/>
      </w:pPr>
    </w:p>
    <w:p w:rsidR="00A8640B" w:rsidRPr="00381B27" w:rsidRDefault="00A8640B" w:rsidP="00F9114D">
      <w:pPr>
        <w:pStyle w:val="Pro-Gramma"/>
      </w:pPr>
      <w:r w:rsidRPr="00381B27">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применяется повышающий коэффициент уровня квалификации, значение которого определяется в соответствии с настоящей Инструкцией.</w:t>
      </w:r>
    </w:p>
    <w:p w:rsidR="00A8640B" w:rsidRDefault="00A8640B" w:rsidP="00F9114D">
      <w:pPr>
        <w:pStyle w:val="Pro-Gramma"/>
      </w:pPr>
      <w:r w:rsidRPr="00381B27">
        <w:t xml:space="preserve">Размер выплат работникам (за исключением руководителей, заместителей руководителя, главных бухгалтеров учреждений) по повышающему коэффициенту к должностным окладам (окладам, ставкам заработной платы) определяется по формуле: </w:t>
      </w:r>
    </w:p>
    <w:p w:rsidR="00381B27" w:rsidRDefault="00381B27" w:rsidP="00F9114D">
      <w:pPr>
        <w:pStyle w:val="Pro-Gramma"/>
      </w:pPr>
    </w:p>
    <w:p w:rsidR="00381B27" w:rsidRPr="00381B27" w:rsidRDefault="008A333C" w:rsidP="00F9114D">
      <w:pPr>
        <w:pStyle w:val="Pro-Gramma"/>
      </w:pPr>
      <m:oMathPara>
        <m:oMath>
          <m:sSub>
            <m:sSubPr>
              <m:ctrlPr>
                <w:rPr>
                  <w:rFonts w:ascii="Cambria Math" w:hAnsi="Cambria Math"/>
                  <w:i/>
                </w:rPr>
              </m:ctrlPr>
            </m:sSubPr>
            <m:e>
              <m:r>
                <w:rPr>
                  <w:rFonts w:ascii="Cambria Math" w:hAnsi="Cambria Math"/>
                </w:rPr>
                <m:t>ВК</m:t>
              </m:r>
            </m:e>
            <m:sub>
              <m:r>
                <w:rPr>
                  <w:rFonts w:ascii="Cambria Math" w:hAnsi="Cambria Math"/>
                  <w:lang w:val="en-US"/>
                </w:rPr>
                <m:t>i</m:t>
              </m:r>
            </m:sub>
          </m:sSub>
          <m:r>
            <w:rPr>
              <w:rFonts w:ascii="Cambria Math" w:hAnsi="Cambria Math"/>
            </w:rPr>
            <m:t xml:space="preserve">= </m:t>
          </m:r>
          <m:sSub>
            <m:sSubPr>
              <m:ctrlPr>
                <w:rPr>
                  <w:rFonts w:ascii="Cambria Math" w:hAnsi="Cambria Math"/>
                  <w:i/>
                </w:rPr>
              </m:ctrlPr>
            </m:sSubPr>
            <m:e>
              <m:r>
                <w:rPr>
                  <w:rFonts w:ascii="Cambria Math" w:hAnsi="Cambria Math"/>
                </w:rPr>
                <m:t>ДО</m:t>
              </m:r>
            </m:e>
            <m:sub>
              <m:r>
                <w:rPr>
                  <w:rFonts w:ascii="Cambria Math" w:hAnsi="Cambria Math"/>
                  <w:lang w:val="en-US"/>
                </w:rPr>
                <m:t>i</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КК</m:t>
                  </m:r>
                </m:e>
                <m:sub>
                  <m:r>
                    <w:rPr>
                      <w:rFonts w:ascii="Cambria Math" w:hAnsi="Cambria Math"/>
                      <w:lang w:val="en-US"/>
                    </w:rPr>
                    <m:t>i</m:t>
                  </m:r>
                </m:sub>
              </m:sSub>
              <m:r>
                <w:rPr>
                  <w:rFonts w:ascii="Cambria Math" w:hAnsi="Cambria Math"/>
                </w:rPr>
                <m:t>-1</m:t>
              </m:r>
            </m:e>
          </m:d>
          <m:r>
            <w:rPr>
              <w:rFonts w:ascii="Cambria Math" w:hAnsi="Cambria Math"/>
            </w:rPr>
            <m:t>, где:</m:t>
          </m:r>
        </m:oMath>
      </m:oMathPara>
    </w:p>
    <w:p w:rsidR="00A8640B" w:rsidRPr="00381B27" w:rsidRDefault="00A8640B" w:rsidP="00F9114D">
      <w:pPr>
        <w:pStyle w:val="Pro-Gramma"/>
      </w:pPr>
    </w:p>
    <w:p w:rsidR="00A8640B" w:rsidRPr="00381B27" w:rsidRDefault="00A8640B" w:rsidP="00F9114D">
      <w:pPr>
        <w:pStyle w:val="Pro-Gramma"/>
        <w:ind w:left="709" w:firstLine="0"/>
      </w:pPr>
    </w:p>
    <w:p w:rsidR="00A8640B" w:rsidRPr="00381B27" w:rsidRDefault="008A333C" w:rsidP="00F9114D">
      <w:pPr>
        <w:pStyle w:val="Pro-Gramma"/>
        <w:ind w:left="709" w:firstLine="0"/>
      </w:pPr>
      <m:oMath>
        <m:sSub>
          <m:sSubPr>
            <m:ctrlPr>
              <w:rPr>
                <w:rFonts w:ascii="Cambria Math" w:hAnsi="Cambria Math"/>
                <w:i/>
              </w:rPr>
            </m:ctrlPr>
          </m:sSubPr>
          <m:e>
            <m:r>
              <w:rPr>
                <w:rFonts w:ascii="Cambria Math" w:hAnsi="Cambria Math"/>
              </w:rPr>
              <m:t>ДО</m:t>
            </m:r>
          </m:e>
          <m:sub>
            <m:r>
              <w:rPr>
                <w:rFonts w:ascii="Cambria Math" w:hAnsi="Cambria Math"/>
                <w:lang w:val="en-US"/>
              </w:rPr>
              <m:t>i</m:t>
            </m:r>
          </m:sub>
        </m:sSub>
      </m:oMath>
      <w:r w:rsidRPr="00381B27">
        <w:fldChar w:fldCharType="begin"/>
      </w:r>
      <w:r w:rsidR="00A8640B" w:rsidRPr="00381B27">
        <w:instrText xml:space="preserve"> QUOTE </w:instrText>
      </w:r>
      <w:r w:rsidR="00C12DA1" w:rsidRPr="00381B27">
        <w:rPr>
          <w:noProof/>
        </w:rPr>
        <w:drawing>
          <wp:inline distT="0" distB="0" distL="0" distR="0">
            <wp:extent cx="254000" cy="16510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165100"/>
                    </a:xfrm>
                    <a:prstGeom prst="rect">
                      <a:avLst/>
                    </a:prstGeom>
                    <a:noFill/>
                    <a:ln>
                      <a:noFill/>
                    </a:ln>
                  </pic:spPr>
                </pic:pic>
              </a:graphicData>
            </a:graphic>
          </wp:inline>
        </w:drawing>
      </w:r>
      <w:r w:rsidRPr="00381B27">
        <w:fldChar w:fldCharType="end"/>
      </w:r>
      <w:r w:rsidR="00A8640B" w:rsidRPr="00381B27">
        <w:t xml:space="preserve"> – должностной оклад (оклад), выплаты по ставке заработной платы для </w:t>
      </w:r>
      <w:proofErr w:type="spellStart"/>
      <w:r w:rsidR="00A8640B" w:rsidRPr="00381B27">
        <w:rPr>
          <w:lang w:val="en-US"/>
        </w:rPr>
        <w:t>i</w:t>
      </w:r>
      <w:proofErr w:type="spellEnd"/>
      <w:r w:rsidR="00A8640B" w:rsidRPr="00381B27">
        <w:t>–го работника;</w:t>
      </w:r>
    </w:p>
    <w:p w:rsidR="00A8640B" w:rsidRPr="00381B27" w:rsidRDefault="008A333C" w:rsidP="00F9114D">
      <w:pPr>
        <w:pStyle w:val="Pro-Gramma"/>
        <w:ind w:left="709" w:firstLine="0"/>
      </w:pPr>
      <m:oMath>
        <m:sSub>
          <m:sSubPr>
            <m:ctrlPr>
              <w:rPr>
                <w:rFonts w:ascii="Cambria Math" w:hAnsi="Cambria Math"/>
                <w:i/>
              </w:rPr>
            </m:ctrlPr>
          </m:sSubPr>
          <m:e>
            <m:r>
              <w:rPr>
                <w:rFonts w:ascii="Cambria Math" w:hAnsi="Cambria Math"/>
              </w:rPr>
              <m:t>КК</m:t>
            </m:r>
          </m:e>
          <m:sub>
            <m:r>
              <w:rPr>
                <w:rFonts w:ascii="Cambria Math" w:hAnsi="Cambria Math"/>
                <w:lang w:val="en-US"/>
              </w:rPr>
              <m:t>i</m:t>
            </m:r>
          </m:sub>
        </m:sSub>
      </m:oMath>
      <w:r w:rsidRPr="00381B27">
        <w:fldChar w:fldCharType="begin"/>
      </w:r>
      <w:r w:rsidR="00A8640B" w:rsidRPr="00381B27">
        <w:instrText xml:space="preserve"> QUOTE </w:instrText>
      </w:r>
      <w:r w:rsidR="00C12DA1" w:rsidRPr="00381B27">
        <w:rPr>
          <w:noProof/>
        </w:rPr>
        <w:drawing>
          <wp:inline distT="0" distB="0" distL="0" distR="0">
            <wp:extent cx="254000" cy="13970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139700"/>
                    </a:xfrm>
                    <a:prstGeom prst="rect">
                      <a:avLst/>
                    </a:prstGeom>
                    <a:noFill/>
                    <a:ln>
                      <a:noFill/>
                    </a:ln>
                  </pic:spPr>
                </pic:pic>
              </a:graphicData>
            </a:graphic>
          </wp:inline>
        </w:drawing>
      </w:r>
      <w:r w:rsidRPr="00381B27">
        <w:fldChar w:fldCharType="end"/>
      </w:r>
      <w:r w:rsidR="00381B27" w:rsidRPr="00381B27">
        <w:t>–</w:t>
      </w:r>
      <w:r w:rsidR="00A8640B" w:rsidRPr="00381B27">
        <w:t xml:space="preserve"> повышающий коэффициент уровня квалификации для </w:t>
      </w:r>
      <w:proofErr w:type="spellStart"/>
      <w:r w:rsidR="00A8640B" w:rsidRPr="00381B27">
        <w:rPr>
          <w:lang w:val="en-US"/>
        </w:rPr>
        <w:t>i</w:t>
      </w:r>
      <w:proofErr w:type="spellEnd"/>
      <w:r w:rsidR="00A8640B" w:rsidRPr="00381B27">
        <w:t>–го работника;</w:t>
      </w:r>
    </w:p>
    <w:p w:rsidR="00A8640B" w:rsidRPr="00381B27" w:rsidRDefault="00A8640B" w:rsidP="00F9114D">
      <w:pPr>
        <w:pStyle w:val="Pro-Gramma"/>
      </w:pPr>
      <w:r w:rsidRPr="00381B27">
        <w:t>Применение повышающего коэффициента к должностному окладу (окладу, ставке заработной платы) работника не образует новый должностной оклад (оклад, ставку заработной платы) работника</w:t>
      </w:r>
      <w:r w:rsidR="006A0150" w:rsidRPr="00381B27">
        <w:t>.</w:t>
      </w:r>
    </w:p>
    <w:p w:rsidR="00A8640B" w:rsidRPr="00381B27" w:rsidRDefault="00A8640B" w:rsidP="0078291B">
      <w:pPr>
        <w:pStyle w:val="Pro-Gramma"/>
      </w:pPr>
    </w:p>
    <w:p w:rsidR="00A8640B" w:rsidRPr="00381B27" w:rsidRDefault="00A8640B" w:rsidP="0078291B">
      <w:pPr>
        <w:pStyle w:val="Pro-Gramma"/>
      </w:pPr>
    </w:p>
    <w:p w:rsidR="00A8640B" w:rsidRDefault="00A8640B" w:rsidP="0078291B">
      <w:pPr>
        <w:pStyle w:val="Pro-Gramma"/>
      </w:pPr>
      <w:r w:rsidRPr="00381B27">
        <w:t>2.10. Повышающий коэффициент уровня квалификации для работника определяется по формуле:</w:t>
      </w:r>
    </w:p>
    <w:p w:rsidR="00381B27" w:rsidRDefault="00381B27" w:rsidP="0078291B">
      <w:pPr>
        <w:pStyle w:val="Pro-Gramma"/>
      </w:pPr>
    </w:p>
    <w:p w:rsidR="00381B27" w:rsidRPr="00381B27" w:rsidRDefault="008A333C" w:rsidP="0078291B">
      <w:pPr>
        <w:pStyle w:val="Pro-Gramma"/>
        <w:rPr>
          <w:i/>
        </w:rPr>
      </w:pPr>
      <m:oMathPara>
        <m:oMath>
          <m:sSub>
            <m:sSubPr>
              <m:ctrlPr>
                <w:rPr>
                  <w:rFonts w:ascii="Cambria Math" w:hAnsi="Cambria Math"/>
                  <w:i/>
                </w:rPr>
              </m:ctrlPr>
            </m:sSubPr>
            <m:e>
              <m:r>
                <w:rPr>
                  <w:rFonts w:ascii="Cambria Math" w:hAnsi="Cambria Math"/>
                </w:rPr>
                <m:t>КК</m:t>
              </m:r>
            </m:e>
            <m:sub>
              <m:r>
                <w:rPr>
                  <w:rFonts w:ascii="Cambria Math" w:hAnsi="Cambria Math"/>
                  <w:lang w:val="en-US"/>
                </w:rPr>
                <m:t>i</m:t>
              </m:r>
            </m:sub>
          </m:sSub>
          <m:r>
            <w:rPr>
              <w:rFonts w:ascii="Cambria Math" w:hAnsi="Cambria Math"/>
            </w:rPr>
            <m:t xml:space="preserve">=1+ </m:t>
          </m:r>
          <m:sSub>
            <m:sSubPr>
              <m:ctrlPr>
                <w:rPr>
                  <w:rFonts w:ascii="Cambria Math" w:hAnsi="Cambria Math"/>
                  <w:i/>
                </w:rPr>
              </m:ctrlPr>
            </m:sSubPr>
            <m:e>
              <m:r>
                <w:rPr>
                  <w:rFonts w:ascii="Cambria Math" w:hAnsi="Cambria Math"/>
                </w:rPr>
                <m:t>КВ</m:t>
              </m:r>
            </m:e>
            <m:sub>
              <m:r>
                <w:rPr>
                  <w:rFonts w:ascii="Cambria Math" w:hAnsi="Cambria Math"/>
                  <w:lang w:val="en-US"/>
                </w:rPr>
                <m:t>i</m:t>
              </m:r>
            </m:sub>
          </m:sSub>
          <m:r>
            <w:rPr>
              <w:rFonts w:ascii="Cambria Math" w:hAnsi="Cambria Math"/>
            </w:rPr>
            <m:t xml:space="preserve">+ </m:t>
          </m:r>
          <m:sSub>
            <m:sSubPr>
              <m:ctrlPr>
                <w:rPr>
                  <w:rFonts w:ascii="Cambria Math" w:hAnsi="Cambria Math"/>
                  <w:i/>
                </w:rPr>
              </m:ctrlPr>
            </m:sSubPr>
            <m:e>
              <m:r>
                <w:rPr>
                  <w:rFonts w:ascii="Cambria Math" w:hAnsi="Cambria Math"/>
                </w:rPr>
                <m:t>ПЗ</m:t>
              </m:r>
            </m:e>
            <m:sub>
              <m:r>
                <w:rPr>
                  <w:rFonts w:ascii="Cambria Math" w:hAnsi="Cambria Math"/>
                  <w:lang w:val="en-US"/>
                </w:rPr>
                <m:t>i</m:t>
              </m:r>
            </m:sub>
          </m:sSub>
          <m:r>
            <w:rPr>
              <w:rFonts w:ascii="Cambria Math" w:hAnsi="Cambria Math"/>
            </w:rPr>
            <m:t xml:space="preserve">+ </m:t>
          </m:r>
          <m:sSub>
            <m:sSubPr>
              <m:ctrlPr>
                <w:rPr>
                  <w:rFonts w:ascii="Cambria Math" w:hAnsi="Cambria Math"/>
                  <w:i/>
                </w:rPr>
              </m:ctrlPr>
            </m:sSubPr>
            <m:e>
              <m:r>
                <w:rPr>
                  <w:rFonts w:ascii="Cambria Math" w:hAnsi="Cambria Math"/>
                </w:rPr>
                <m:t>УС</m:t>
              </m:r>
            </m:e>
            <m:sub>
              <m:r>
                <w:rPr>
                  <w:rFonts w:ascii="Cambria Math" w:hAnsi="Cambria Math"/>
                  <w:lang w:val="en-US"/>
                </w:rPr>
                <m:t>i</m:t>
              </m:r>
            </m:sub>
          </m:sSub>
          <m:r>
            <w:rPr>
              <w:rFonts w:ascii="Cambria Math" w:hAnsi="Cambria Math"/>
            </w:rPr>
            <m:t>, где:</m:t>
          </m:r>
        </m:oMath>
      </m:oMathPara>
    </w:p>
    <w:p w:rsidR="00A8640B" w:rsidRPr="00381B27" w:rsidRDefault="00A8640B" w:rsidP="0078291B">
      <w:pPr>
        <w:pStyle w:val="Pro-Gramma"/>
      </w:pPr>
    </w:p>
    <w:p w:rsidR="00A8640B" w:rsidRPr="00381B27" w:rsidRDefault="008A333C" w:rsidP="0078291B">
      <w:pPr>
        <w:pStyle w:val="Pro-Gramma"/>
      </w:pPr>
      <m:oMath>
        <m:sSub>
          <m:sSubPr>
            <m:ctrlPr>
              <w:rPr>
                <w:rFonts w:ascii="Cambria Math" w:hAnsi="Cambria Math"/>
                <w:i/>
              </w:rPr>
            </m:ctrlPr>
          </m:sSubPr>
          <m:e>
            <m:r>
              <w:rPr>
                <w:rFonts w:ascii="Cambria Math" w:hAnsi="Cambria Math"/>
              </w:rPr>
              <m:t>КВ</m:t>
            </m:r>
          </m:e>
          <m:sub>
            <m:r>
              <w:rPr>
                <w:rFonts w:ascii="Cambria Math" w:hAnsi="Cambria Math"/>
                <w:lang w:val="en-US"/>
              </w:rPr>
              <m:t>i</m:t>
            </m:r>
          </m:sub>
        </m:sSub>
      </m:oMath>
      <w:r w:rsidR="00A8640B" w:rsidRPr="00381B27">
        <w:t xml:space="preserve"> – надбавка за квалификационную категорию, классность по отдельным должностям работников для i-го работника;</w:t>
      </w:r>
    </w:p>
    <w:p w:rsidR="00A8640B" w:rsidRPr="00381B27" w:rsidRDefault="008A333C" w:rsidP="0078291B">
      <w:pPr>
        <w:pStyle w:val="Pro-Gramma"/>
      </w:pPr>
      <m:oMath>
        <m:sSub>
          <m:sSubPr>
            <m:ctrlPr>
              <w:rPr>
                <w:rFonts w:ascii="Cambria Math" w:hAnsi="Cambria Math"/>
                <w:i/>
              </w:rPr>
            </m:ctrlPr>
          </m:sSubPr>
          <m:e>
            <m:r>
              <w:rPr>
                <w:rFonts w:ascii="Cambria Math" w:hAnsi="Cambria Math"/>
              </w:rPr>
              <m:t>ПЗ</m:t>
            </m:r>
          </m:e>
          <m:sub>
            <m:r>
              <w:rPr>
                <w:rFonts w:ascii="Cambria Math" w:hAnsi="Cambria Math"/>
                <w:lang w:val="en-US"/>
              </w:rPr>
              <m:t>i</m:t>
            </m:r>
          </m:sub>
        </m:sSub>
      </m:oMath>
      <w:r w:rsidR="00A8640B" w:rsidRPr="00381B27">
        <w:t xml:space="preserve"> – надбавка за почетные звания, звания, отраслевые (ведомственные) звания, спортивные звания для i-го работника;</w:t>
      </w:r>
    </w:p>
    <w:p w:rsidR="00A8640B" w:rsidRPr="00381B27" w:rsidRDefault="008A333C" w:rsidP="0078291B">
      <w:pPr>
        <w:pStyle w:val="Pro-Gramma"/>
      </w:pPr>
      <m:oMath>
        <m:sSub>
          <m:sSubPr>
            <m:ctrlPr>
              <w:rPr>
                <w:rFonts w:ascii="Cambria Math" w:hAnsi="Cambria Math"/>
                <w:i/>
              </w:rPr>
            </m:ctrlPr>
          </m:sSubPr>
          <m:e>
            <m:r>
              <w:rPr>
                <w:rFonts w:ascii="Cambria Math" w:hAnsi="Cambria Math"/>
              </w:rPr>
              <m:t>УС</m:t>
            </m:r>
          </m:e>
          <m:sub>
            <m:r>
              <w:rPr>
                <w:rFonts w:ascii="Cambria Math" w:hAnsi="Cambria Math"/>
                <w:lang w:val="en-US"/>
              </w:rPr>
              <m:t>i</m:t>
            </m:r>
          </m:sub>
        </m:sSub>
      </m:oMath>
      <w:r w:rsidR="00A8640B" w:rsidRPr="00381B27">
        <w:t xml:space="preserve"> – надбавка за ученую степень для i-го работника.</w:t>
      </w:r>
    </w:p>
    <w:p w:rsidR="00A8640B" w:rsidRPr="00381B27" w:rsidRDefault="00A8640B" w:rsidP="0078291B">
      <w:pPr>
        <w:pStyle w:val="Pro-Gramma"/>
      </w:pPr>
      <w:r w:rsidRPr="00381B27">
        <w:t>2.11. Надбавка за квалификационную категорию, классность устанавливается для отдельных категорий работников в следующих размерах:</w:t>
      </w:r>
    </w:p>
    <w:p w:rsidR="00A8640B" w:rsidRPr="00381B27" w:rsidRDefault="00A8640B" w:rsidP="0078291B">
      <w:pPr>
        <w:pStyle w:val="Pro-Gramma"/>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2533"/>
        <w:gridCol w:w="2222"/>
      </w:tblGrid>
      <w:tr w:rsidR="00A8640B" w:rsidRPr="00381B27">
        <w:trPr>
          <w:cantSplit/>
          <w:tblHeader/>
        </w:trPr>
        <w:tc>
          <w:tcPr>
            <w:tcW w:w="2515" w:type="pct"/>
          </w:tcPr>
          <w:p w:rsidR="00A8640B" w:rsidRPr="00381B27" w:rsidRDefault="00A8640B" w:rsidP="00E97C94">
            <w:pPr>
              <w:pStyle w:val="Pro-Tab"/>
              <w:spacing w:after="60"/>
              <w:jc w:val="center"/>
              <w:rPr>
                <w:sz w:val="28"/>
                <w:szCs w:val="28"/>
              </w:rPr>
            </w:pPr>
            <w:r w:rsidRPr="00381B27">
              <w:rPr>
                <w:sz w:val="28"/>
                <w:szCs w:val="28"/>
              </w:rPr>
              <w:t>Категория работников</w:t>
            </w:r>
          </w:p>
        </w:tc>
        <w:tc>
          <w:tcPr>
            <w:tcW w:w="1323" w:type="pct"/>
          </w:tcPr>
          <w:p w:rsidR="00A8640B" w:rsidRPr="00381B27" w:rsidRDefault="00A8640B" w:rsidP="00E97C94">
            <w:pPr>
              <w:pStyle w:val="Pro-Tab"/>
              <w:spacing w:after="60"/>
              <w:jc w:val="center"/>
              <w:rPr>
                <w:sz w:val="28"/>
                <w:szCs w:val="28"/>
              </w:rPr>
            </w:pPr>
            <w:r w:rsidRPr="00381B27">
              <w:rPr>
                <w:sz w:val="28"/>
                <w:szCs w:val="28"/>
              </w:rPr>
              <w:t>Квалификационная категория, классность</w:t>
            </w:r>
          </w:p>
        </w:tc>
        <w:tc>
          <w:tcPr>
            <w:tcW w:w="1161" w:type="pct"/>
          </w:tcPr>
          <w:p w:rsidR="00A8640B" w:rsidRPr="00381B27" w:rsidRDefault="00A8640B" w:rsidP="00E97C94">
            <w:pPr>
              <w:pStyle w:val="Pro-Tab"/>
              <w:spacing w:after="60"/>
              <w:jc w:val="center"/>
              <w:rPr>
                <w:sz w:val="28"/>
                <w:szCs w:val="28"/>
              </w:rPr>
            </w:pPr>
            <w:r w:rsidRPr="00381B27">
              <w:rPr>
                <w:sz w:val="28"/>
                <w:szCs w:val="28"/>
              </w:rPr>
              <w:t>Надбавка</w:t>
            </w:r>
          </w:p>
        </w:tc>
      </w:tr>
      <w:tr w:rsidR="00A8640B" w:rsidRPr="00381B27">
        <w:trPr>
          <w:cantSplit/>
        </w:trPr>
        <w:tc>
          <w:tcPr>
            <w:tcW w:w="2515" w:type="pct"/>
            <w:vMerge w:val="restart"/>
          </w:tcPr>
          <w:p w:rsidR="00A8640B" w:rsidRPr="00381B27" w:rsidRDefault="00A8640B" w:rsidP="00E97C94">
            <w:pPr>
              <w:pStyle w:val="Pro-Tab"/>
              <w:spacing w:after="60"/>
              <w:rPr>
                <w:sz w:val="28"/>
                <w:szCs w:val="28"/>
              </w:rPr>
            </w:pPr>
            <w:r w:rsidRPr="00381B27">
              <w:rPr>
                <w:sz w:val="28"/>
                <w:szCs w:val="28"/>
              </w:rPr>
              <w:t>Тренерский состав учреждений физической культуры и спорта</w:t>
            </w:r>
          </w:p>
        </w:tc>
        <w:tc>
          <w:tcPr>
            <w:tcW w:w="1323" w:type="pct"/>
          </w:tcPr>
          <w:p w:rsidR="00A8640B" w:rsidRPr="00381B27" w:rsidRDefault="00A8640B" w:rsidP="00E97C94">
            <w:pPr>
              <w:pStyle w:val="Pro-Tab"/>
              <w:spacing w:after="60"/>
              <w:jc w:val="center"/>
              <w:rPr>
                <w:sz w:val="28"/>
                <w:szCs w:val="28"/>
              </w:rPr>
            </w:pPr>
            <w:r w:rsidRPr="00381B27">
              <w:rPr>
                <w:sz w:val="28"/>
                <w:szCs w:val="28"/>
              </w:rPr>
              <w:t>высшая категория</w:t>
            </w:r>
          </w:p>
        </w:tc>
        <w:tc>
          <w:tcPr>
            <w:tcW w:w="1161" w:type="pct"/>
          </w:tcPr>
          <w:p w:rsidR="00A8640B" w:rsidRPr="00381B27" w:rsidRDefault="00A8640B" w:rsidP="00E97C94">
            <w:pPr>
              <w:pStyle w:val="Pro-Tab"/>
              <w:spacing w:after="60"/>
              <w:jc w:val="center"/>
              <w:rPr>
                <w:sz w:val="28"/>
                <w:szCs w:val="28"/>
              </w:rPr>
            </w:pPr>
            <w:r w:rsidRPr="00381B27">
              <w:rPr>
                <w:sz w:val="28"/>
                <w:szCs w:val="28"/>
              </w:rPr>
              <w:t>0,30</w:t>
            </w:r>
          </w:p>
        </w:tc>
      </w:tr>
      <w:tr w:rsidR="00A8640B" w:rsidRPr="00381B27">
        <w:trPr>
          <w:cantSplit/>
        </w:trPr>
        <w:tc>
          <w:tcPr>
            <w:tcW w:w="2515" w:type="pct"/>
            <w:vMerge/>
          </w:tcPr>
          <w:p w:rsidR="00A8640B" w:rsidRPr="00381B27" w:rsidRDefault="00A8640B" w:rsidP="00E97C94">
            <w:pPr>
              <w:pStyle w:val="Pro-Tab"/>
              <w:spacing w:after="60"/>
              <w:rPr>
                <w:sz w:val="28"/>
                <w:szCs w:val="28"/>
              </w:rPr>
            </w:pPr>
          </w:p>
        </w:tc>
        <w:tc>
          <w:tcPr>
            <w:tcW w:w="1323" w:type="pct"/>
          </w:tcPr>
          <w:p w:rsidR="00A8640B" w:rsidRPr="00381B27" w:rsidRDefault="00A8640B" w:rsidP="00E97C94">
            <w:pPr>
              <w:pStyle w:val="Pro-Tab"/>
              <w:spacing w:after="60"/>
              <w:jc w:val="center"/>
              <w:rPr>
                <w:sz w:val="28"/>
                <w:szCs w:val="28"/>
              </w:rPr>
            </w:pPr>
            <w:r w:rsidRPr="00381B27">
              <w:rPr>
                <w:sz w:val="28"/>
                <w:szCs w:val="28"/>
              </w:rPr>
              <w:t>первая категория</w:t>
            </w:r>
          </w:p>
        </w:tc>
        <w:tc>
          <w:tcPr>
            <w:tcW w:w="1161" w:type="pct"/>
          </w:tcPr>
          <w:p w:rsidR="00A8640B" w:rsidRPr="00381B27" w:rsidRDefault="00A8640B" w:rsidP="00E97C94">
            <w:pPr>
              <w:pStyle w:val="Pro-Tab"/>
              <w:spacing w:after="60"/>
              <w:jc w:val="center"/>
              <w:rPr>
                <w:sz w:val="28"/>
                <w:szCs w:val="28"/>
              </w:rPr>
            </w:pPr>
            <w:r w:rsidRPr="00381B27">
              <w:rPr>
                <w:sz w:val="28"/>
                <w:szCs w:val="28"/>
              </w:rPr>
              <w:t>0,20</w:t>
            </w:r>
          </w:p>
        </w:tc>
      </w:tr>
      <w:tr w:rsidR="00A8640B" w:rsidRPr="00381B27">
        <w:trPr>
          <w:cantSplit/>
        </w:trPr>
        <w:tc>
          <w:tcPr>
            <w:tcW w:w="2515" w:type="pct"/>
            <w:vMerge/>
          </w:tcPr>
          <w:p w:rsidR="00A8640B" w:rsidRPr="00381B27" w:rsidRDefault="00A8640B" w:rsidP="00E97C94">
            <w:pPr>
              <w:pStyle w:val="Pro-Tab"/>
              <w:spacing w:after="60"/>
              <w:rPr>
                <w:sz w:val="28"/>
                <w:szCs w:val="28"/>
              </w:rPr>
            </w:pPr>
          </w:p>
        </w:tc>
        <w:tc>
          <w:tcPr>
            <w:tcW w:w="1323" w:type="pct"/>
          </w:tcPr>
          <w:p w:rsidR="00A8640B" w:rsidRPr="00381B27" w:rsidRDefault="00A8640B" w:rsidP="00E97C94">
            <w:pPr>
              <w:pStyle w:val="Pro-Tab"/>
              <w:spacing w:after="60"/>
              <w:jc w:val="center"/>
              <w:rPr>
                <w:sz w:val="28"/>
                <w:szCs w:val="28"/>
              </w:rPr>
            </w:pPr>
            <w:r w:rsidRPr="00381B27">
              <w:rPr>
                <w:sz w:val="28"/>
                <w:szCs w:val="28"/>
              </w:rPr>
              <w:t>вторая категория</w:t>
            </w:r>
          </w:p>
        </w:tc>
        <w:tc>
          <w:tcPr>
            <w:tcW w:w="1161" w:type="pct"/>
          </w:tcPr>
          <w:p w:rsidR="00A8640B" w:rsidRPr="00381B27" w:rsidRDefault="00A8640B" w:rsidP="00E97C94">
            <w:pPr>
              <w:pStyle w:val="Pro-Tab"/>
              <w:spacing w:after="60"/>
              <w:jc w:val="center"/>
              <w:rPr>
                <w:sz w:val="28"/>
                <w:szCs w:val="28"/>
              </w:rPr>
            </w:pPr>
            <w:r w:rsidRPr="00381B27">
              <w:rPr>
                <w:sz w:val="28"/>
                <w:szCs w:val="28"/>
              </w:rPr>
              <w:t>0,10</w:t>
            </w:r>
          </w:p>
        </w:tc>
      </w:tr>
    </w:tbl>
    <w:p w:rsidR="00A8640B" w:rsidRPr="00381B27" w:rsidRDefault="00A8640B" w:rsidP="0078291B">
      <w:pPr>
        <w:pStyle w:val="Pro-Gramma"/>
      </w:pPr>
    </w:p>
    <w:p w:rsidR="00A8640B" w:rsidRPr="00381B27" w:rsidRDefault="00A8640B" w:rsidP="0078291B">
      <w:pPr>
        <w:pStyle w:val="Pro-Gramma"/>
      </w:pPr>
      <w:r w:rsidRPr="00381B27">
        <w:t>Наличие квалификационной категории, классности должно быть подтверждено соответствующим документом аттестационной комиссии.</w:t>
      </w:r>
    </w:p>
    <w:p w:rsidR="00A8640B" w:rsidRPr="00381B27" w:rsidRDefault="00A8640B" w:rsidP="0078291B">
      <w:pPr>
        <w:pStyle w:val="Pro-Gramma"/>
      </w:pPr>
      <w:r w:rsidRPr="00381B27">
        <w:t>Надбавка применяется со дня принятия соответствующего решения аттестационной комиссии.</w:t>
      </w:r>
    </w:p>
    <w:p w:rsidR="00A8640B" w:rsidRPr="00381B27" w:rsidRDefault="00A8640B" w:rsidP="002C33B6">
      <w:pPr>
        <w:pStyle w:val="Pro-Gramma"/>
      </w:pPr>
      <w:r w:rsidRPr="00381B27">
        <w:t>2.12. Надбавка за почетные звания, звания, отраслевые (ведомственные)звания,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настоящей Инструкцией, в следующих размерах:</w:t>
      </w:r>
    </w:p>
    <w:p w:rsidR="00A8640B" w:rsidRPr="00381B27" w:rsidRDefault="00A8640B" w:rsidP="002C33B6">
      <w:pPr>
        <w:pStyle w:val="Pro-Gramma"/>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8"/>
        <w:gridCol w:w="2393"/>
      </w:tblGrid>
      <w:tr w:rsidR="00A8640B" w:rsidRPr="00381B27">
        <w:trPr>
          <w:cantSplit/>
          <w:tblHeader/>
        </w:trPr>
        <w:tc>
          <w:tcPr>
            <w:tcW w:w="3750" w:type="pct"/>
          </w:tcPr>
          <w:p w:rsidR="00A8640B" w:rsidRPr="00381B27" w:rsidRDefault="00A8640B" w:rsidP="00E97C94">
            <w:pPr>
              <w:pStyle w:val="Pro-Tab"/>
              <w:spacing w:after="60"/>
              <w:jc w:val="center"/>
              <w:rPr>
                <w:sz w:val="28"/>
                <w:szCs w:val="28"/>
              </w:rPr>
            </w:pPr>
            <w:r w:rsidRPr="00381B27">
              <w:rPr>
                <w:sz w:val="28"/>
                <w:szCs w:val="28"/>
              </w:rPr>
              <w:t>Звание</w:t>
            </w:r>
          </w:p>
        </w:tc>
        <w:tc>
          <w:tcPr>
            <w:tcW w:w="1250" w:type="pct"/>
          </w:tcPr>
          <w:p w:rsidR="00A8640B" w:rsidRPr="00381B27" w:rsidRDefault="00A8640B" w:rsidP="00E97C94">
            <w:pPr>
              <w:pStyle w:val="Pro-Tab"/>
              <w:spacing w:after="60"/>
              <w:jc w:val="center"/>
              <w:rPr>
                <w:sz w:val="28"/>
                <w:szCs w:val="28"/>
              </w:rPr>
            </w:pPr>
            <w:r w:rsidRPr="00381B27">
              <w:rPr>
                <w:sz w:val="28"/>
                <w:szCs w:val="28"/>
              </w:rPr>
              <w:t>Надбавка</w:t>
            </w:r>
          </w:p>
        </w:tc>
      </w:tr>
      <w:tr w:rsidR="00A8640B" w:rsidRPr="00381B27">
        <w:trPr>
          <w:cantSplit/>
        </w:trPr>
        <w:tc>
          <w:tcPr>
            <w:tcW w:w="3750" w:type="pct"/>
          </w:tcPr>
          <w:p w:rsidR="00A8640B" w:rsidRPr="00381B27" w:rsidRDefault="00A8640B" w:rsidP="00E97C94">
            <w:pPr>
              <w:pStyle w:val="Pro-Tab"/>
              <w:spacing w:after="60"/>
              <w:rPr>
                <w:sz w:val="28"/>
                <w:szCs w:val="28"/>
              </w:rPr>
            </w:pPr>
            <w:r w:rsidRPr="00381B27">
              <w:rPr>
                <w:sz w:val="28"/>
                <w:szCs w:val="28"/>
              </w:rPr>
              <w:t>Почетное звание «Народный», «Заслуженный»</w:t>
            </w:r>
          </w:p>
        </w:tc>
        <w:tc>
          <w:tcPr>
            <w:tcW w:w="1250" w:type="pct"/>
          </w:tcPr>
          <w:p w:rsidR="00A8640B" w:rsidRPr="00381B27" w:rsidRDefault="00A8640B" w:rsidP="00E97C94">
            <w:pPr>
              <w:pStyle w:val="Pro-Tab"/>
              <w:spacing w:after="60"/>
              <w:jc w:val="center"/>
              <w:rPr>
                <w:sz w:val="28"/>
                <w:szCs w:val="28"/>
              </w:rPr>
            </w:pPr>
            <w:r w:rsidRPr="00381B27">
              <w:rPr>
                <w:sz w:val="28"/>
                <w:szCs w:val="28"/>
              </w:rPr>
              <w:t>0,30</w:t>
            </w:r>
          </w:p>
        </w:tc>
      </w:tr>
      <w:tr w:rsidR="00A8640B" w:rsidRPr="00381B27">
        <w:trPr>
          <w:cantSplit/>
        </w:trPr>
        <w:tc>
          <w:tcPr>
            <w:tcW w:w="3750" w:type="pct"/>
          </w:tcPr>
          <w:p w:rsidR="00A8640B" w:rsidRPr="00381B27" w:rsidRDefault="00A8640B" w:rsidP="00E97C94">
            <w:pPr>
              <w:pStyle w:val="Pro-Tab"/>
              <w:spacing w:after="60"/>
              <w:rPr>
                <w:sz w:val="28"/>
                <w:szCs w:val="28"/>
              </w:rPr>
            </w:pPr>
            <w:r w:rsidRPr="00381B27">
              <w:rPr>
                <w:sz w:val="28"/>
                <w:szCs w:val="28"/>
              </w:rPr>
              <w:t>Звание «Почетный работник физической культуры и спорта Ленинградской области», звание «Почетный работник культуры Ленинградской области»</w:t>
            </w:r>
          </w:p>
        </w:tc>
        <w:tc>
          <w:tcPr>
            <w:tcW w:w="1250" w:type="pct"/>
          </w:tcPr>
          <w:p w:rsidR="00A8640B" w:rsidRPr="00381B27" w:rsidRDefault="00A8640B" w:rsidP="00E97C94">
            <w:pPr>
              <w:pStyle w:val="Pro-Tab"/>
              <w:spacing w:after="60"/>
              <w:jc w:val="center"/>
              <w:rPr>
                <w:sz w:val="28"/>
                <w:szCs w:val="28"/>
              </w:rPr>
            </w:pPr>
            <w:r w:rsidRPr="00381B27">
              <w:rPr>
                <w:sz w:val="28"/>
                <w:szCs w:val="28"/>
              </w:rPr>
              <w:t>0,20</w:t>
            </w:r>
          </w:p>
        </w:tc>
      </w:tr>
      <w:tr w:rsidR="00A8640B" w:rsidRPr="00381B27">
        <w:trPr>
          <w:cantSplit/>
        </w:trPr>
        <w:tc>
          <w:tcPr>
            <w:tcW w:w="3750" w:type="pct"/>
          </w:tcPr>
          <w:p w:rsidR="00A8640B" w:rsidRPr="00381B27" w:rsidRDefault="00A8640B" w:rsidP="00E97C94">
            <w:pPr>
              <w:pStyle w:val="Pro-Tab"/>
              <w:spacing w:after="60"/>
              <w:rPr>
                <w:sz w:val="28"/>
                <w:szCs w:val="28"/>
              </w:rPr>
            </w:pPr>
            <w:r w:rsidRPr="00381B27">
              <w:rPr>
                <w:sz w:val="28"/>
                <w:szCs w:val="28"/>
              </w:rPr>
              <w:t>Отраслевые (ведомственные) звания</w:t>
            </w:r>
          </w:p>
        </w:tc>
        <w:tc>
          <w:tcPr>
            <w:tcW w:w="1250" w:type="pct"/>
          </w:tcPr>
          <w:p w:rsidR="00A8640B" w:rsidRPr="00381B27" w:rsidRDefault="00A8640B" w:rsidP="00E97C94">
            <w:pPr>
              <w:pStyle w:val="Pro-Tab"/>
              <w:spacing w:after="60"/>
              <w:jc w:val="center"/>
              <w:rPr>
                <w:sz w:val="28"/>
                <w:szCs w:val="28"/>
              </w:rPr>
            </w:pPr>
            <w:r w:rsidRPr="00381B27">
              <w:rPr>
                <w:sz w:val="28"/>
                <w:szCs w:val="28"/>
              </w:rPr>
              <w:t>0,10</w:t>
            </w:r>
          </w:p>
        </w:tc>
      </w:tr>
      <w:tr w:rsidR="00A8640B" w:rsidRPr="00381B27">
        <w:trPr>
          <w:cantSplit/>
        </w:trPr>
        <w:tc>
          <w:tcPr>
            <w:tcW w:w="3750" w:type="pct"/>
          </w:tcPr>
          <w:p w:rsidR="00A8640B" w:rsidRPr="00381B27" w:rsidRDefault="00A8640B" w:rsidP="00E97C94">
            <w:pPr>
              <w:pStyle w:val="Pro-Tab"/>
              <w:spacing w:after="60"/>
              <w:rPr>
                <w:sz w:val="28"/>
                <w:szCs w:val="28"/>
              </w:rPr>
            </w:pPr>
            <w:r w:rsidRPr="00381B27">
              <w:rPr>
                <w:sz w:val="28"/>
                <w:szCs w:val="28"/>
              </w:rPr>
              <w:t>Спортивные звания (только для должностей спортсмен, спортсмен-инструктор, спортсмен-ведущий)</w:t>
            </w:r>
          </w:p>
        </w:tc>
        <w:tc>
          <w:tcPr>
            <w:tcW w:w="1250" w:type="pct"/>
          </w:tcPr>
          <w:p w:rsidR="00A8640B" w:rsidRPr="00381B27" w:rsidRDefault="00A8640B" w:rsidP="00E97C94">
            <w:pPr>
              <w:pStyle w:val="Pro-Tab"/>
              <w:spacing w:after="60"/>
              <w:jc w:val="center"/>
              <w:rPr>
                <w:sz w:val="28"/>
                <w:szCs w:val="28"/>
              </w:rPr>
            </w:pPr>
            <w:r w:rsidRPr="00381B27">
              <w:rPr>
                <w:sz w:val="28"/>
                <w:szCs w:val="28"/>
              </w:rPr>
              <w:t>0,10</w:t>
            </w:r>
          </w:p>
        </w:tc>
      </w:tr>
    </w:tbl>
    <w:p w:rsidR="00A8640B" w:rsidRPr="00381B27" w:rsidRDefault="00A8640B" w:rsidP="002C33B6">
      <w:pPr>
        <w:pStyle w:val="Pro-Gramma"/>
      </w:pPr>
    </w:p>
    <w:p w:rsidR="00A8640B" w:rsidRPr="00381B27" w:rsidRDefault="00A8640B" w:rsidP="002C33B6">
      <w:pPr>
        <w:pStyle w:val="Pro-Gramma"/>
      </w:pPr>
      <w:r w:rsidRPr="00381B27">
        <w:t>Надбавка применяется со дня присвоения соответствующего почетного звания, звания, отраслевого (ведомственного)звания, спортивного звания.</w:t>
      </w:r>
    </w:p>
    <w:p w:rsidR="00A8640B" w:rsidRPr="00381B27" w:rsidRDefault="00A8640B" w:rsidP="002C33B6">
      <w:pPr>
        <w:pStyle w:val="Pro-Gramma"/>
      </w:pPr>
      <w:r w:rsidRPr="00381B27">
        <w:lastRenderedPageBreak/>
        <w:t>При наличии у работника нескольких почетных званий, званий, отраслевых (ведомственных)званий, спортивных званий надбавка устанавливается по максимальному значению.</w:t>
      </w:r>
    </w:p>
    <w:p w:rsidR="00A8640B" w:rsidRPr="00381B27" w:rsidRDefault="00A8640B" w:rsidP="008F0ADB">
      <w:pPr>
        <w:pStyle w:val="Pro-Gramma"/>
      </w:pPr>
      <w:r w:rsidRPr="00381B27">
        <w:t>2.13.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A8640B" w:rsidRPr="00381B27" w:rsidRDefault="00A8640B" w:rsidP="008F0ADB">
      <w:pPr>
        <w:pStyle w:val="Pro-Gramma"/>
      </w:pPr>
      <w:r w:rsidRPr="00381B27">
        <w:t>2.14. Должностные оклады по должностям заместителей руководителя учреждения, главного бухгалтера учреждения устанавливаются правовым актом руководителя учреждения в размере не ниже минимального уровня должностного оклада заместителя руководителя, главного бухгалтера учреждения, равного:</w:t>
      </w:r>
    </w:p>
    <w:p w:rsidR="00A8640B" w:rsidRPr="00381B27" w:rsidRDefault="00A8640B" w:rsidP="008F0ADB">
      <w:pPr>
        <w:pStyle w:val="Pro-Gramma"/>
      </w:pPr>
      <w:r w:rsidRPr="00381B27">
        <w:t>– 90% минимального уровня должностного оклада руководителя учреждения для заместителя руководителя учреждения;</w:t>
      </w:r>
    </w:p>
    <w:p w:rsidR="00A8640B" w:rsidRPr="00381B27" w:rsidRDefault="00A8640B" w:rsidP="008F0ADB">
      <w:pPr>
        <w:pStyle w:val="Pro-Gramma"/>
      </w:pPr>
      <w:r w:rsidRPr="00381B27">
        <w:t>– 80% минимального уровня должностного оклада руководителя учреждения для главного бухгалтера учреждения.</w:t>
      </w:r>
    </w:p>
    <w:p w:rsidR="00A8640B" w:rsidRDefault="00A8640B" w:rsidP="008F0ADB">
      <w:pPr>
        <w:pStyle w:val="Pro-Gramma"/>
      </w:pPr>
      <w:r w:rsidRPr="00381B27">
        <w:t>2.15. Величина СДО определяется как среднее арифметическое минимальных должностных окладов (окладов, ставок заработной платы) работников, относимых к основному персоналу, включенных в штатное расписание, по следующей формуле:</w:t>
      </w:r>
    </w:p>
    <w:p w:rsidR="008A66FC" w:rsidRDefault="008A66FC" w:rsidP="008F0ADB">
      <w:pPr>
        <w:pStyle w:val="Pro-Gramma"/>
      </w:pPr>
    </w:p>
    <w:p w:rsidR="008A66FC" w:rsidRPr="00381B27" w:rsidRDefault="008A333C" w:rsidP="008F0ADB">
      <w:pPr>
        <w:pStyle w:val="Pro-Gramma"/>
      </w:pPr>
      <m:oMathPara>
        <m:oMath>
          <m:sSub>
            <m:sSubPr>
              <m:ctrlPr>
                <w:rPr>
                  <w:rFonts w:ascii="Cambria Math" w:hAnsi="Cambria Math"/>
                  <w:i/>
                </w:rPr>
              </m:ctrlPr>
            </m:sSubPr>
            <m:e>
              <m:r>
                <w:rPr>
                  <w:rFonts w:ascii="Cambria Math" w:hAnsi="Cambria Math"/>
                </w:rPr>
                <m:t>СДО</m:t>
              </m:r>
            </m:e>
            <m:sub>
              <m:r>
                <w:rPr>
                  <w:rFonts w:ascii="Cambria Math" w:hAnsi="Cambria Math"/>
                  <w:lang w:val="en-US"/>
                </w:rPr>
                <m:t>j</m:t>
              </m:r>
            </m:sub>
          </m:sSub>
          <m:r>
            <w:rPr>
              <w:rFonts w:ascii="Cambria Math" w:hAnsi="Cambria Math"/>
            </w:rPr>
            <m:t xml:space="preserve">= </m:t>
          </m:r>
          <m:f>
            <m:fPr>
              <m:ctrlPr>
                <w:rPr>
                  <w:rFonts w:ascii="Cambria Math" w:hAnsi="Cambria Math"/>
                  <w:i/>
                </w:rPr>
              </m:ctrlPr>
            </m:fPr>
            <m:num>
              <m:nary>
                <m:naryPr>
                  <m:chr m:val="∑"/>
                  <m:limLoc m:val="subSup"/>
                  <m:supHide m:val="on"/>
                  <m:ctrlPr>
                    <w:rPr>
                      <w:rFonts w:ascii="Cambria Math" w:hAnsi="Cambria Math"/>
                      <w:i/>
                    </w:rPr>
                  </m:ctrlPr>
                </m:naryPr>
                <m:sub>
                  <m:r>
                    <w:rPr>
                      <w:rFonts w:ascii="Cambria Math" w:hAnsi="Cambria Math"/>
                      <w:lang w:val="en-US"/>
                    </w:rPr>
                    <m:t>i</m:t>
                  </m:r>
                </m:sub>
                <m:sup/>
                <m:e>
                  <m:r>
                    <w:rPr>
                      <w:rFonts w:ascii="Cambria Math" w:hAnsi="Cambria Math"/>
                    </w:rPr>
                    <m:t>(</m:t>
                  </m:r>
                  <m:sSub>
                    <m:sSubPr>
                      <m:ctrlPr>
                        <w:rPr>
                          <w:rFonts w:ascii="Cambria Math" w:hAnsi="Cambria Math"/>
                          <w:i/>
                        </w:rPr>
                      </m:ctrlPr>
                    </m:sSubPr>
                    <m:e>
                      <m:r>
                        <w:rPr>
                          <w:rFonts w:ascii="Cambria Math" w:hAnsi="Cambria Math"/>
                        </w:rPr>
                        <m:t xml:space="preserve">МДО </m:t>
                      </m:r>
                      <m:d>
                        <m:dPr>
                          <m:ctrlPr>
                            <w:rPr>
                              <w:rFonts w:ascii="Cambria Math" w:hAnsi="Cambria Math"/>
                              <w:i/>
                            </w:rPr>
                          </m:ctrlPr>
                        </m:dPr>
                        <m:e>
                          <m:r>
                            <w:rPr>
                              <w:rFonts w:ascii="Cambria Math" w:hAnsi="Cambria Math"/>
                            </w:rPr>
                            <m:t>оп</m:t>
                          </m:r>
                        </m:e>
                      </m:d>
                    </m:e>
                    <m:sub>
                      <m:r>
                        <w:rPr>
                          <w:rFonts w:ascii="Cambria Math" w:hAnsi="Cambria Math"/>
                          <w:lang w:val="en-US"/>
                        </w:rPr>
                        <m:t>ij</m:t>
                      </m:r>
                    </m:sub>
                  </m:sSub>
                  <m:r>
                    <w:rPr>
                      <w:rFonts w:ascii="Cambria Math" w:hAnsi="Cambria Math"/>
                    </w:rPr>
                    <m:t xml:space="preserve"> × </m:t>
                  </m:r>
                  <m:sSub>
                    <m:sSubPr>
                      <m:ctrlPr>
                        <w:rPr>
                          <w:rFonts w:ascii="Cambria Math" w:hAnsi="Cambria Math"/>
                          <w:i/>
                        </w:rPr>
                      </m:ctrlPr>
                    </m:sSubPr>
                    <m:e>
                      <m:r>
                        <w:rPr>
                          <w:rFonts w:ascii="Cambria Math" w:hAnsi="Cambria Math"/>
                        </w:rPr>
                        <m:t xml:space="preserve">ШЧ </m:t>
                      </m:r>
                      <m:d>
                        <m:dPr>
                          <m:ctrlPr>
                            <w:rPr>
                              <w:rFonts w:ascii="Cambria Math" w:hAnsi="Cambria Math"/>
                              <w:i/>
                            </w:rPr>
                          </m:ctrlPr>
                        </m:dPr>
                        <m:e>
                          <m:r>
                            <w:rPr>
                              <w:rFonts w:ascii="Cambria Math" w:hAnsi="Cambria Math"/>
                            </w:rPr>
                            <m:t>оп</m:t>
                          </m:r>
                        </m:e>
                      </m:d>
                    </m:e>
                    <m:sub>
                      <m:r>
                        <w:rPr>
                          <w:rFonts w:ascii="Cambria Math" w:hAnsi="Cambria Math"/>
                          <w:lang w:val="en-US"/>
                        </w:rPr>
                        <m:t>ij</m:t>
                      </m:r>
                    </m:sub>
                  </m:sSub>
                  <m:r>
                    <w:rPr>
                      <w:rFonts w:ascii="Cambria Math" w:hAnsi="Cambria Math"/>
                    </w:rPr>
                    <m:t>)</m:t>
                  </m:r>
                </m:e>
              </m:nary>
            </m:num>
            <m:den>
              <m:nary>
                <m:naryPr>
                  <m:chr m:val="∑"/>
                  <m:limLoc m:val="subSup"/>
                  <m:supHide m:val="on"/>
                  <m:ctrlPr>
                    <w:rPr>
                      <w:rFonts w:ascii="Cambria Math" w:hAnsi="Cambria Math"/>
                      <w:i/>
                    </w:rPr>
                  </m:ctrlPr>
                </m:naryPr>
                <m:sub>
                  <m:r>
                    <w:rPr>
                      <w:rFonts w:ascii="Cambria Math" w:hAnsi="Cambria Math"/>
                      <w:lang w:val="en-US"/>
                    </w:rPr>
                    <m:t>i</m:t>
                  </m:r>
                </m:sub>
                <m:sup/>
                <m:e>
                  <m:sSub>
                    <m:sSubPr>
                      <m:ctrlPr>
                        <w:rPr>
                          <w:rFonts w:ascii="Cambria Math" w:hAnsi="Cambria Math"/>
                          <w:i/>
                        </w:rPr>
                      </m:ctrlPr>
                    </m:sSubPr>
                    <m:e>
                      <m:r>
                        <w:rPr>
                          <w:rFonts w:ascii="Cambria Math" w:hAnsi="Cambria Math"/>
                        </w:rPr>
                        <m:t>ШЧ (оп)</m:t>
                      </m:r>
                    </m:e>
                    <m:sub>
                      <m:r>
                        <w:rPr>
                          <w:rFonts w:ascii="Cambria Math" w:hAnsi="Cambria Math"/>
                          <w:lang w:val="en-US"/>
                        </w:rPr>
                        <m:t>ij</m:t>
                      </m:r>
                    </m:sub>
                  </m:sSub>
                </m:e>
              </m:nary>
            </m:den>
          </m:f>
          <m:r>
            <w:rPr>
              <w:rFonts w:ascii="Cambria Math" w:hAnsi="Cambria Math"/>
            </w:rPr>
            <m:t>, где:</m:t>
          </m:r>
        </m:oMath>
      </m:oMathPara>
    </w:p>
    <w:p w:rsidR="00A8640B" w:rsidRPr="00381B27" w:rsidRDefault="00A8640B" w:rsidP="008F0ADB">
      <w:pPr>
        <w:pStyle w:val="Pro-Gramma"/>
      </w:pPr>
    </w:p>
    <w:p w:rsidR="00A8640B" w:rsidRPr="00381B27" w:rsidRDefault="008A333C" w:rsidP="0062698C">
      <w:pPr>
        <w:pStyle w:val="Pro-Gramma"/>
        <w:jc w:val="center"/>
      </w:pPr>
      <w:r w:rsidRPr="00381B27">
        <w:fldChar w:fldCharType="begin"/>
      </w:r>
      <w:r w:rsidR="00A8640B" w:rsidRPr="00381B27">
        <w:instrText xml:space="preserve"> QUOTE </w:instrText>
      </w:r>
      <w:r w:rsidR="00C12DA1" w:rsidRPr="00381B27">
        <w:rPr>
          <w:noProof/>
        </w:rPr>
        <w:drawing>
          <wp:inline distT="0" distB="0" distL="0" distR="0">
            <wp:extent cx="3206750" cy="48895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6750" cy="488950"/>
                    </a:xfrm>
                    <a:prstGeom prst="rect">
                      <a:avLst/>
                    </a:prstGeom>
                    <a:noFill/>
                    <a:ln>
                      <a:noFill/>
                    </a:ln>
                  </pic:spPr>
                </pic:pic>
              </a:graphicData>
            </a:graphic>
          </wp:inline>
        </w:drawing>
      </w:r>
      <w:r w:rsidRPr="00381B27">
        <w:fldChar w:fldCharType="end"/>
      </w:r>
    </w:p>
    <w:p w:rsidR="00A8640B" w:rsidRPr="00381B27" w:rsidRDefault="008A333C" w:rsidP="007B1C24">
      <w:pPr>
        <w:pStyle w:val="Pro-Gramma"/>
      </w:pPr>
      <m:oMath>
        <m:sSub>
          <m:sSubPr>
            <m:ctrlPr>
              <w:rPr>
                <w:rFonts w:ascii="Cambria Math" w:hAnsi="Cambria Math"/>
                <w:i/>
              </w:rPr>
            </m:ctrlPr>
          </m:sSubPr>
          <m:e>
            <m:r>
              <w:rPr>
                <w:rFonts w:ascii="Cambria Math" w:hAnsi="Cambria Math"/>
              </w:rPr>
              <m:t>СДО</m:t>
            </m:r>
          </m:e>
          <m:sub>
            <m:r>
              <w:rPr>
                <w:rFonts w:ascii="Cambria Math" w:hAnsi="Cambria Math"/>
                <w:lang w:val="en-US"/>
              </w:rPr>
              <m:t>j</m:t>
            </m:r>
          </m:sub>
        </m:sSub>
      </m:oMath>
      <w:r w:rsidR="00A8640B" w:rsidRPr="00381B27">
        <w:t xml:space="preserve"> – СДО в </w:t>
      </w:r>
      <w:r w:rsidR="00A8640B" w:rsidRPr="00381B27">
        <w:rPr>
          <w:lang w:val="en-US"/>
        </w:rPr>
        <w:t>j</w:t>
      </w:r>
      <w:r w:rsidR="00A8640B" w:rsidRPr="00381B27">
        <w:t>-м учреждении;</w:t>
      </w:r>
    </w:p>
    <w:p w:rsidR="00A8640B" w:rsidRPr="00381B27" w:rsidRDefault="008A333C" w:rsidP="007B1C24">
      <w:pPr>
        <w:pStyle w:val="Pro-Gramma"/>
      </w:pPr>
      <m:oMath>
        <m:sSub>
          <m:sSubPr>
            <m:ctrlPr>
              <w:rPr>
                <w:rFonts w:ascii="Cambria Math" w:hAnsi="Cambria Math"/>
                <w:i/>
              </w:rPr>
            </m:ctrlPr>
          </m:sSubPr>
          <m:e>
            <m:r>
              <w:rPr>
                <w:rFonts w:ascii="Cambria Math" w:hAnsi="Cambria Math"/>
              </w:rPr>
              <m:t xml:space="preserve">МДО </m:t>
            </m:r>
            <m:d>
              <m:dPr>
                <m:ctrlPr>
                  <w:rPr>
                    <w:rFonts w:ascii="Cambria Math" w:hAnsi="Cambria Math"/>
                    <w:i/>
                  </w:rPr>
                </m:ctrlPr>
              </m:dPr>
              <m:e>
                <m:r>
                  <w:rPr>
                    <w:rFonts w:ascii="Cambria Math" w:hAnsi="Cambria Math"/>
                  </w:rPr>
                  <m:t>оп</m:t>
                </m:r>
              </m:e>
            </m:d>
          </m:e>
          <m:sub>
            <m:r>
              <w:rPr>
                <w:rFonts w:ascii="Cambria Math" w:hAnsi="Cambria Math"/>
                <w:lang w:val="en-US"/>
              </w:rPr>
              <m:t>ij</m:t>
            </m:r>
          </m:sub>
        </m:sSub>
      </m:oMath>
      <w:r w:rsidR="00A8640B" w:rsidRPr="00381B27">
        <w:t xml:space="preserve"> – минимальный уровень должностного оклада (оклада, ставки заработной платы) по ПКГ, КУ, должности, не включенной в ПКГ, по </w:t>
      </w:r>
      <w:proofErr w:type="spellStart"/>
      <w:r w:rsidR="00A8640B" w:rsidRPr="00381B27">
        <w:rPr>
          <w:lang w:val="en-US"/>
        </w:rPr>
        <w:t>i</w:t>
      </w:r>
      <w:proofErr w:type="spellEnd"/>
      <w:r w:rsidR="00A8640B" w:rsidRPr="00381B27">
        <w:t>-</w:t>
      </w:r>
      <w:proofErr w:type="spellStart"/>
      <w:r w:rsidR="00A8640B" w:rsidRPr="00381B27">
        <w:t>й</w:t>
      </w:r>
      <w:proofErr w:type="spellEnd"/>
      <w:r w:rsidR="00A8640B" w:rsidRPr="00381B27">
        <w:t xml:space="preserve"> должности работников </w:t>
      </w:r>
      <w:r w:rsidR="00A8640B" w:rsidRPr="00381B27">
        <w:rPr>
          <w:lang w:val="en-US"/>
        </w:rPr>
        <w:t>j</w:t>
      </w:r>
      <w:r w:rsidR="00A8640B" w:rsidRPr="00381B27">
        <w:t>-го учреждения, отнесенной к основному персоналу, определяемый в соответствии с пунктом 2.5 настоящей Инструкции;</w:t>
      </w:r>
    </w:p>
    <w:p w:rsidR="00A8640B" w:rsidRPr="00381B27" w:rsidRDefault="008A333C" w:rsidP="007B1C24">
      <w:pPr>
        <w:pStyle w:val="Pro-Gramma"/>
      </w:pPr>
      <m:oMath>
        <m:sSub>
          <m:sSubPr>
            <m:ctrlPr>
              <w:rPr>
                <w:rFonts w:ascii="Cambria Math" w:hAnsi="Cambria Math"/>
                <w:i/>
              </w:rPr>
            </m:ctrlPr>
          </m:sSubPr>
          <m:e>
            <m:r>
              <w:rPr>
                <w:rFonts w:ascii="Cambria Math" w:hAnsi="Cambria Math"/>
              </w:rPr>
              <m:t xml:space="preserve">ШЧ </m:t>
            </m:r>
            <m:d>
              <m:dPr>
                <m:ctrlPr>
                  <w:rPr>
                    <w:rFonts w:ascii="Cambria Math" w:hAnsi="Cambria Math"/>
                    <w:i/>
                  </w:rPr>
                </m:ctrlPr>
              </m:dPr>
              <m:e>
                <m:r>
                  <w:rPr>
                    <w:rFonts w:ascii="Cambria Math" w:hAnsi="Cambria Math"/>
                  </w:rPr>
                  <m:t>оп</m:t>
                </m:r>
              </m:e>
            </m:d>
          </m:e>
          <m:sub>
            <m:r>
              <w:rPr>
                <w:rFonts w:ascii="Cambria Math" w:hAnsi="Cambria Math"/>
                <w:lang w:val="en-US"/>
              </w:rPr>
              <m:t>ij</m:t>
            </m:r>
          </m:sub>
        </m:sSub>
      </m:oMath>
      <w:r w:rsidR="00A8640B" w:rsidRPr="00381B27">
        <w:t xml:space="preserve"> – штатная численность работников </w:t>
      </w:r>
      <w:r w:rsidR="00A8640B" w:rsidRPr="00381B27">
        <w:rPr>
          <w:lang w:val="en-US"/>
        </w:rPr>
        <w:t>j</w:t>
      </w:r>
      <w:r w:rsidR="00A8640B" w:rsidRPr="00381B27">
        <w:t xml:space="preserve">-го учреждения по </w:t>
      </w:r>
      <w:proofErr w:type="spellStart"/>
      <w:r w:rsidR="00A8640B" w:rsidRPr="00381B27">
        <w:rPr>
          <w:lang w:val="en-US"/>
        </w:rPr>
        <w:t>i</w:t>
      </w:r>
      <w:proofErr w:type="spellEnd"/>
      <w:r w:rsidR="00A8640B" w:rsidRPr="00381B27">
        <w:t>-</w:t>
      </w:r>
      <w:proofErr w:type="spellStart"/>
      <w:r w:rsidR="00A8640B" w:rsidRPr="00381B27">
        <w:t>й</w:t>
      </w:r>
      <w:proofErr w:type="spellEnd"/>
      <w:r w:rsidR="00A8640B" w:rsidRPr="00381B27">
        <w:t xml:space="preserve"> должности, отнесенной к основному персоналу.</w:t>
      </w:r>
    </w:p>
    <w:p w:rsidR="00A8640B" w:rsidRPr="00381B27" w:rsidRDefault="00A8640B" w:rsidP="008F0ADB">
      <w:pPr>
        <w:pStyle w:val="Pro-Gramma"/>
      </w:pPr>
      <w:r w:rsidRPr="00381B27">
        <w:t>Перечни должностей, относимых к основному персоналу, определяются по видам экономической деятельности согласно соответст</w:t>
      </w:r>
      <w:r w:rsidR="00635117" w:rsidRPr="00381B27">
        <w:t>вующим разделам приложений 3 - 4</w:t>
      </w:r>
      <w:r w:rsidRPr="00381B27">
        <w:t xml:space="preserve"> к настоящей Инструкции.</w:t>
      </w:r>
    </w:p>
    <w:p w:rsidR="00A8640B" w:rsidRPr="00381B27" w:rsidRDefault="00A8640B" w:rsidP="008F0ADB">
      <w:pPr>
        <w:pStyle w:val="Pro-Gramma"/>
      </w:pPr>
      <w:r w:rsidRPr="00381B27">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A8640B" w:rsidRPr="00381B27" w:rsidRDefault="00A8640B" w:rsidP="008F0ADB">
      <w:pPr>
        <w:pStyle w:val="Pro-Gramma"/>
      </w:pPr>
      <w:r w:rsidRPr="00381B27">
        <w:t>2.16.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A8640B" w:rsidRPr="00381B27" w:rsidRDefault="00A8640B" w:rsidP="008F0ADB">
      <w:pPr>
        <w:pStyle w:val="Pro-Gramma"/>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A8640B" w:rsidRPr="00381B27">
        <w:trPr>
          <w:cantSplit/>
          <w:tblHeader/>
        </w:trPr>
        <w:tc>
          <w:tcPr>
            <w:tcW w:w="2500" w:type="pct"/>
          </w:tcPr>
          <w:p w:rsidR="00A8640B" w:rsidRPr="00381B27" w:rsidRDefault="00A8640B" w:rsidP="00E97C94">
            <w:pPr>
              <w:pStyle w:val="Pro-Tab"/>
              <w:spacing w:after="60"/>
              <w:jc w:val="center"/>
              <w:rPr>
                <w:sz w:val="28"/>
                <w:szCs w:val="28"/>
              </w:rPr>
            </w:pPr>
            <w:r w:rsidRPr="00381B27">
              <w:rPr>
                <w:sz w:val="28"/>
                <w:szCs w:val="28"/>
              </w:rPr>
              <w:t>Группа по оплате труда руководителей</w:t>
            </w:r>
          </w:p>
        </w:tc>
        <w:tc>
          <w:tcPr>
            <w:tcW w:w="2500" w:type="pct"/>
          </w:tcPr>
          <w:p w:rsidR="00A8640B" w:rsidRPr="00381B27" w:rsidRDefault="00A8640B" w:rsidP="00E97C94">
            <w:pPr>
              <w:pStyle w:val="Pro-Tab"/>
              <w:spacing w:after="60"/>
              <w:jc w:val="center"/>
              <w:rPr>
                <w:sz w:val="28"/>
                <w:szCs w:val="28"/>
              </w:rPr>
            </w:pPr>
            <w:r w:rsidRPr="00381B27">
              <w:rPr>
                <w:sz w:val="28"/>
                <w:szCs w:val="28"/>
              </w:rPr>
              <w:t>Коэффициент масштаба управления</w:t>
            </w:r>
          </w:p>
        </w:tc>
      </w:tr>
      <w:tr w:rsidR="00A8640B" w:rsidRPr="00381B27">
        <w:trPr>
          <w:cantSplit/>
        </w:trPr>
        <w:tc>
          <w:tcPr>
            <w:tcW w:w="2500" w:type="pct"/>
          </w:tcPr>
          <w:p w:rsidR="00A8640B" w:rsidRPr="00381B27" w:rsidRDefault="00A8640B" w:rsidP="00E97C94">
            <w:pPr>
              <w:pStyle w:val="Pro-Tab"/>
              <w:spacing w:after="60"/>
              <w:jc w:val="center"/>
              <w:rPr>
                <w:sz w:val="28"/>
                <w:szCs w:val="28"/>
              </w:rPr>
            </w:pPr>
            <w:r w:rsidRPr="00381B27">
              <w:rPr>
                <w:sz w:val="28"/>
                <w:szCs w:val="28"/>
              </w:rPr>
              <w:t>I</w:t>
            </w:r>
          </w:p>
        </w:tc>
        <w:tc>
          <w:tcPr>
            <w:tcW w:w="2500" w:type="pct"/>
          </w:tcPr>
          <w:p w:rsidR="00A8640B" w:rsidRPr="00381B27" w:rsidRDefault="00A8640B" w:rsidP="00E97C94">
            <w:pPr>
              <w:pStyle w:val="Pro-Tab"/>
              <w:spacing w:after="60"/>
              <w:jc w:val="center"/>
              <w:rPr>
                <w:sz w:val="28"/>
                <w:szCs w:val="28"/>
              </w:rPr>
            </w:pPr>
            <w:r w:rsidRPr="00381B27">
              <w:rPr>
                <w:sz w:val="28"/>
                <w:szCs w:val="28"/>
              </w:rPr>
              <w:t>3,00</w:t>
            </w:r>
          </w:p>
        </w:tc>
      </w:tr>
      <w:tr w:rsidR="00A8640B" w:rsidRPr="00381B27">
        <w:trPr>
          <w:cantSplit/>
        </w:trPr>
        <w:tc>
          <w:tcPr>
            <w:tcW w:w="2500" w:type="pct"/>
          </w:tcPr>
          <w:p w:rsidR="00A8640B" w:rsidRPr="00381B27" w:rsidRDefault="00A8640B" w:rsidP="00E97C94">
            <w:pPr>
              <w:pStyle w:val="Pro-Tab"/>
              <w:spacing w:after="60"/>
              <w:jc w:val="center"/>
              <w:rPr>
                <w:sz w:val="28"/>
                <w:szCs w:val="28"/>
              </w:rPr>
            </w:pPr>
            <w:r w:rsidRPr="00381B27">
              <w:rPr>
                <w:sz w:val="28"/>
                <w:szCs w:val="28"/>
              </w:rPr>
              <w:t>II</w:t>
            </w:r>
          </w:p>
        </w:tc>
        <w:tc>
          <w:tcPr>
            <w:tcW w:w="2500" w:type="pct"/>
          </w:tcPr>
          <w:p w:rsidR="00A8640B" w:rsidRPr="00381B27" w:rsidRDefault="00A8640B" w:rsidP="00E97C94">
            <w:pPr>
              <w:pStyle w:val="Pro-Tab"/>
              <w:spacing w:after="60"/>
              <w:jc w:val="center"/>
              <w:rPr>
                <w:sz w:val="28"/>
                <w:szCs w:val="28"/>
              </w:rPr>
            </w:pPr>
            <w:r w:rsidRPr="00381B27">
              <w:rPr>
                <w:sz w:val="28"/>
                <w:szCs w:val="28"/>
              </w:rPr>
              <w:t>2,75</w:t>
            </w:r>
          </w:p>
        </w:tc>
      </w:tr>
      <w:tr w:rsidR="00A8640B" w:rsidRPr="00381B27">
        <w:trPr>
          <w:cantSplit/>
        </w:trPr>
        <w:tc>
          <w:tcPr>
            <w:tcW w:w="2500" w:type="pct"/>
          </w:tcPr>
          <w:p w:rsidR="00A8640B" w:rsidRPr="00381B27" w:rsidRDefault="00A8640B" w:rsidP="00E97C94">
            <w:pPr>
              <w:pStyle w:val="Pro-Tab"/>
              <w:spacing w:after="60"/>
              <w:jc w:val="center"/>
              <w:rPr>
                <w:sz w:val="28"/>
                <w:szCs w:val="28"/>
              </w:rPr>
            </w:pPr>
            <w:r w:rsidRPr="00381B27">
              <w:rPr>
                <w:sz w:val="28"/>
                <w:szCs w:val="28"/>
              </w:rPr>
              <w:t>III</w:t>
            </w:r>
          </w:p>
        </w:tc>
        <w:tc>
          <w:tcPr>
            <w:tcW w:w="2500" w:type="pct"/>
          </w:tcPr>
          <w:p w:rsidR="00A8640B" w:rsidRPr="00381B27" w:rsidRDefault="00A8640B" w:rsidP="00E97C94">
            <w:pPr>
              <w:pStyle w:val="Pro-Tab"/>
              <w:spacing w:after="60"/>
              <w:jc w:val="center"/>
              <w:rPr>
                <w:sz w:val="28"/>
                <w:szCs w:val="28"/>
              </w:rPr>
            </w:pPr>
            <w:r w:rsidRPr="00381B27">
              <w:rPr>
                <w:sz w:val="28"/>
                <w:szCs w:val="28"/>
              </w:rPr>
              <w:t>2,50</w:t>
            </w:r>
          </w:p>
        </w:tc>
      </w:tr>
      <w:tr w:rsidR="00A8640B" w:rsidRPr="00381B27">
        <w:trPr>
          <w:cantSplit/>
        </w:trPr>
        <w:tc>
          <w:tcPr>
            <w:tcW w:w="2500" w:type="pct"/>
          </w:tcPr>
          <w:p w:rsidR="00A8640B" w:rsidRPr="00381B27" w:rsidRDefault="00A8640B" w:rsidP="00E97C94">
            <w:pPr>
              <w:pStyle w:val="Pro-Tab"/>
              <w:spacing w:after="60"/>
              <w:jc w:val="center"/>
              <w:rPr>
                <w:sz w:val="28"/>
                <w:szCs w:val="28"/>
              </w:rPr>
            </w:pPr>
            <w:r w:rsidRPr="00381B27">
              <w:rPr>
                <w:sz w:val="28"/>
                <w:szCs w:val="28"/>
              </w:rPr>
              <w:t>IV</w:t>
            </w:r>
          </w:p>
        </w:tc>
        <w:tc>
          <w:tcPr>
            <w:tcW w:w="2500" w:type="pct"/>
          </w:tcPr>
          <w:p w:rsidR="00A8640B" w:rsidRPr="00381B27" w:rsidRDefault="00A8640B" w:rsidP="00E97C94">
            <w:pPr>
              <w:pStyle w:val="Pro-Tab"/>
              <w:spacing w:after="60"/>
              <w:jc w:val="center"/>
              <w:rPr>
                <w:sz w:val="28"/>
                <w:szCs w:val="28"/>
              </w:rPr>
            </w:pPr>
            <w:r w:rsidRPr="00381B27">
              <w:rPr>
                <w:sz w:val="28"/>
                <w:szCs w:val="28"/>
              </w:rPr>
              <w:t>2,25</w:t>
            </w:r>
          </w:p>
        </w:tc>
      </w:tr>
      <w:tr w:rsidR="00A8640B" w:rsidRPr="00381B27">
        <w:trPr>
          <w:cantSplit/>
        </w:trPr>
        <w:tc>
          <w:tcPr>
            <w:tcW w:w="2500" w:type="pct"/>
          </w:tcPr>
          <w:p w:rsidR="00A8640B" w:rsidRPr="00381B27" w:rsidRDefault="00A8640B" w:rsidP="00E97C94">
            <w:pPr>
              <w:pStyle w:val="Pro-Tab"/>
              <w:spacing w:after="60"/>
              <w:jc w:val="center"/>
              <w:rPr>
                <w:sz w:val="28"/>
                <w:szCs w:val="28"/>
              </w:rPr>
            </w:pPr>
            <w:r w:rsidRPr="00381B27">
              <w:rPr>
                <w:sz w:val="28"/>
                <w:szCs w:val="28"/>
              </w:rPr>
              <w:t>V</w:t>
            </w:r>
          </w:p>
        </w:tc>
        <w:tc>
          <w:tcPr>
            <w:tcW w:w="2500" w:type="pct"/>
          </w:tcPr>
          <w:p w:rsidR="00A8640B" w:rsidRPr="00381B27" w:rsidRDefault="00A8640B" w:rsidP="00E97C94">
            <w:pPr>
              <w:pStyle w:val="Pro-Tab"/>
              <w:spacing w:after="60"/>
              <w:jc w:val="center"/>
              <w:rPr>
                <w:sz w:val="28"/>
                <w:szCs w:val="28"/>
              </w:rPr>
            </w:pPr>
            <w:r w:rsidRPr="00381B27">
              <w:rPr>
                <w:sz w:val="28"/>
                <w:szCs w:val="28"/>
              </w:rPr>
              <w:t>2,00</w:t>
            </w:r>
          </w:p>
        </w:tc>
      </w:tr>
      <w:tr w:rsidR="00A8640B" w:rsidRPr="00381B27">
        <w:trPr>
          <w:cantSplit/>
        </w:trPr>
        <w:tc>
          <w:tcPr>
            <w:tcW w:w="2500" w:type="pct"/>
          </w:tcPr>
          <w:p w:rsidR="00A8640B" w:rsidRPr="00381B27" w:rsidRDefault="00A8640B" w:rsidP="00E97C94">
            <w:pPr>
              <w:pStyle w:val="Pro-Tab"/>
              <w:spacing w:after="60"/>
              <w:jc w:val="center"/>
              <w:rPr>
                <w:sz w:val="28"/>
                <w:szCs w:val="28"/>
              </w:rPr>
            </w:pPr>
            <w:r w:rsidRPr="00381B27">
              <w:rPr>
                <w:sz w:val="28"/>
                <w:szCs w:val="28"/>
              </w:rPr>
              <w:t>VI</w:t>
            </w:r>
          </w:p>
        </w:tc>
        <w:tc>
          <w:tcPr>
            <w:tcW w:w="2500" w:type="pct"/>
          </w:tcPr>
          <w:p w:rsidR="00A8640B" w:rsidRPr="00381B27" w:rsidRDefault="00A8640B" w:rsidP="00E97C94">
            <w:pPr>
              <w:pStyle w:val="Pro-Tab"/>
              <w:spacing w:after="60"/>
              <w:jc w:val="center"/>
              <w:rPr>
                <w:sz w:val="28"/>
                <w:szCs w:val="28"/>
              </w:rPr>
            </w:pPr>
            <w:r w:rsidRPr="00381B27">
              <w:rPr>
                <w:sz w:val="28"/>
                <w:szCs w:val="28"/>
              </w:rPr>
              <w:t>1,75</w:t>
            </w:r>
          </w:p>
        </w:tc>
      </w:tr>
    </w:tbl>
    <w:p w:rsidR="00A8640B" w:rsidRPr="00381B27" w:rsidRDefault="00A8640B" w:rsidP="008F0ADB">
      <w:pPr>
        <w:pStyle w:val="Pro-Gramma"/>
      </w:pPr>
    </w:p>
    <w:p w:rsidR="00A8640B" w:rsidRPr="00381B27" w:rsidRDefault="00A8640B" w:rsidP="008F0ADB">
      <w:pPr>
        <w:pStyle w:val="Pro-Gramma"/>
      </w:pPr>
      <w:r w:rsidRPr="00381B27">
        <w:t>Группа по оплате труда руководителей для вновь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A8640B" w:rsidRPr="00381B27" w:rsidRDefault="00A8640B" w:rsidP="008F0ADB">
      <w:pPr>
        <w:pStyle w:val="Pro-Gramma"/>
      </w:pPr>
      <w:r w:rsidRPr="00381B27">
        <w:t>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w:t>
      </w:r>
    </w:p>
    <w:p w:rsidR="00A8640B" w:rsidRPr="00381B27" w:rsidRDefault="00A8640B" w:rsidP="008F0ADB">
      <w:pPr>
        <w:pStyle w:val="Pro-Gramma"/>
      </w:pPr>
      <w:r w:rsidRPr="00381B27">
        <w:t xml:space="preserve">2.17.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3 - </w:t>
      </w:r>
      <w:r w:rsidR="008022B2" w:rsidRPr="00381B27">
        <w:t>4</w:t>
      </w:r>
      <w:r w:rsidRPr="00381B27">
        <w:t xml:space="preserve"> к настоящей Инструкции.</w:t>
      </w:r>
    </w:p>
    <w:p w:rsidR="00A8640B" w:rsidRPr="00381B27" w:rsidRDefault="00A8640B" w:rsidP="008F0ADB">
      <w:pPr>
        <w:pStyle w:val="Pro-Gramma"/>
      </w:pPr>
      <w:r w:rsidRPr="00381B27">
        <w:t>2.18. Распределение учреждений по группам по оплате труда руководителей и коэффициенты масштаба управления для учреждений ежегодно утверждаются правовым актом уполномоченного органа на основе объемных показателей деятельности по состоянию на 1 января текущего года.</w:t>
      </w:r>
    </w:p>
    <w:p w:rsidR="00A8640B" w:rsidRPr="00381B27" w:rsidRDefault="00A8640B" w:rsidP="004149C3">
      <w:pPr>
        <w:pStyle w:val="Pro-Gramma"/>
      </w:pPr>
    </w:p>
    <w:p w:rsidR="00A8640B" w:rsidRPr="0062698C" w:rsidRDefault="00A8640B" w:rsidP="005E71A4">
      <w:pPr>
        <w:pStyle w:val="Pro-Gramma"/>
        <w:numPr>
          <w:ilvl w:val="0"/>
          <w:numId w:val="1"/>
        </w:numPr>
        <w:jc w:val="center"/>
        <w:rPr>
          <w:b/>
          <w:bCs/>
        </w:rPr>
      </w:pPr>
      <w:r w:rsidRPr="0062698C">
        <w:rPr>
          <w:b/>
          <w:bCs/>
        </w:rPr>
        <w:t>Размеры и порядок установления компенсационных выплат</w:t>
      </w:r>
    </w:p>
    <w:p w:rsidR="00A8640B" w:rsidRPr="00381B27" w:rsidRDefault="00A8640B" w:rsidP="005E71A4">
      <w:pPr>
        <w:pStyle w:val="Pro-Gramma"/>
        <w:ind w:left="1069" w:firstLine="0"/>
      </w:pPr>
    </w:p>
    <w:p w:rsidR="00A8640B" w:rsidRPr="00381B27" w:rsidRDefault="00A8640B" w:rsidP="005E71A4">
      <w:pPr>
        <w:pStyle w:val="Pro-Gramma"/>
        <w:numPr>
          <w:ilvl w:val="1"/>
          <w:numId w:val="1"/>
        </w:numPr>
        <w:ind w:left="0" w:firstLine="709"/>
      </w:pPr>
      <w:r w:rsidRPr="00381B27">
        <w:t xml:space="preserve">Надбавка за работу со сведениями, составляющими государственную тайну, устанавливается правовым актом администрации муниципального образования </w:t>
      </w:r>
      <w:proofErr w:type="spellStart"/>
      <w:r w:rsidRPr="00381B27">
        <w:t>Тосненский</w:t>
      </w:r>
      <w:proofErr w:type="spellEnd"/>
      <w:r w:rsidRPr="00381B27">
        <w:t xml:space="preserve"> район Ленинградской области в размере:</w:t>
      </w:r>
    </w:p>
    <w:p w:rsidR="00A8640B" w:rsidRPr="00381B27" w:rsidRDefault="00A8640B" w:rsidP="008046A0">
      <w:pPr>
        <w:pStyle w:val="Pro-Gramma"/>
        <w:ind w:left="709" w:firstLine="0"/>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A8640B" w:rsidRPr="00381B27">
        <w:trPr>
          <w:cantSplit/>
          <w:tblHeader/>
        </w:trPr>
        <w:tc>
          <w:tcPr>
            <w:tcW w:w="2500" w:type="pct"/>
          </w:tcPr>
          <w:p w:rsidR="00A8640B" w:rsidRPr="00381B27" w:rsidRDefault="00A8640B" w:rsidP="00E97C94">
            <w:pPr>
              <w:pStyle w:val="Pro-Tab"/>
              <w:spacing w:after="60"/>
              <w:jc w:val="center"/>
              <w:rPr>
                <w:sz w:val="28"/>
                <w:szCs w:val="28"/>
              </w:rPr>
            </w:pPr>
            <w:r w:rsidRPr="00381B27">
              <w:rPr>
                <w:sz w:val="28"/>
                <w:szCs w:val="28"/>
              </w:rPr>
              <w:t>Степень секретности сведений, иные условия</w:t>
            </w:r>
          </w:p>
        </w:tc>
        <w:tc>
          <w:tcPr>
            <w:tcW w:w="2500" w:type="pct"/>
          </w:tcPr>
          <w:p w:rsidR="00A8640B" w:rsidRPr="00381B27" w:rsidRDefault="00A8640B" w:rsidP="00E97C94">
            <w:pPr>
              <w:pStyle w:val="Pro-Tab"/>
              <w:spacing w:after="60"/>
              <w:jc w:val="center"/>
              <w:rPr>
                <w:sz w:val="28"/>
                <w:szCs w:val="28"/>
              </w:rPr>
            </w:pPr>
            <w:r w:rsidRPr="00381B27">
              <w:rPr>
                <w:sz w:val="28"/>
                <w:szCs w:val="28"/>
              </w:rPr>
              <w:t>Надбавка, % от должностного оклада (оклада)</w:t>
            </w:r>
          </w:p>
        </w:tc>
      </w:tr>
      <w:tr w:rsidR="00A8640B" w:rsidRPr="00381B27">
        <w:trPr>
          <w:cantSplit/>
        </w:trPr>
        <w:tc>
          <w:tcPr>
            <w:tcW w:w="2500" w:type="pct"/>
          </w:tcPr>
          <w:p w:rsidR="00A8640B" w:rsidRPr="00381B27" w:rsidRDefault="00A8640B" w:rsidP="00E97C94">
            <w:pPr>
              <w:pStyle w:val="Pro-Tab"/>
              <w:spacing w:after="60"/>
              <w:rPr>
                <w:sz w:val="28"/>
                <w:szCs w:val="28"/>
              </w:rPr>
            </w:pPr>
            <w:r w:rsidRPr="00381B27">
              <w:rPr>
                <w:sz w:val="28"/>
                <w:szCs w:val="28"/>
              </w:rPr>
              <w:t>«Особой важности»</w:t>
            </w:r>
          </w:p>
        </w:tc>
        <w:tc>
          <w:tcPr>
            <w:tcW w:w="2500" w:type="pct"/>
          </w:tcPr>
          <w:p w:rsidR="00A8640B" w:rsidRPr="00381B27" w:rsidRDefault="00A8640B" w:rsidP="00E97C94">
            <w:pPr>
              <w:pStyle w:val="Pro-Tab"/>
              <w:spacing w:after="60"/>
              <w:jc w:val="center"/>
              <w:rPr>
                <w:sz w:val="28"/>
                <w:szCs w:val="28"/>
              </w:rPr>
            </w:pPr>
            <w:r w:rsidRPr="00381B27">
              <w:rPr>
                <w:sz w:val="28"/>
                <w:szCs w:val="28"/>
              </w:rPr>
              <w:t>50</w:t>
            </w:r>
          </w:p>
        </w:tc>
      </w:tr>
      <w:tr w:rsidR="00A8640B" w:rsidRPr="00381B27">
        <w:trPr>
          <w:cantSplit/>
        </w:trPr>
        <w:tc>
          <w:tcPr>
            <w:tcW w:w="2500" w:type="pct"/>
          </w:tcPr>
          <w:p w:rsidR="00A8640B" w:rsidRPr="00381B27" w:rsidRDefault="00A8640B" w:rsidP="00E97C94">
            <w:pPr>
              <w:pStyle w:val="Pro-Tab"/>
              <w:spacing w:after="60"/>
              <w:rPr>
                <w:sz w:val="28"/>
                <w:szCs w:val="28"/>
              </w:rPr>
            </w:pPr>
            <w:r w:rsidRPr="00381B27">
              <w:rPr>
                <w:sz w:val="28"/>
                <w:szCs w:val="28"/>
              </w:rPr>
              <w:t>«Совершенно секретно»</w:t>
            </w:r>
          </w:p>
        </w:tc>
        <w:tc>
          <w:tcPr>
            <w:tcW w:w="2500" w:type="pct"/>
          </w:tcPr>
          <w:p w:rsidR="00A8640B" w:rsidRPr="00381B27" w:rsidRDefault="00A8640B" w:rsidP="00E97C94">
            <w:pPr>
              <w:pStyle w:val="Pro-Tab"/>
              <w:spacing w:after="60"/>
              <w:jc w:val="center"/>
              <w:rPr>
                <w:sz w:val="28"/>
                <w:szCs w:val="28"/>
              </w:rPr>
            </w:pPr>
            <w:r w:rsidRPr="00381B27">
              <w:rPr>
                <w:sz w:val="28"/>
                <w:szCs w:val="28"/>
              </w:rPr>
              <w:t>30</w:t>
            </w:r>
          </w:p>
        </w:tc>
      </w:tr>
      <w:tr w:rsidR="00A8640B" w:rsidRPr="00381B27">
        <w:trPr>
          <w:cantSplit/>
        </w:trPr>
        <w:tc>
          <w:tcPr>
            <w:tcW w:w="2500" w:type="pct"/>
          </w:tcPr>
          <w:p w:rsidR="00A8640B" w:rsidRPr="00381B27" w:rsidRDefault="00A8640B" w:rsidP="00E97C94">
            <w:pPr>
              <w:pStyle w:val="Pro-Tab"/>
              <w:spacing w:after="60"/>
              <w:rPr>
                <w:sz w:val="28"/>
                <w:szCs w:val="28"/>
              </w:rPr>
            </w:pPr>
            <w:r w:rsidRPr="00381B27">
              <w:rPr>
                <w:sz w:val="28"/>
                <w:szCs w:val="28"/>
              </w:rPr>
              <w:t>«Секретно» при оформлении допуска с проведением проверочных мероприятий</w:t>
            </w:r>
          </w:p>
        </w:tc>
        <w:tc>
          <w:tcPr>
            <w:tcW w:w="2500" w:type="pct"/>
          </w:tcPr>
          <w:p w:rsidR="00A8640B" w:rsidRPr="00381B27" w:rsidRDefault="00A8640B" w:rsidP="00E97C94">
            <w:pPr>
              <w:pStyle w:val="Pro-Tab"/>
              <w:spacing w:after="60"/>
              <w:jc w:val="center"/>
              <w:rPr>
                <w:sz w:val="28"/>
                <w:szCs w:val="28"/>
              </w:rPr>
            </w:pPr>
            <w:r w:rsidRPr="00381B27">
              <w:rPr>
                <w:sz w:val="28"/>
                <w:szCs w:val="28"/>
              </w:rPr>
              <w:t>10</w:t>
            </w:r>
          </w:p>
        </w:tc>
      </w:tr>
      <w:tr w:rsidR="00A8640B" w:rsidRPr="00381B27">
        <w:trPr>
          <w:cantSplit/>
        </w:trPr>
        <w:tc>
          <w:tcPr>
            <w:tcW w:w="2500" w:type="pct"/>
          </w:tcPr>
          <w:p w:rsidR="00A8640B" w:rsidRPr="00381B27" w:rsidRDefault="00A8640B" w:rsidP="00E97C94">
            <w:pPr>
              <w:pStyle w:val="Pro-Tab"/>
              <w:spacing w:after="60"/>
              <w:rPr>
                <w:sz w:val="28"/>
                <w:szCs w:val="28"/>
              </w:rPr>
            </w:pPr>
            <w:r w:rsidRPr="00381B27">
              <w:rPr>
                <w:sz w:val="28"/>
                <w:szCs w:val="28"/>
              </w:rPr>
              <w:lastRenderedPageBreak/>
              <w:t>«Секретно» без проведения проверочных мероприятий</w:t>
            </w:r>
          </w:p>
        </w:tc>
        <w:tc>
          <w:tcPr>
            <w:tcW w:w="2500" w:type="pct"/>
          </w:tcPr>
          <w:p w:rsidR="00A8640B" w:rsidRPr="00381B27" w:rsidRDefault="00A8640B" w:rsidP="00E97C94">
            <w:pPr>
              <w:pStyle w:val="Pro-Tab"/>
              <w:spacing w:after="60"/>
              <w:jc w:val="center"/>
              <w:rPr>
                <w:sz w:val="28"/>
                <w:szCs w:val="28"/>
              </w:rPr>
            </w:pPr>
            <w:r w:rsidRPr="00381B27">
              <w:rPr>
                <w:sz w:val="28"/>
                <w:szCs w:val="28"/>
              </w:rPr>
              <w:t>5</w:t>
            </w:r>
          </w:p>
        </w:tc>
      </w:tr>
    </w:tbl>
    <w:p w:rsidR="00A8640B" w:rsidRPr="00381B27" w:rsidRDefault="00A8640B" w:rsidP="008046A0">
      <w:pPr>
        <w:pStyle w:val="Pro-Gramma"/>
        <w:ind w:left="709" w:firstLine="0"/>
      </w:pPr>
    </w:p>
    <w:p w:rsidR="00A8640B" w:rsidRPr="00381B27" w:rsidRDefault="00A8640B" w:rsidP="005E71A4">
      <w:pPr>
        <w:pStyle w:val="Pro-Gramma"/>
        <w:numPr>
          <w:ilvl w:val="1"/>
          <w:numId w:val="1"/>
        </w:numPr>
        <w:ind w:left="0" w:firstLine="709"/>
      </w:pPr>
      <w:r w:rsidRPr="00381B27">
        <w:t xml:space="preserve">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 </w:t>
      </w:r>
    </w:p>
    <w:p w:rsidR="00A8640B" w:rsidRPr="00381B27" w:rsidRDefault="00A8640B" w:rsidP="00AF0DAB">
      <w:pPr>
        <w:pStyle w:val="Pro-Gramma"/>
      </w:pPr>
      <w:r w:rsidRPr="00381B27">
        <w:t>Если по итогам специальной оценки условий труда рабочее место признается безопасным, повышение оплаты труда не производится.</w:t>
      </w:r>
    </w:p>
    <w:p w:rsidR="00A8640B" w:rsidRPr="00381B27" w:rsidRDefault="00A8640B" w:rsidP="005E71A4">
      <w:pPr>
        <w:pStyle w:val="Pro-Gramma"/>
        <w:numPr>
          <w:ilvl w:val="1"/>
          <w:numId w:val="1"/>
        </w:numPr>
        <w:ind w:left="0" w:firstLine="709"/>
      </w:pPr>
      <w:r w:rsidRPr="00381B27">
        <w:t>Работникам учреждений устанавливается</w:t>
      </w:r>
      <w:r w:rsidR="00336E38">
        <w:t xml:space="preserve"> </w:t>
      </w:r>
      <w:r w:rsidRPr="00381B27">
        <w:t>надбавка за работу с вредными и (или) опасными условиями труда в следующих размерах:</w:t>
      </w:r>
    </w:p>
    <w:p w:rsidR="00A8640B" w:rsidRPr="00381B27" w:rsidRDefault="00A8640B" w:rsidP="00FB3095">
      <w:pPr>
        <w:pStyle w:val="Pro-Gramma"/>
        <w:ind w:left="709" w:firstLine="0"/>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A8640B" w:rsidRPr="00381B27">
        <w:trPr>
          <w:cantSplit/>
          <w:tblHeader/>
        </w:trPr>
        <w:tc>
          <w:tcPr>
            <w:tcW w:w="2500" w:type="pct"/>
          </w:tcPr>
          <w:p w:rsidR="00A8640B" w:rsidRPr="00381B27" w:rsidRDefault="00A8640B" w:rsidP="00E97C94">
            <w:pPr>
              <w:pStyle w:val="Pro-Tab"/>
              <w:spacing w:after="60"/>
              <w:jc w:val="center"/>
              <w:rPr>
                <w:sz w:val="28"/>
                <w:szCs w:val="28"/>
              </w:rPr>
            </w:pPr>
            <w:r w:rsidRPr="00381B27">
              <w:rPr>
                <w:sz w:val="28"/>
                <w:szCs w:val="28"/>
              </w:rPr>
              <w:t>Степень вредности условий труда</w:t>
            </w:r>
          </w:p>
        </w:tc>
        <w:tc>
          <w:tcPr>
            <w:tcW w:w="2500" w:type="pct"/>
          </w:tcPr>
          <w:p w:rsidR="00A8640B" w:rsidRPr="00381B27" w:rsidRDefault="00A8640B" w:rsidP="00E97C94">
            <w:pPr>
              <w:pStyle w:val="Pro-Tab"/>
              <w:spacing w:after="60"/>
              <w:jc w:val="center"/>
              <w:rPr>
                <w:sz w:val="28"/>
                <w:szCs w:val="28"/>
              </w:rPr>
            </w:pPr>
            <w:r w:rsidRPr="00381B27">
              <w:rPr>
                <w:sz w:val="28"/>
                <w:szCs w:val="28"/>
              </w:rPr>
              <w:t>Надбавка, % от должностного оклада (оклада, ставки заработной платы с учетом нагрузки)</w:t>
            </w:r>
          </w:p>
        </w:tc>
      </w:tr>
      <w:tr w:rsidR="00A8640B" w:rsidRPr="00381B27">
        <w:trPr>
          <w:cantSplit/>
        </w:trPr>
        <w:tc>
          <w:tcPr>
            <w:tcW w:w="2500" w:type="pct"/>
          </w:tcPr>
          <w:p w:rsidR="00A8640B" w:rsidRPr="00381B27" w:rsidRDefault="00A8640B" w:rsidP="00E97C94">
            <w:pPr>
              <w:pStyle w:val="Pro-Tab"/>
              <w:spacing w:after="60"/>
              <w:rPr>
                <w:sz w:val="28"/>
                <w:szCs w:val="28"/>
              </w:rPr>
            </w:pPr>
            <w:r w:rsidRPr="00381B27">
              <w:rPr>
                <w:sz w:val="28"/>
                <w:szCs w:val="28"/>
              </w:rPr>
              <w:t>3 класс, подкласс 3.1</w:t>
            </w:r>
          </w:p>
        </w:tc>
        <w:tc>
          <w:tcPr>
            <w:tcW w:w="2500" w:type="pct"/>
          </w:tcPr>
          <w:p w:rsidR="00A8640B" w:rsidRPr="00381B27" w:rsidRDefault="00A8640B" w:rsidP="00E97C94">
            <w:pPr>
              <w:pStyle w:val="Pro-Tab"/>
              <w:spacing w:after="60"/>
              <w:jc w:val="center"/>
              <w:rPr>
                <w:sz w:val="28"/>
                <w:szCs w:val="28"/>
              </w:rPr>
            </w:pPr>
            <w:r w:rsidRPr="00381B27">
              <w:rPr>
                <w:sz w:val="28"/>
                <w:szCs w:val="28"/>
              </w:rPr>
              <w:t>4</w:t>
            </w:r>
          </w:p>
        </w:tc>
      </w:tr>
      <w:tr w:rsidR="00A8640B" w:rsidRPr="00381B27">
        <w:trPr>
          <w:cantSplit/>
        </w:trPr>
        <w:tc>
          <w:tcPr>
            <w:tcW w:w="2500" w:type="pct"/>
          </w:tcPr>
          <w:p w:rsidR="00A8640B" w:rsidRPr="00381B27" w:rsidRDefault="00A8640B" w:rsidP="00E97C94">
            <w:pPr>
              <w:pStyle w:val="Pro-Tab"/>
              <w:spacing w:after="60"/>
              <w:rPr>
                <w:sz w:val="28"/>
                <w:szCs w:val="28"/>
              </w:rPr>
            </w:pPr>
            <w:r w:rsidRPr="00381B27">
              <w:rPr>
                <w:sz w:val="28"/>
                <w:szCs w:val="28"/>
              </w:rPr>
              <w:t>3 класс, подкласс 3.2</w:t>
            </w:r>
          </w:p>
        </w:tc>
        <w:tc>
          <w:tcPr>
            <w:tcW w:w="2500" w:type="pct"/>
          </w:tcPr>
          <w:p w:rsidR="00A8640B" w:rsidRPr="00381B27" w:rsidRDefault="00A8640B" w:rsidP="00E97C94">
            <w:pPr>
              <w:pStyle w:val="Pro-Tab"/>
              <w:spacing w:after="60"/>
              <w:jc w:val="center"/>
              <w:rPr>
                <w:sz w:val="28"/>
                <w:szCs w:val="28"/>
              </w:rPr>
            </w:pPr>
            <w:r w:rsidRPr="00381B27">
              <w:rPr>
                <w:sz w:val="28"/>
                <w:szCs w:val="28"/>
              </w:rPr>
              <w:t>8</w:t>
            </w:r>
          </w:p>
        </w:tc>
      </w:tr>
      <w:tr w:rsidR="00A8640B" w:rsidRPr="00381B27">
        <w:trPr>
          <w:cantSplit/>
        </w:trPr>
        <w:tc>
          <w:tcPr>
            <w:tcW w:w="2500" w:type="pct"/>
          </w:tcPr>
          <w:p w:rsidR="00A8640B" w:rsidRPr="00381B27" w:rsidRDefault="00A8640B" w:rsidP="00E97C94">
            <w:pPr>
              <w:pStyle w:val="Pro-Tab"/>
              <w:spacing w:after="60"/>
              <w:rPr>
                <w:sz w:val="28"/>
                <w:szCs w:val="28"/>
              </w:rPr>
            </w:pPr>
            <w:r w:rsidRPr="00381B27">
              <w:rPr>
                <w:sz w:val="28"/>
                <w:szCs w:val="28"/>
              </w:rPr>
              <w:t>3 класс, подкласс 3.3</w:t>
            </w:r>
          </w:p>
        </w:tc>
        <w:tc>
          <w:tcPr>
            <w:tcW w:w="2500" w:type="pct"/>
          </w:tcPr>
          <w:p w:rsidR="00A8640B" w:rsidRPr="00381B27" w:rsidRDefault="00A8640B" w:rsidP="00E97C94">
            <w:pPr>
              <w:pStyle w:val="Pro-Tab"/>
              <w:spacing w:after="60"/>
              <w:jc w:val="center"/>
              <w:rPr>
                <w:sz w:val="28"/>
                <w:szCs w:val="28"/>
              </w:rPr>
            </w:pPr>
            <w:r w:rsidRPr="00381B27">
              <w:rPr>
                <w:sz w:val="28"/>
                <w:szCs w:val="28"/>
              </w:rPr>
              <w:t>12</w:t>
            </w:r>
          </w:p>
        </w:tc>
      </w:tr>
      <w:tr w:rsidR="00A8640B" w:rsidRPr="00381B27">
        <w:trPr>
          <w:cantSplit/>
        </w:trPr>
        <w:tc>
          <w:tcPr>
            <w:tcW w:w="2500" w:type="pct"/>
          </w:tcPr>
          <w:p w:rsidR="00A8640B" w:rsidRPr="00381B27" w:rsidRDefault="00A8640B" w:rsidP="00E97C94">
            <w:pPr>
              <w:pStyle w:val="Pro-Tab"/>
              <w:spacing w:after="60"/>
              <w:rPr>
                <w:sz w:val="28"/>
                <w:szCs w:val="28"/>
              </w:rPr>
            </w:pPr>
            <w:r w:rsidRPr="00381B27">
              <w:rPr>
                <w:sz w:val="28"/>
                <w:szCs w:val="28"/>
              </w:rPr>
              <w:t>3 класс, подкласс 3.4</w:t>
            </w:r>
          </w:p>
        </w:tc>
        <w:tc>
          <w:tcPr>
            <w:tcW w:w="2500" w:type="pct"/>
          </w:tcPr>
          <w:p w:rsidR="00A8640B" w:rsidRPr="00381B27" w:rsidRDefault="00A8640B" w:rsidP="00E97C94">
            <w:pPr>
              <w:pStyle w:val="Pro-Tab"/>
              <w:spacing w:after="60"/>
              <w:jc w:val="center"/>
              <w:rPr>
                <w:sz w:val="28"/>
                <w:szCs w:val="28"/>
              </w:rPr>
            </w:pPr>
            <w:r w:rsidRPr="00381B27">
              <w:rPr>
                <w:sz w:val="28"/>
                <w:szCs w:val="28"/>
              </w:rPr>
              <w:t>16</w:t>
            </w:r>
          </w:p>
        </w:tc>
      </w:tr>
      <w:tr w:rsidR="00A8640B" w:rsidRPr="00381B27">
        <w:trPr>
          <w:cantSplit/>
        </w:trPr>
        <w:tc>
          <w:tcPr>
            <w:tcW w:w="2500" w:type="pct"/>
          </w:tcPr>
          <w:p w:rsidR="00A8640B" w:rsidRPr="00381B27" w:rsidRDefault="00A8640B" w:rsidP="00E97C94">
            <w:pPr>
              <w:pStyle w:val="Pro-Tab"/>
              <w:spacing w:after="60"/>
              <w:rPr>
                <w:sz w:val="28"/>
                <w:szCs w:val="28"/>
              </w:rPr>
            </w:pPr>
            <w:r w:rsidRPr="00381B27">
              <w:rPr>
                <w:sz w:val="28"/>
                <w:szCs w:val="28"/>
              </w:rPr>
              <w:t>4 класс</w:t>
            </w:r>
          </w:p>
        </w:tc>
        <w:tc>
          <w:tcPr>
            <w:tcW w:w="2500" w:type="pct"/>
          </w:tcPr>
          <w:p w:rsidR="00A8640B" w:rsidRPr="00381B27" w:rsidRDefault="00A8640B" w:rsidP="00E97C94">
            <w:pPr>
              <w:pStyle w:val="Pro-Tab"/>
              <w:spacing w:after="60"/>
              <w:jc w:val="center"/>
              <w:rPr>
                <w:sz w:val="28"/>
                <w:szCs w:val="28"/>
              </w:rPr>
            </w:pPr>
            <w:r w:rsidRPr="00381B27">
              <w:rPr>
                <w:sz w:val="28"/>
                <w:szCs w:val="28"/>
              </w:rPr>
              <w:t>24</w:t>
            </w:r>
          </w:p>
        </w:tc>
      </w:tr>
    </w:tbl>
    <w:p w:rsidR="00A8640B" w:rsidRPr="00381B27" w:rsidRDefault="00A8640B" w:rsidP="003D5501">
      <w:pPr>
        <w:pStyle w:val="Pro-Gramma"/>
        <w:ind w:left="709" w:firstLine="0"/>
      </w:pPr>
    </w:p>
    <w:p w:rsidR="00A8640B" w:rsidRPr="00381B27" w:rsidRDefault="00A8640B" w:rsidP="00E64E59">
      <w:pPr>
        <w:pStyle w:val="Pro-Gramma"/>
        <w:numPr>
          <w:ilvl w:val="1"/>
          <w:numId w:val="1"/>
        </w:numPr>
        <w:ind w:left="0" w:firstLine="709"/>
      </w:pPr>
      <w:r w:rsidRPr="00381B27">
        <w:t xml:space="preserve">Конкретные размеры повышения оплаты труда работникам, занятым на работах с вредными и (или) опасными условиями труда, устанавливаются </w:t>
      </w:r>
      <w:r w:rsidR="00176CAB" w:rsidRPr="00381B27">
        <w:t xml:space="preserve">правовым актом </w:t>
      </w:r>
      <w:r w:rsidRPr="00381B27">
        <w:t xml:space="preserve"> учреждения с учетом мнения представительного органа работников либо коллективным договором.</w:t>
      </w:r>
    </w:p>
    <w:p w:rsidR="00A8640B" w:rsidRPr="00381B27" w:rsidRDefault="00A8640B" w:rsidP="00611F6E">
      <w:pPr>
        <w:pStyle w:val="Pro-Gramma"/>
        <w:numPr>
          <w:ilvl w:val="1"/>
          <w:numId w:val="1"/>
        </w:numPr>
        <w:ind w:left="0" w:firstLine="709"/>
      </w:pPr>
      <w:r w:rsidRPr="00381B27">
        <w:t>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A8640B" w:rsidRPr="00381B27" w:rsidRDefault="00A8640B" w:rsidP="008046A0">
      <w:pPr>
        <w:pStyle w:val="Pro-Gramma"/>
        <w:ind w:firstLine="708"/>
      </w:pPr>
      <w:r w:rsidRPr="00381B27">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A8640B" w:rsidRPr="00381B27" w:rsidRDefault="00A8640B" w:rsidP="005E728E">
      <w:pPr>
        <w:pStyle w:val="Pro-Gramma"/>
      </w:pPr>
      <w:r w:rsidRPr="00381B27">
        <w:t xml:space="preserve">Размер выплат за выполнение отдельных дополнительных обязанностей (работ) устанавливается работникам </w:t>
      </w:r>
      <w:r w:rsidR="008022B2" w:rsidRPr="00381B27">
        <w:t>учреждения</w:t>
      </w:r>
      <w:r w:rsidRPr="00381B27">
        <w:t xml:space="preserve"> в соответствии с разделом </w:t>
      </w:r>
      <w:r w:rsidR="008022B2" w:rsidRPr="00381B27">
        <w:t>3</w:t>
      </w:r>
      <w:r w:rsidRPr="00381B27">
        <w:t xml:space="preserve"> приложения 4 к настоящей Инструкции.</w:t>
      </w:r>
    </w:p>
    <w:p w:rsidR="00A8640B" w:rsidRPr="00381B27" w:rsidRDefault="00A8640B" w:rsidP="00D53AAF">
      <w:pPr>
        <w:pStyle w:val="Pro-Gramma"/>
        <w:numPr>
          <w:ilvl w:val="1"/>
          <w:numId w:val="1"/>
        </w:numPr>
        <w:ind w:left="0" w:firstLine="709"/>
      </w:pPr>
      <w:r w:rsidRPr="00381B27">
        <w:t>Работа в ночное время оплачивается в повышенном размере – 20 процентов от  должностного оклада (оклада, ставки заработной платы), рассчитанного за час работы.</w:t>
      </w:r>
    </w:p>
    <w:p w:rsidR="00A8640B" w:rsidRPr="00381B27" w:rsidRDefault="00A8640B" w:rsidP="001A00DC">
      <w:pPr>
        <w:pStyle w:val="Pro-Gramma"/>
        <w:numPr>
          <w:ilvl w:val="1"/>
          <w:numId w:val="1"/>
        </w:numPr>
        <w:spacing w:before="60"/>
        <w:ind w:left="0" w:firstLine="709"/>
      </w:pPr>
      <w:r w:rsidRPr="00381B27">
        <w:lastRenderedPageBreak/>
        <w:t>Работникам учреждений устанавливаются выплаты за выполнение работ в других условиях, отклоняющихся от нормальных, помимо перечисленных в пунктах 3.5. – 3.6. настоящей Инструкции.</w:t>
      </w:r>
    </w:p>
    <w:p w:rsidR="00A8640B" w:rsidRPr="00381B27" w:rsidRDefault="00A8640B" w:rsidP="001A00DC">
      <w:pPr>
        <w:pStyle w:val="Pro-Gramma"/>
        <w:spacing w:before="60"/>
      </w:pPr>
      <w:r w:rsidRPr="00381B27">
        <w:t>Размеры выплат устанавливаются в порядке, установленном трудовым законодательством, не</w:t>
      </w:r>
      <w:r w:rsidR="00592517" w:rsidRPr="00381B27">
        <w:t xml:space="preserve"> ниже размеров, установленных в разделе </w:t>
      </w:r>
      <w:r w:rsidR="008022B2" w:rsidRPr="00381B27">
        <w:t>6</w:t>
      </w:r>
      <w:r w:rsidR="00592517" w:rsidRPr="00381B27">
        <w:t xml:space="preserve"> приложения 4</w:t>
      </w:r>
      <w:r w:rsidRPr="00381B27">
        <w:t xml:space="preserve"> к настоящей Инструкции.</w:t>
      </w:r>
    </w:p>
    <w:p w:rsidR="00A8640B" w:rsidRPr="00381B27" w:rsidRDefault="00A8640B" w:rsidP="001A00DC">
      <w:pPr>
        <w:pStyle w:val="Pro-Gramma"/>
        <w:spacing w:before="60"/>
      </w:pPr>
    </w:p>
    <w:p w:rsidR="00A8640B" w:rsidRPr="0062698C" w:rsidRDefault="00A8640B" w:rsidP="001A00DC">
      <w:pPr>
        <w:pStyle w:val="Pro-Gramma"/>
        <w:numPr>
          <w:ilvl w:val="0"/>
          <w:numId w:val="1"/>
        </w:numPr>
        <w:spacing w:before="60"/>
        <w:jc w:val="center"/>
        <w:rPr>
          <w:b/>
          <w:bCs/>
        </w:rPr>
      </w:pPr>
      <w:r w:rsidRPr="0062698C">
        <w:rPr>
          <w:b/>
          <w:bCs/>
        </w:rPr>
        <w:t>Виды и порядок установления стимулирующих выплат</w:t>
      </w:r>
    </w:p>
    <w:p w:rsidR="00A8640B" w:rsidRPr="00381B27" w:rsidRDefault="00A8640B" w:rsidP="001A00DC">
      <w:pPr>
        <w:pStyle w:val="Pro-Gramma"/>
        <w:spacing w:before="60"/>
        <w:ind w:left="1069" w:firstLine="0"/>
      </w:pPr>
    </w:p>
    <w:p w:rsidR="00A8640B" w:rsidRPr="00381B27" w:rsidRDefault="00A8640B" w:rsidP="001A00DC">
      <w:pPr>
        <w:pStyle w:val="Pro-Gramma"/>
        <w:spacing w:before="60"/>
      </w:pPr>
      <w:r w:rsidRPr="00381B27">
        <w:t>4.1. Выплаты стимулирующего характера устанавливаются и осуществляются в соответствии с положением об оплате и стимулировании работников учреждения, утвержденным локальным правовым актом учреждения с учетом мнения представительного органа работников.</w:t>
      </w:r>
    </w:p>
    <w:p w:rsidR="00A8640B" w:rsidRPr="00381B27" w:rsidRDefault="00A8640B" w:rsidP="003A594E">
      <w:pPr>
        <w:pStyle w:val="Pro-Gramma"/>
        <w:spacing w:before="60"/>
      </w:pPr>
      <w:r w:rsidRPr="00381B27">
        <w:t>4.2. Стимулирующие выплаты работникам учреждений устанавливаются из следующего перечня выплат:</w:t>
      </w:r>
    </w:p>
    <w:p w:rsidR="00A8640B" w:rsidRPr="00381B27" w:rsidRDefault="00A8640B" w:rsidP="003A594E">
      <w:pPr>
        <w:pStyle w:val="Pro-Gramma"/>
        <w:spacing w:before="60"/>
      </w:pPr>
      <w:r w:rsidRPr="00381B27">
        <w:t xml:space="preserve"> а) премиальные выплаты по итогам работы;</w:t>
      </w:r>
    </w:p>
    <w:p w:rsidR="00A8640B" w:rsidRPr="00381B27" w:rsidRDefault="00A8640B" w:rsidP="003A594E">
      <w:pPr>
        <w:pStyle w:val="Pro-Gramma"/>
        <w:spacing w:before="60"/>
      </w:pPr>
      <w:r w:rsidRPr="00381B27">
        <w:t>б) стимулирующая надбавка по итогам работы;</w:t>
      </w:r>
    </w:p>
    <w:p w:rsidR="00A8640B" w:rsidRPr="00381B27" w:rsidRDefault="00A8640B" w:rsidP="003A594E">
      <w:pPr>
        <w:pStyle w:val="Pro-Gramma"/>
        <w:spacing w:before="60"/>
      </w:pPr>
      <w:r w:rsidRPr="00381B27">
        <w:t>в) премиальные выплаты за выполнение особо важных (срочных) работ;</w:t>
      </w:r>
    </w:p>
    <w:p w:rsidR="00A8640B" w:rsidRPr="00381B27" w:rsidRDefault="00A8640B" w:rsidP="003A594E">
      <w:pPr>
        <w:pStyle w:val="Pro-Gramma"/>
        <w:spacing w:before="60"/>
      </w:pPr>
      <w:r w:rsidRPr="00381B27">
        <w:t>г) профессиональная стимулирующая надбавка;</w:t>
      </w:r>
    </w:p>
    <w:p w:rsidR="00A8640B" w:rsidRPr="00381B27" w:rsidRDefault="00A8640B" w:rsidP="003A594E">
      <w:pPr>
        <w:pStyle w:val="Pro-Gramma"/>
        <w:spacing w:before="60"/>
      </w:pPr>
      <w:proofErr w:type="spellStart"/>
      <w:r w:rsidRPr="00381B27">
        <w:t>д</w:t>
      </w:r>
      <w:proofErr w:type="spellEnd"/>
      <w:r w:rsidRPr="00381B27">
        <w:t>) премиальные выплаты к значимым датам (событиям).</w:t>
      </w:r>
    </w:p>
    <w:p w:rsidR="00A8640B" w:rsidRPr="00381B27" w:rsidRDefault="00A8640B" w:rsidP="001A00DC">
      <w:pPr>
        <w:pStyle w:val="Pro-Gramma"/>
        <w:spacing w:before="60"/>
      </w:pPr>
      <w:r w:rsidRPr="00381B27">
        <w:t>4.3. Стимулирующие выплаты руководителю учреждения устанавливаются из следующего перечня выплат:</w:t>
      </w:r>
    </w:p>
    <w:p w:rsidR="00A8640B" w:rsidRPr="00381B27" w:rsidRDefault="00A8640B" w:rsidP="003A594E">
      <w:pPr>
        <w:pStyle w:val="Pro-Gramma"/>
        <w:spacing w:before="60"/>
      </w:pPr>
      <w:r w:rsidRPr="00381B27">
        <w:t>а) премиальные выплаты по итогам работы;</w:t>
      </w:r>
    </w:p>
    <w:p w:rsidR="00A8640B" w:rsidRPr="00381B27" w:rsidRDefault="00592517" w:rsidP="003A594E">
      <w:pPr>
        <w:pStyle w:val="Pro-Gramma"/>
        <w:spacing w:before="60"/>
      </w:pPr>
      <w:r w:rsidRPr="00381B27">
        <w:t>б</w:t>
      </w:r>
      <w:r w:rsidR="00A8640B" w:rsidRPr="00381B27">
        <w:t>) премиальные выплаты за выполнение особо важных (срочных) работ;</w:t>
      </w:r>
    </w:p>
    <w:p w:rsidR="00A8640B" w:rsidRPr="00381B27" w:rsidRDefault="00592517" w:rsidP="003A594E">
      <w:pPr>
        <w:pStyle w:val="Pro-Gramma"/>
        <w:spacing w:before="60"/>
      </w:pPr>
      <w:r w:rsidRPr="00381B27">
        <w:t>в</w:t>
      </w:r>
      <w:r w:rsidR="00A8640B" w:rsidRPr="00381B27">
        <w:t>) премиальные выплаты к значимым датам (событиям).</w:t>
      </w:r>
    </w:p>
    <w:p w:rsidR="00A8640B" w:rsidRPr="00381B27" w:rsidRDefault="00A8640B" w:rsidP="001A00DC">
      <w:pPr>
        <w:pStyle w:val="Pro-Gramma"/>
        <w:spacing w:before="60"/>
      </w:pPr>
      <w:r w:rsidRPr="00381B27">
        <w:t>4.4. Установление работникам и руководителю иных стимулирующих выплат, помимо перечисленных в пунктах 4.2. и 4.3. настоящей Инструкции (соответственно) не допускается.</w:t>
      </w:r>
    </w:p>
    <w:p w:rsidR="00A8640B" w:rsidRPr="00381B27" w:rsidRDefault="00A8640B" w:rsidP="001A00DC">
      <w:pPr>
        <w:pStyle w:val="Pro-Gramma"/>
        <w:spacing w:before="60"/>
      </w:pPr>
      <w:r w:rsidRPr="00381B27">
        <w:t>4.5.Премиальные выплаты по итогам работы осуществляются:</w:t>
      </w:r>
    </w:p>
    <w:p w:rsidR="00A8640B" w:rsidRPr="00381B27" w:rsidRDefault="00A8640B" w:rsidP="001A00DC">
      <w:pPr>
        <w:pStyle w:val="Pro-Gramma"/>
        <w:spacing w:before="60"/>
      </w:pPr>
      <w:r w:rsidRPr="00381B27">
        <w:t>– руководителю учреждения – по итогам работы учреждения;</w:t>
      </w:r>
    </w:p>
    <w:p w:rsidR="00A8640B" w:rsidRPr="00381B27" w:rsidRDefault="00A8640B" w:rsidP="001A00DC">
      <w:pPr>
        <w:pStyle w:val="Pro-Gramma"/>
        <w:spacing w:before="60"/>
      </w:pPr>
      <w:r w:rsidRPr="00381B27">
        <w:t>–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A8640B" w:rsidRPr="00381B27" w:rsidRDefault="00A8640B" w:rsidP="001A00DC">
      <w:pPr>
        <w:pStyle w:val="Pro-Gramma"/>
        <w:spacing w:before="60"/>
      </w:pPr>
      <w:r w:rsidRPr="00381B27">
        <w:t>– работникам учреждения – по итогам работы учреждения и (или) структурного подразделения (филиала) учреждения, и (или) по итогам работы конкретного работника.</w:t>
      </w:r>
    </w:p>
    <w:p w:rsidR="00A8640B" w:rsidRPr="00381B27" w:rsidRDefault="00A8640B" w:rsidP="001A00DC">
      <w:pPr>
        <w:pStyle w:val="Pro-Gramma"/>
        <w:spacing w:before="60"/>
      </w:pPr>
      <w:r w:rsidRPr="00381B27">
        <w:t>4.6.Премиальные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A8640B" w:rsidRPr="00381B27" w:rsidRDefault="00A8640B" w:rsidP="001A00DC">
      <w:pPr>
        <w:pStyle w:val="Pro-Gramma"/>
        <w:spacing w:before="60"/>
      </w:pPr>
      <w:r w:rsidRPr="00381B27">
        <w:lastRenderedPageBreak/>
        <w:t xml:space="preserve">4.7.Размер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rsidR="00A8640B" w:rsidRPr="00381B27" w:rsidRDefault="00A8640B" w:rsidP="001A00DC">
      <w:pPr>
        <w:pStyle w:val="Pro-Gramma"/>
      </w:pPr>
      <w:r w:rsidRPr="00381B27">
        <w:t xml:space="preserve">Совокупность КПЭ и (или)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w:t>
      </w:r>
      <w:r w:rsidR="00592517" w:rsidRPr="00381B27">
        <w:t>выплат по ставке</w:t>
      </w:r>
      <w:r w:rsidRPr="00381B27">
        <w:t xml:space="preserve"> заработной платы с учетом нагрузки, компенсационных выплат, – также и объем выполненных работником работ.</w:t>
      </w:r>
    </w:p>
    <w:p w:rsidR="00A8640B" w:rsidRPr="00381B27" w:rsidRDefault="00A8640B" w:rsidP="001A00DC">
      <w:pPr>
        <w:pStyle w:val="Pro-Gramma"/>
      </w:pPr>
      <w:r w:rsidRPr="00381B27">
        <w:t>В отношении каждого работника устанавливается не более десяти КПЭ</w:t>
      </w:r>
      <w:r w:rsidR="00EB3438" w:rsidRPr="00381B27">
        <w:t xml:space="preserve">, критериев оценки деятельности, </w:t>
      </w:r>
      <w:r w:rsidR="00EB3438" w:rsidRPr="00CF242C">
        <w:t>для руководителя учреждения</w:t>
      </w:r>
      <w:r w:rsidR="00176CAB" w:rsidRPr="00CF242C">
        <w:t>, руководителя структурного подразделения</w:t>
      </w:r>
      <w:r w:rsidR="00EB3438" w:rsidRPr="00CF242C">
        <w:t xml:space="preserve"> - не более пятнадцати КПЭ и(или) критериев оценки деятельности.</w:t>
      </w:r>
    </w:p>
    <w:p w:rsidR="00A8640B" w:rsidRPr="00381B27" w:rsidRDefault="009B3281" w:rsidP="009B3281">
      <w:pPr>
        <w:autoSpaceDE w:val="0"/>
        <w:autoSpaceDN w:val="0"/>
        <w:adjustRightInd w:val="0"/>
        <w:jc w:val="both"/>
        <w:rPr>
          <w:rFonts w:eastAsia="Calibri"/>
          <w:sz w:val="28"/>
          <w:szCs w:val="28"/>
        </w:rPr>
      </w:pPr>
      <w:r w:rsidRPr="00381B27">
        <w:rPr>
          <w:sz w:val="28"/>
          <w:szCs w:val="28"/>
        </w:rPr>
        <w:tab/>
      </w:r>
      <w:r w:rsidR="00A8640B" w:rsidRPr="00381B27">
        <w:rPr>
          <w:sz w:val="28"/>
          <w:szCs w:val="28"/>
        </w:rPr>
        <w:t xml:space="preserve">4.8. </w:t>
      </w:r>
      <w:r w:rsidRPr="00381B27">
        <w:rPr>
          <w:rFonts w:eastAsia="Calibri"/>
          <w:sz w:val="28"/>
          <w:szCs w:val="28"/>
        </w:rPr>
        <w:t>КПЭ, применяемые для определения размера премиальных выплат по итогам работы, должны соответствовать следующим требованиям:</w:t>
      </w:r>
    </w:p>
    <w:p w:rsidR="00A8640B" w:rsidRPr="00381B27" w:rsidRDefault="00A8640B" w:rsidP="001A00DC">
      <w:pPr>
        <w:pStyle w:val="Pro-Gramma"/>
      </w:pPr>
      <w:r w:rsidRPr="00381B27">
        <w:t>а)объективность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rsidR="00A8640B" w:rsidRPr="00381B27" w:rsidRDefault="00A8640B" w:rsidP="001A00DC">
      <w:pPr>
        <w:pStyle w:val="Pro-Gramma"/>
      </w:pPr>
      <w:r w:rsidRPr="00381B27">
        <w:t>б)управляемость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должны оказывать минимальное влияние на достижение плановых значений КПЭ;</w:t>
      </w:r>
    </w:p>
    <w:p w:rsidR="00A8640B" w:rsidRPr="00381B27" w:rsidRDefault="00A8640B" w:rsidP="001A00DC">
      <w:pPr>
        <w:pStyle w:val="Pro-Gramma"/>
      </w:pPr>
      <w:r w:rsidRPr="00381B27">
        <w:t>в)прозрачность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A8640B" w:rsidRPr="00381B27" w:rsidRDefault="00A8640B" w:rsidP="001A00DC">
      <w:pPr>
        <w:pStyle w:val="Pro-Gramma"/>
      </w:pPr>
      <w:r w:rsidRPr="00381B27">
        <w:t>г)отсутствие негативных внешних эффектов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A8640B" w:rsidRPr="00381B27" w:rsidRDefault="00A8640B" w:rsidP="001A00DC">
      <w:pPr>
        <w:pStyle w:val="Pro-Gramma"/>
      </w:pPr>
      <w:proofErr w:type="spellStart"/>
      <w:r w:rsidRPr="00381B27">
        <w:t>д</w:t>
      </w:r>
      <w:proofErr w:type="spellEnd"/>
      <w:r w:rsidRPr="00381B27">
        <w:t>)экономичность – издержки на мониторинг и сбор информации о фактических значениях КПЭ должны быть адекватны ожидаемому позитивному эффекту от применения показателя.</w:t>
      </w:r>
    </w:p>
    <w:p w:rsidR="009B3281" w:rsidRPr="00CF242C" w:rsidRDefault="009B3281" w:rsidP="009B3281">
      <w:pPr>
        <w:autoSpaceDE w:val="0"/>
        <w:autoSpaceDN w:val="0"/>
        <w:adjustRightInd w:val="0"/>
        <w:ind w:firstLine="540"/>
        <w:jc w:val="both"/>
        <w:rPr>
          <w:rFonts w:eastAsia="Calibri"/>
          <w:sz w:val="28"/>
          <w:szCs w:val="28"/>
        </w:rPr>
      </w:pPr>
      <w:r w:rsidRPr="00CF242C">
        <w:rPr>
          <w:rFonts w:eastAsia="Calibri"/>
          <w:sz w:val="28"/>
          <w:szCs w:val="28"/>
        </w:rPr>
        <w:t>Критерии оценки деятельности, применяемые для определения размера премиальных выплат по итогам работы, должны соответствовать следующим требованиям:</w:t>
      </w:r>
    </w:p>
    <w:p w:rsidR="009B3281" w:rsidRPr="00CF242C" w:rsidRDefault="009B3281" w:rsidP="009B3281">
      <w:pPr>
        <w:autoSpaceDE w:val="0"/>
        <w:autoSpaceDN w:val="0"/>
        <w:adjustRightInd w:val="0"/>
        <w:ind w:firstLine="540"/>
        <w:jc w:val="both"/>
        <w:rPr>
          <w:rFonts w:eastAsia="Calibri"/>
          <w:sz w:val="28"/>
          <w:szCs w:val="28"/>
        </w:rPr>
      </w:pPr>
      <w:r w:rsidRPr="00CF242C">
        <w:rPr>
          <w:rFonts w:eastAsia="Calibri"/>
          <w:sz w:val="28"/>
          <w:szCs w:val="28"/>
        </w:rPr>
        <w:t>а) управляемость - достижение плановых значений критерия оценки деятельности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деятельности;</w:t>
      </w:r>
    </w:p>
    <w:p w:rsidR="009B3281" w:rsidRPr="00CF242C" w:rsidRDefault="009B3281" w:rsidP="009B3281">
      <w:pPr>
        <w:autoSpaceDE w:val="0"/>
        <w:autoSpaceDN w:val="0"/>
        <w:adjustRightInd w:val="0"/>
        <w:ind w:firstLine="540"/>
        <w:jc w:val="both"/>
        <w:rPr>
          <w:rFonts w:eastAsia="Calibri"/>
          <w:sz w:val="28"/>
          <w:szCs w:val="28"/>
        </w:rPr>
      </w:pPr>
      <w:r w:rsidRPr="00CF242C">
        <w:rPr>
          <w:rFonts w:eastAsia="Calibri"/>
          <w:sz w:val="28"/>
          <w:szCs w:val="28"/>
        </w:rPr>
        <w:lastRenderedPageBreak/>
        <w:t>б) прозрачность - формулировка (описание) критерия оценки деятельности предполагает однозначное понимание оцениваемого аспекта деятельности учреждения, структурного подразделения, филиала, работника соответственно;</w:t>
      </w:r>
    </w:p>
    <w:p w:rsidR="009B3281" w:rsidRPr="00CF242C" w:rsidRDefault="009B3281" w:rsidP="009B3281">
      <w:pPr>
        <w:autoSpaceDE w:val="0"/>
        <w:autoSpaceDN w:val="0"/>
        <w:adjustRightInd w:val="0"/>
        <w:ind w:firstLine="540"/>
        <w:jc w:val="both"/>
        <w:rPr>
          <w:rFonts w:eastAsia="Calibri"/>
          <w:sz w:val="28"/>
          <w:szCs w:val="28"/>
        </w:rPr>
      </w:pPr>
      <w:r w:rsidRPr="00CF242C">
        <w:rPr>
          <w:rFonts w:eastAsia="Calibri"/>
          <w:sz w:val="28"/>
          <w:szCs w:val="28"/>
        </w:rPr>
        <w:t>в) измеримость - критерий оценки деятельности предполагает возможность применения по отношению к нему шкалы качественных оценок (далее - значения критерия оценки деятельности);</w:t>
      </w:r>
    </w:p>
    <w:p w:rsidR="009B3281" w:rsidRPr="00381B27" w:rsidRDefault="009B3281" w:rsidP="009B3281">
      <w:pPr>
        <w:autoSpaceDE w:val="0"/>
        <w:autoSpaceDN w:val="0"/>
        <w:adjustRightInd w:val="0"/>
        <w:ind w:firstLine="540"/>
        <w:jc w:val="both"/>
        <w:rPr>
          <w:rFonts w:eastAsia="Calibri"/>
          <w:sz w:val="28"/>
          <w:szCs w:val="28"/>
        </w:rPr>
      </w:pPr>
      <w:r w:rsidRPr="00CF242C">
        <w:rPr>
          <w:rFonts w:eastAsia="Calibri"/>
          <w:sz w:val="28"/>
          <w:szCs w:val="28"/>
        </w:rPr>
        <w:t>г) отсутствие негативных внешних эффектов - установление критерия оценки деятельности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A8640B" w:rsidRPr="00381B27" w:rsidRDefault="00A8640B" w:rsidP="001A00DC">
      <w:pPr>
        <w:pStyle w:val="Pro-Gramma"/>
      </w:pPr>
      <w:r w:rsidRPr="00381B27">
        <w:t>4.9.Перечень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A8640B" w:rsidRPr="00381B27" w:rsidRDefault="00A8640B" w:rsidP="001A00DC">
      <w:pPr>
        <w:pStyle w:val="Pro-Gramma"/>
      </w:pPr>
      <w:r w:rsidRPr="00381B27">
        <w:t xml:space="preserve">– для руководителя учреждения –правовым актом </w:t>
      </w:r>
      <w:bookmarkStart w:id="6" w:name="_Hlk140218541"/>
      <w:r w:rsidR="00176CAB" w:rsidRPr="00381B27">
        <w:t>администрации Фёдоровского городского поселения Тосненского муниципального района Ленинградской области</w:t>
      </w:r>
      <w:bookmarkEnd w:id="6"/>
      <w:r w:rsidRPr="00381B27">
        <w:t>;</w:t>
      </w:r>
    </w:p>
    <w:p w:rsidR="00A8640B" w:rsidRPr="00381B27" w:rsidRDefault="00EB3438" w:rsidP="001A00DC">
      <w:pPr>
        <w:pStyle w:val="Pro-Gramma"/>
      </w:pPr>
      <w:r w:rsidRPr="00381B27">
        <w:t>–</w:t>
      </w:r>
      <w:r w:rsidR="00A8640B" w:rsidRPr="00381B27">
        <w:t>для прочих работников учреждения– локальным нормативным актом учреждения.</w:t>
      </w:r>
    </w:p>
    <w:p w:rsidR="00A8640B" w:rsidRPr="00381B27" w:rsidRDefault="00A8640B" w:rsidP="007F5416">
      <w:pPr>
        <w:pStyle w:val="Pro-Gramma"/>
      </w:pPr>
      <w:r w:rsidRPr="00381B27">
        <w:t>4.</w:t>
      </w:r>
      <w:r w:rsidR="00EB3438" w:rsidRPr="00381B27">
        <w:t>10</w:t>
      </w:r>
      <w:r w:rsidRPr="00381B27">
        <w:t>. Для каждого КПЭ, критерия оценки деятельности, применяемых для определения размера премиальных выплат по итогам работы, устанавливается:</w:t>
      </w:r>
    </w:p>
    <w:p w:rsidR="00EB3438" w:rsidRPr="00381B27" w:rsidRDefault="00A8640B" w:rsidP="00EB3438">
      <w:pPr>
        <w:autoSpaceDE w:val="0"/>
        <w:autoSpaceDN w:val="0"/>
        <w:adjustRightInd w:val="0"/>
        <w:ind w:firstLine="540"/>
        <w:jc w:val="both"/>
        <w:rPr>
          <w:rFonts w:eastAsia="Calibri"/>
          <w:sz w:val="28"/>
          <w:szCs w:val="28"/>
        </w:rPr>
      </w:pPr>
      <w:r w:rsidRPr="00381B27">
        <w:rPr>
          <w:sz w:val="28"/>
          <w:szCs w:val="28"/>
        </w:rPr>
        <w:t xml:space="preserve">– </w:t>
      </w:r>
      <w:r w:rsidR="00EB3438" w:rsidRPr="00381B27">
        <w:rPr>
          <w:rFonts w:eastAsia="Calibri"/>
          <w:sz w:val="28"/>
          <w:szCs w:val="28"/>
        </w:rPr>
        <w:t>формула расчета значений КПЭ и(или) механизм определения значений критерия оценки деятельности;</w:t>
      </w:r>
    </w:p>
    <w:p w:rsidR="00EB3438" w:rsidRPr="00381B27" w:rsidRDefault="00176CAB" w:rsidP="00EB3438">
      <w:pPr>
        <w:autoSpaceDE w:val="0"/>
        <w:autoSpaceDN w:val="0"/>
        <w:adjustRightInd w:val="0"/>
        <w:ind w:firstLine="540"/>
        <w:jc w:val="both"/>
        <w:rPr>
          <w:rFonts w:eastAsia="Calibri"/>
          <w:sz w:val="28"/>
          <w:szCs w:val="28"/>
        </w:rPr>
      </w:pPr>
      <w:r w:rsidRPr="00381B27">
        <w:rPr>
          <w:sz w:val="28"/>
          <w:szCs w:val="28"/>
        </w:rPr>
        <w:t>–</w:t>
      </w:r>
      <w:r w:rsidR="00EB3438" w:rsidRPr="00381B27">
        <w:rPr>
          <w:rFonts w:eastAsia="Calibri"/>
          <w:sz w:val="28"/>
          <w:szCs w:val="28"/>
        </w:rPr>
        <w:t xml:space="preserve"> удельный вес КПЭ и(или) критерия оценки деятельности, применяемый для определения размера премиальных выплат по итогам работы, либо максимальная сумма баллов по КПЭ и(или) критерию оценки деятельности, применяемая для определения размера премиальных выплат по итогам работы, либо сумма в абсолютной величине (в рублях), соответствующая КПЭ и(или) критерию оценки деятельности;</w:t>
      </w:r>
    </w:p>
    <w:p w:rsidR="00EB3438" w:rsidRPr="00381B27" w:rsidRDefault="00176CAB" w:rsidP="00EB3438">
      <w:pPr>
        <w:autoSpaceDE w:val="0"/>
        <w:autoSpaceDN w:val="0"/>
        <w:adjustRightInd w:val="0"/>
        <w:ind w:firstLine="540"/>
        <w:jc w:val="both"/>
        <w:rPr>
          <w:rFonts w:eastAsia="Calibri"/>
          <w:sz w:val="28"/>
          <w:szCs w:val="28"/>
        </w:rPr>
      </w:pPr>
      <w:r w:rsidRPr="00381B27">
        <w:rPr>
          <w:sz w:val="28"/>
          <w:szCs w:val="28"/>
        </w:rPr>
        <w:t>–</w:t>
      </w:r>
      <w:r w:rsidR="00EB3438" w:rsidRPr="00381B27">
        <w:rPr>
          <w:rFonts w:eastAsia="Calibri"/>
          <w:sz w:val="28"/>
          <w:szCs w:val="28"/>
        </w:rPr>
        <w:t xml:space="preserve"> плановое значение КПЭ и(или) критерия оценки деятельности либо порядок его определения;</w:t>
      </w:r>
    </w:p>
    <w:p w:rsidR="00A8640B" w:rsidRPr="00381B27" w:rsidRDefault="00176CAB" w:rsidP="00EB3438">
      <w:pPr>
        <w:autoSpaceDE w:val="0"/>
        <w:autoSpaceDN w:val="0"/>
        <w:adjustRightInd w:val="0"/>
        <w:ind w:firstLine="540"/>
        <w:jc w:val="both"/>
        <w:rPr>
          <w:rFonts w:eastAsia="Calibri"/>
          <w:sz w:val="28"/>
          <w:szCs w:val="28"/>
        </w:rPr>
      </w:pPr>
      <w:r w:rsidRPr="00381B27">
        <w:rPr>
          <w:sz w:val="28"/>
          <w:szCs w:val="28"/>
        </w:rPr>
        <w:t>–</w:t>
      </w:r>
      <w:r w:rsidR="00EB3438" w:rsidRPr="00381B27">
        <w:rPr>
          <w:rFonts w:eastAsia="Calibri"/>
          <w:sz w:val="28"/>
          <w:szCs w:val="28"/>
        </w:rPr>
        <w:t xml:space="preserve"> механизм или формула, предполагающие определение размера премиальных выплат в зависимости от фактических значений КПЭ и(или) критериев оценки деятельности.</w:t>
      </w:r>
    </w:p>
    <w:p w:rsidR="00A8640B" w:rsidRPr="00381B27" w:rsidRDefault="00A8640B" w:rsidP="007F5416">
      <w:pPr>
        <w:pStyle w:val="Pro-Gramma"/>
      </w:pPr>
      <w:r w:rsidRPr="00381B27">
        <w:t>4.1</w:t>
      </w:r>
      <w:r w:rsidR="00BC1865" w:rsidRPr="00381B27">
        <w:t>1</w:t>
      </w:r>
      <w:r w:rsidRPr="00381B27">
        <w:t>.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A8640B" w:rsidRPr="00381B27" w:rsidRDefault="00DB30BF" w:rsidP="00DB30BF">
      <w:pPr>
        <w:autoSpaceDE w:val="0"/>
        <w:autoSpaceDN w:val="0"/>
        <w:adjustRightInd w:val="0"/>
        <w:jc w:val="both"/>
        <w:rPr>
          <w:rFonts w:eastAsia="Calibri"/>
          <w:sz w:val="28"/>
          <w:szCs w:val="28"/>
        </w:rPr>
      </w:pPr>
      <w:r w:rsidRPr="00381B27">
        <w:rPr>
          <w:rFonts w:eastAsia="Calibri"/>
          <w:sz w:val="28"/>
          <w:szCs w:val="28"/>
        </w:rPr>
        <w:tab/>
        <w:t xml:space="preserve">Подход по премированию руководителя, руководителей филиалов, обособленных структурных подразделений учреждения (без учета фактически отработанного времени или пропорционально фактически отработанному времени) определяется нормативным правовым актом </w:t>
      </w:r>
      <w:r w:rsidR="008D1D9B" w:rsidRPr="00381B27">
        <w:rPr>
          <w:sz w:val="28"/>
          <w:szCs w:val="28"/>
        </w:rPr>
        <w:t>администрации Фёдоровского городского поселения Тосненского муниципального района Ленинградской области</w:t>
      </w:r>
      <w:r w:rsidRPr="00381B27">
        <w:rPr>
          <w:rFonts w:eastAsia="Calibri"/>
          <w:sz w:val="28"/>
          <w:szCs w:val="28"/>
        </w:rPr>
        <w:t>.</w:t>
      </w:r>
    </w:p>
    <w:p w:rsidR="00A8640B" w:rsidRPr="00381B27" w:rsidRDefault="00BC1865" w:rsidP="007F5416">
      <w:pPr>
        <w:pStyle w:val="Pro-Gramma"/>
      </w:pPr>
      <w:r w:rsidRPr="00381B27">
        <w:lastRenderedPageBreak/>
        <w:t>4.12</w:t>
      </w:r>
      <w:r w:rsidR="00A8640B" w:rsidRPr="00381B27">
        <w:t>. В случае установления стимулирующей надбавки по итогам работы, результаты деятельности работника оцениваются не чаще одного раза в квартал.</w:t>
      </w:r>
    </w:p>
    <w:p w:rsidR="00BC1865" w:rsidRPr="00381B27" w:rsidRDefault="00BC1865" w:rsidP="00BC1865">
      <w:pPr>
        <w:autoSpaceDE w:val="0"/>
        <w:autoSpaceDN w:val="0"/>
        <w:adjustRightInd w:val="0"/>
        <w:ind w:firstLine="540"/>
        <w:jc w:val="both"/>
        <w:rPr>
          <w:rFonts w:eastAsia="Calibri"/>
          <w:sz w:val="28"/>
          <w:szCs w:val="28"/>
        </w:rPr>
      </w:pPr>
      <w:r w:rsidRPr="00CF242C">
        <w:rPr>
          <w:rFonts w:eastAsia="Calibri"/>
          <w:sz w:val="28"/>
          <w:szCs w:val="28"/>
        </w:rPr>
        <w:t xml:space="preserve">Стимулирующая надбавка по итогам работы устанавливается на определенный период в процентах к должностному окладу (окладу, выплатам по ставке заработной платы), либо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CF242C">
        <w:rPr>
          <w:rFonts w:eastAsia="Calibri"/>
          <w:sz w:val="28"/>
          <w:szCs w:val="28"/>
        </w:rPr>
        <w:t>окладно-ставочная</w:t>
      </w:r>
      <w:proofErr w:type="spellEnd"/>
      <w:r w:rsidRPr="00CF242C">
        <w:rPr>
          <w:rFonts w:eastAsia="Calibri"/>
          <w:sz w:val="28"/>
          <w:szCs w:val="28"/>
        </w:rPr>
        <w:t xml:space="preserve"> часть заработной платы), либо сумме </w:t>
      </w:r>
      <w:proofErr w:type="spellStart"/>
      <w:r w:rsidRPr="00CF242C">
        <w:rPr>
          <w:rFonts w:eastAsia="Calibri"/>
          <w:sz w:val="28"/>
          <w:szCs w:val="28"/>
        </w:rPr>
        <w:t>окладно-ставочной</w:t>
      </w:r>
      <w:proofErr w:type="spellEnd"/>
      <w:r w:rsidRPr="00CF242C">
        <w:rPr>
          <w:rFonts w:eastAsia="Calibri"/>
          <w:sz w:val="28"/>
          <w:szCs w:val="28"/>
        </w:rPr>
        <w:t xml:space="preserve">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A8640B" w:rsidRPr="00381B27" w:rsidRDefault="00BC1865" w:rsidP="00BC1865">
      <w:pPr>
        <w:pStyle w:val="Pro-Gramma"/>
      </w:pPr>
      <w:r w:rsidRPr="00381B27">
        <w:t xml:space="preserve"> 4.13</w:t>
      </w:r>
      <w:r w:rsidR="00A8640B" w:rsidRPr="00381B27">
        <w:t>.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A8640B" w:rsidRPr="00381B27" w:rsidRDefault="00A8640B" w:rsidP="007F5416">
      <w:pPr>
        <w:pStyle w:val="Pro-Gramma"/>
      </w:pPr>
      <w:r w:rsidRPr="00381B27">
        <w:t>4.1</w:t>
      </w:r>
      <w:r w:rsidR="00BC1865" w:rsidRPr="00381B27">
        <w:t>4</w:t>
      </w:r>
      <w:r w:rsidRPr="00381B27">
        <w:t>.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настоящей Инструкцией.</w:t>
      </w:r>
    </w:p>
    <w:p w:rsidR="00A8640B" w:rsidRPr="00381B27" w:rsidRDefault="00BC1865" w:rsidP="00BC1865">
      <w:pPr>
        <w:autoSpaceDE w:val="0"/>
        <w:autoSpaceDN w:val="0"/>
        <w:adjustRightInd w:val="0"/>
        <w:ind w:firstLine="540"/>
        <w:jc w:val="both"/>
        <w:rPr>
          <w:rFonts w:eastAsia="Calibri"/>
          <w:sz w:val="28"/>
          <w:szCs w:val="28"/>
        </w:rPr>
      </w:pPr>
      <w:r w:rsidRPr="00381B27">
        <w:rPr>
          <w:rFonts w:eastAsia="Calibri"/>
          <w:sz w:val="28"/>
          <w:szCs w:val="28"/>
        </w:rPr>
        <w:t>Перечень КПЭ и(или) критериев оценки деятельности и порядок их применения для определения размера стимулирующей надбавки по итогам работы (в том числе формулы расчета значений КПЭ и(или) механизмы определения значений критериев оценки деятельности, удельные веса (сумма баллов) КПЭ и(или) критериев оценки деятельности, механизм или формула, предполагающие связь значений КПЭ и(или) критериев оценки деятельности с размером надбавки) устанавливаются локальным нормативным актом учреждения.</w:t>
      </w:r>
    </w:p>
    <w:p w:rsidR="00A8640B" w:rsidRPr="00381B27" w:rsidRDefault="00A8640B" w:rsidP="007F5416">
      <w:pPr>
        <w:pStyle w:val="Pro-Gramma"/>
      </w:pPr>
      <w:r w:rsidRPr="00381B27">
        <w:t xml:space="preserve">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размер стимулирующей надбавки по итогам работы устанавливается в соответствии с </w:t>
      </w:r>
      <w:r w:rsidRPr="00CF242C">
        <w:t xml:space="preserve">разделом </w:t>
      </w:r>
      <w:r w:rsidR="00CF242C" w:rsidRPr="00CF242C">
        <w:t>5</w:t>
      </w:r>
      <w:r w:rsidRPr="00CF242C">
        <w:t xml:space="preserve"> приложения</w:t>
      </w:r>
      <w:r w:rsidR="001E03D6" w:rsidRPr="00381B27">
        <w:t>4</w:t>
      </w:r>
      <w:r w:rsidRPr="00381B27">
        <w:t xml:space="preserve"> к настоящей Инструкции.</w:t>
      </w:r>
    </w:p>
    <w:p w:rsidR="00A8640B" w:rsidRPr="00381B27" w:rsidRDefault="00A8640B" w:rsidP="007F5416">
      <w:pPr>
        <w:pStyle w:val="Pro-Gramma"/>
      </w:pPr>
      <w:r w:rsidRPr="00381B27">
        <w:t>4.1</w:t>
      </w:r>
      <w:r w:rsidR="00BC1865" w:rsidRPr="00381B27">
        <w:t>5</w:t>
      </w:r>
      <w:r w:rsidRPr="00381B27">
        <w:t>. Оценка фактического до</w:t>
      </w:r>
      <w:r w:rsidR="00A6157D" w:rsidRPr="00381B27">
        <w:t xml:space="preserve">стижения плановых значений КПЭ и (или) </w:t>
      </w:r>
      <w:r w:rsidRPr="00381B27">
        <w:t>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rsidR="00A8640B" w:rsidRPr="00381B27" w:rsidRDefault="00A8640B" w:rsidP="007F5416">
      <w:pPr>
        <w:pStyle w:val="Pro-Gramma"/>
      </w:pPr>
      <w:r w:rsidRPr="00381B27">
        <w:t>Результаты оценки фактического до</w:t>
      </w:r>
      <w:r w:rsidR="00A6157D" w:rsidRPr="00381B27">
        <w:t xml:space="preserve">стижения плановых значений КПЭ и (или) </w:t>
      </w:r>
      <w:r w:rsidRPr="00381B27">
        <w:t xml:space="preserve">критериев оценки деятельности доводятся учреждением – до сведения работников, </w:t>
      </w:r>
      <w:r w:rsidR="008D1D9B" w:rsidRPr="00381B27">
        <w:t>администрацией Фёдоровского городского поселения Тосненского муниципального района Ленинградской области</w:t>
      </w:r>
      <w:r w:rsidRPr="00381B27">
        <w:t xml:space="preserve"> – до сведения руководителей учреждений.</w:t>
      </w:r>
    </w:p>
    <w:p w:rsidR="00A8640B" w:rsidRPr="00381B27" w:rsidRDefault="00A8640B" w:rsidP="007F5416">
      <w:pPr>
        <w:pStyle w:val="Pro-Gramma"/>
      </w:pPr>
      <w:r w:rsidRPr="00381B27">
        <w:lastRenderedPageBreak/>
        <w:t>4.1</w:t>
      </w:r>
      <w:r w:rsidR="00BC1865" w:rsidRPr="00381B27">
        <w:t>6</w:t>
      </w:r>
      <w:r w:rsidRPr="00381B27">
        <w:t>.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w:t>
      </w:r>
      <w:r w:rsidR="008657C8" w:rsidRPr="00381B27">
        <w:t>(или)</w:t>
      </w:r>
      <w:r w:rsidRPr="00381B27">
        <w:t xml:space="preserve"> критерии оценки деятельности, применяемые для определения размера премиальных выплат по итогам работы, должны отличаться от КПЭ и</w:t>
      </w:r>
      <w:r w:rsidR="008657C8" w:rsidRPr="00381B27">
        <w:t>(или)</w:t>
      </w:r>
      <w:r w:rsidRPr="00381B27">
        <w:t xml:space="preserve"> критериев оценки деятельности, применяемых для определения размера стимулирующей надбавки по итогам работы.</w:t>
      </w:r>
    </w:p>
    <w:p w:rsidR="00A8640B" w:rsidRPr="00381B27" w:rsidRDefault="00A8640B" w:rsidP="00A806C9">
      <w:pPr>
        <w:pStyle w:val="Pro-Gramma"/>
      </w:pPr>
      <w:r w:rsidRPr="00381B27">
        <w:t>4.1</w:t>
      </w:r>
      <w:r w:rsidR="008657C8" w:rsidRPr="00381B27">
        <w:t>7</w:t>
      </w:r>
      <w:r w:rsidRPr="00381B27">
        <w:t xml:space="preserve">.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w:t>
      </w:r>
      <w:r w:rsidR="008D1D9B" w:rsidRPr="00381B27">
        <w:t>администрации Фёдоровского городского поселения Тосненского муниципального района Ленинградской области</w:t>
      </w:r>
      <w:r w:rsidRPr="00381B27">
        <w:t>.</w:t>
      </w:r>
    </w:p>
    <w:p w:rsidR="00A8640B" w:rsidRPr="00381B27" w:rsidRDefault="00A8640B" w:rsidP="00A806C9">
      <w:pPr>
        <w:pStyle w:val="Pro-Gramma"/>
      </w:pPr>
      <w:r w:rsidRPr="00381B27">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A8640B" w:rsidRPr="00381B27" w:rsidRDefault="00A8640B" w:rsidP="00A806C9">
      <w:pPr>
        <w:pStyle w:val="Pro-Gramma"/>
      </w:pPr>
      <w:r w:rsidRPr="00381B27">
        <w:t>4.1</w:t>
      </w:r>
      <w:r w:rsidR="008657C8" w:rsidRPr="00381B27">
        <w:t>8</w:t>
      </w:r>
      <w:r w:rsidRPr="00381B27">
        <w:t>.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не должен быть менее 20 и более 100 процентов базовой части заработной платы всех работников учреждения в целом за календарный год.</w:t>
      </w:r>
    </w:p>
    <w:p w:rsidR="00A8640B" w:rsidRPr="00381B27" w:rsidRDefault="008657C8" w:rsidP="00A806C9">
      <w:pPr>
        <w:pStyle w:val="Pro-Gramma"/>
      </w:pPr>
      <w:r w:rsidRPr="00381B27">
        <w:t>4.19</w:t>
      </w:r>
      <w:r w:rsidR="00A8640B" w:rsidRPr="00381B27">
        <w:t>. Виды премиальных выплаты к значимым датам (событиям):</w:t>
      </w:r>
    </w:p>
    <w:p w:rsidR="00A8640B" w:rsidRPr="00381B27" w:rsidRDefault="00A8640B" w:rsidP="00A806C9">
      <w:pPr>
        <w:pStyle w:val="Pro-Gramma"/>
      </w:pPr>
      <w:r w:rsidRPr="00381B27">
        <w:t>– к профессиональным праздникам;</w:t>
      </w:r>
    </w:p>
    <w:p w:rsidR="00A8640B" w:rsidRPr="00381B27" w:rsidRDefault="00A8640B" w:rsidP="00A806C9">
      <w:pPr>
        <w:pStyle w:val="Pro-Gramma"/>
      </w:pPr>
      <w:r w:rsidRPr="00381B27">
        <w:t>– к юбилейным датам;</w:t>
      </w:r>
    </w:p>
    <w:p w:rsidR="00A8640B" w:rsidRPr="00381B27" w:rsidRDefault="00A8640B" w:rsidP="00A806C9">
      <w:pPr>
        <w:pStyle w:val="Pro-Gramma"/>
      </w:pPr>
      <w:r w:rsidRPr="00381B27">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A8640B" w:rsidRPr="00381B27" w:rsidRDefault="00A8640B" w:rsidP="00A806C9">
      <w:pPr>
        <w:pStyle w:val="Pro-Gramma"/>
      </w:pPr>
      <w:r w:rsidRPr="00381B27">
        <w:t>Размер премиальных выплат к профессиональным праздникам, юбилейным датам определяется с учетом профессиональных достижений работников.</w:t>
      </w:r>
    </w:p>
    <w:p w:rsidR="00A8640B" w:rsidRPr="00381B27" w:rsidRDefault="00A8640B" w:rsidP="00A806C9">
      <w:pPr>
        <w:pStyle w:val="Pro-Gramma"/>
      </w:pPr>
      <w:r w:rsidRPr="00381B27">
        <w:t>4.</w:t>
      </w:r>
      <w:r w:rsidR="008657C8" w:rsidRPr="00381B27">
        <w:t>20</w:t>
      </w:r>
      <w:r w:rsidRPr="00381B27">
        <w:t>.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A8640B" w:rsidRPr="00381B27" w:rsidRDefault="00C0406E" w:rsidP="00E66230">
      <w:pPr>
        <w:autoSpaceDE w:val="0"/>
        <w:autoSpaceDN w:val="0"/>
        <w:adjustRightInd w:val="0"/>
        <w:jc w:val="both"/>
        <w:rPr>
          <w:rFonts w:eastAsia="Calibri"/>
          <w:sz w:val="28"/>
          <w:szCs w:val="28"/>
        </w:rPr>
      </w:pPr>
      <w:r w:rsidRPr="00381B27">
        <w:rPr>
          <w:sz w:val="28"/>
          <w:szCs w:val="28"/>
        </w:rPr>
        <w:tab/>
      </w:r>
      <w:r w:rsidR="00A8640B" w:rsidRPr="00381B27">
        <w:rPr>
          <w:sz w:val="28"/>
          <w:szCs w:val="28"/>
        </w:rPr>
        <w:t>4.2</w:t>
      </w:r>
      <w:r w:rsidR="008657C8" w:rsidRPr="00381B27">
        <w:rPr>
          <w:sz w:val="28"/>
          <w:szCs w:val="28"/>
        </w:rPr>
        <w:t>1</w:t>
      </w:r>
      <w:r w:rsidR="00A8640B" w:rsidRPr="00381B27">
        <w:rPr>
          <w:sz w:val="28"/>
          <w:szCs w:val="28"/>
        </w:rPr>
        <w:t>. Профессиональная стимулирующая надбавка устанавливается по отдельным должностям (профессиям) работников</w:t>
      </w:r>
      <w:r w:rsidR="00E66230" w:rsidRPr="00381B27">
        <w:rPr>
          <w:sz w:val="28"/>
          <w:szCs w:val="28"/>
        </w:rPr>
        <w:t xml:space="preserve">, </w:t>
      </w:r>
      <w:r w:rsidR="00E66230" w:rsidRPr="00381B27">
        <w:rPr>
          <w:rFonts w:eastAsia="Calibri"/>
          <w:sz w:val="28"/>
          <w:szCs w:val="28"/>
        </w:rPr>
        <w:t>входящих в ПКГ (КУ),</w:t>
      </w:r>
      <w:r w:rsidR="00A8640B" w:rsidRPr="00381B27">
        <w:rPr>
          <w:sz w:val="28"/>
          <w:szCs w:val="28"/>
        </w:rPr>
        <w:t xml:space="preserve"> в процентах к должностному окладу (окладу), выплатам по ставке заработной платы,</w:t>
      </w:r>
      <w:r w:rsidR="00336E38">
        <w:rPr>
          <w:sz w:val="28"/>
          <w:szCs w:val="28"/>
        </w:rPr>
        <w:t xml:space="preserve"> </w:t>
      </w:r>
      <w:proofErr w:type="spellStart"/>
      <w:r w:rsidR="00A8640B" w:rsidRPr="00381B27">
        <w:rPr>
          <w:sz w:val="28"/>
          <w:szCs w:val="28"/>
        </w:rPr>
        <w:t>окладно</w:t>
      </w:r>
      <w:proofErr w:type="spellEnd"/>
      <w:r w:rsidR="00A8640B" w:rsidRPr="00381B27">
        <w:rPr>
          <w:sz w:val="28"/>
          <w:szCs w:val="28"/>
        </w:rPr>
        <w:t>–</w:t>
      </w:r>
      <w:proofErr w:type="spellStart"/>
      <w:r w:rsidR="00A8640B" w:rsidRPr="00381B27">
        <w:rPr>
          <w:sz w:val="28"/>
          <w:szCs w:val="28"/>
        </w:rPr>
        <w:t>ставочной</w:t>
      </w:r>
      <w:proofErr w:type="spellEnd"/>
      <w:r w:rsidR="00A8640B" w:rsidRPr="00381B27">
        <w:rPr>
          <w:sz w:val="28"/>
          <w:szCs w:val="28"/>
        </w:rPr>
        <w:t xml:space="preserve"> части заработной платы, либо в абсолютной величине (в рублях) в целях сохранения (привлечения) высококвалифицированных кадров.</w:t>
      </w:r>
    </w:p>
    <w:p w:rsidR="00A8640B" w:rsidRPr="00381B27" w:rsidRDefault="00A8640B" w:rsidP="00B17EB3">
      <w:pPr>
        <w:pStyle w:val="Pro-Gramma"/>
      </w:pPr>
      <w:r w:rsidRPr="00381B27">
        <w:t>Профессиональная стимулирующая надбавка не может быть установлена по всем должностям работников учреждения, входящим в одну ПКГ, один КУ.</w:t>
      </w:r>
    </w:p>
    <w:p w:rsidR="00A8640B" w:rsidRPr="00381B27" w:rsidRDefault="00A8640B" w:rsidP="00A806C9">
      <w:pPr>
        <w:pStyle w:val="Pro-Gramma"/>
      </w:pPr>
      <w:r w:rsidRPr="00381B27">
        <w:t>Размер профессиональной стимулирующей надбавки устанавливается локальным правовым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A8640B" w:rsidRPr="00381B27" w:rsidRDefault="00A8640B" w:rsidP="00A806C9">
      <w:pPr>
        <w:pStyle w:val="Pro-Gramma"/>
      </w:pPr>
      <w:r w:rsidRPr="00381B27">
        <w:lastRenderedPageBreak/>
        <w:t xml:space="preserve">Профессиональная стимулирующая надбавка выплачивается ежемесячно, пропорционально фактически отработанному в отчетном периоде времени. </w:t>
      </w:r>
    </w:p>
    <w:p w:rsidR="00A8640B" w:rsidRPr="00381B27" w:rsidRDefault="00C0406E" w:rsidP="00A806C9">
      <w:pPr>
        <w:pStyle w:val="Pro-Gramma"/>
      </w:pPr>
      <w:r w:rsidRPr="00381B27">
        <w:t>4.22</w:t>
      </w:r>
      <w:r w:rsidR="00A8640B" w:rsidRPr="00381B27">
        <w:t>.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A8640B" w:rsidRPr="00381B27" w:rsidRDefault="00A8640B" w:rsidP="00A806C9">
      <w:pPr>
        <w:pStyle w:val="Pro-Gramma"/>
      </w:pPr>
      <w:r w:rsidRPr="00381B27">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правовым актом уполномоченного органа, которые в том числе предусматривают уменьшение размера стимулирующих выплат руководителю на 100 процентов в случаях:</w:t>
      </w:r>
    </w:p>
    <w:p w:rsidR="00A8640B" w:rsidRPr="00381B27" w:rsidRDefault="00A8640B" w:rsidP="00A806C9">
      <w:pPr>
        <w:pStyle w:val="Pro-Gramma"/>
      </w:pPr>
      <w:r w:rsidRPr="00381B27">
        <w:t xml:space="preserve">– выявления в отчетном периоде фактов нецелевого использования бюджетных средств; </w:t>
      </w:r>
    </w:p>
    <w:p w:rsidR="00A8640B" w:rsidRPr="00381B27" w:rsidRDefault="00A8640B" w:rsidP="00A806C9">
      <w:pPr>
        <w:pStyle w:val="Pro-Gramma"/>
      </w:pPr>
      <w:r w:rsidRPr="00381B27">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A8640B" w:rsidRPr="00381B27" w:rsidRDefault="00A8640B" w:rsidP="00A806C9">
      <w:pPr>
        <w:pStyle w:val="Pro-Gramma"/>
      </w:pPr>
      <w:r w:rsidRPr="00381B27">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A8640B" w:rsidRPr="00381B27" w:rsidRDefault="00C0406E" w:rsidP="00AF2C1E">
      <w:pPr>
        <w:pStyle w:val="Pro-Gramma"/>
      </w:pPr>
      <w:r w:rsidRPr="00381B27">
        <w:t>4.23</w:t>
      </w:r>
      <w:r w:rsidR="00A8640B" w:rsidRPr="00381B27">
        <w:t xml:space="preserve">. Размеры стимулирующих выплат работникам (за исключением руководителей учреждений) устанавливаются локальными правовыми актами учреждений. </w:t>
      </w:r>
    </w:p>
    <w:p w:rsidR="00A8640B" w:rsidRPr="00381B27" w:rsidRDefault="00A8640B" w:rsidP="00AF2C1E">
      <w:pPr>
        <w:pStyle w:val="Pro-Gramma"/>
      </w:pPr>
      <w:r w:rsidRPr="00381B27">
        <w:t xml:space="preserve">Размеры стимулирующих выплат руководителям учреждений устанавливаются правовым актом </w:t>
      </w:r>
      <w:r w:rsidR="008D1D9B" w:rsidRPr="00381B27">
        <w:t>администрации Фёдоровского городского поселения Тосненского муниципального района Ленинградской области</w:t>
      </w:r>
      <w:r w:rsidRPr="00381B27">
        <w:t>.</w:t>
      </w:r>
    </w:p>
    <w:p w:rsidR="00A8640B" w:rsidRPr="00381B27" w:rsidRDefault="00A8640B" w:rsidP="00AF2C1E">
      <w:pPr>
        <w:pStyle w:val="Pro-Gramma"/>
      </w:pPr>
    </w:p>
    <w:p w:rsidR="00A8640B" w:rsidRPr="00381B27" w:rsidRDefault="00A8640B" w:rsidP="00AF2C1E">
      <w:pPr>
        <w:pStyle w:val="Pro-Gramma"/>
        <w:jc w:val="center"/>
      </w:pPr>
      <w:r w:rsidRPr="00CF242C">
        <w:rPr>
          <w:b/>
          <w:bCs/>
        </w:rPr>
        <w:t>5.Порядок и предельные размеры оказания материальной помощи работникам</w:t>
      </w:r>
    </w:p>
    <w:p w:rsidR="00A8640B" w:rsidRPr="00381B27" w:rsidRDefault="00A8640B" w:rsidP="00AF2C1E">
      <w:pPr>
        <w:pStyle w:val="Pro-Gramma"/>
      </w:pPr>
    </w:p>
    <w:p w:rsidR="00A8640B" w:rsidRPr="00381B27" w:rsidRDefault="00A8640B" w:rsidP="00AF2C1E">
      <w:pPr>
        <w:pStyle w:val="Pro-Gramma"/>
      </w:pPr>
      <w:r w:rsidRPr="00381B27">
        <w:t>5.1.Решение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A8640B" w:rsidRPr="00381B27" w:rsidRDefault="00A8640B" w:rsidP="00AF2C1E">
      <w:pPr>
        <w:pStyle w:val="Pro-Gramma"/>
      </w:pPr>
      <w:r w:rsidRPr="00381B27">
        <w:t xml:space="preserve">Решение об оказании материальной помощи руководителю учреждения принимается </w:t>
      </w:r>
      <w:r w:rsidR="008D1D9B" w:rsidRPr="00381B27">
        <w:t>администрацией Фёдоровского городского поселения Тосненского муниципального района Ленинградской области</w:t>
      </w:r>
      <w:r w:rsidRPr="00381B27">
        <w:t>.</w:t>
      </w:r>
    </w:p>
    <w:p w:rsidR="00A8640B" w:rsidRPr="00381B27" w:rsidRDefault="00A8640B" w:rsidP="00AF2C1E">
      <w:pPr>
        <w:pStyle w:val="Pro-Gramma"/>
      </w:pPr>
      <w:r w:rsidRPr="00381B27">
        <w:t>5.2.Размер материальной помощи отдельному работнику не может превышать 6 размеров месячных должных окладов (окладов) раб</w:t>
      </w:r>
      <w:r w:rsidR="00C0406E" w:rsidRPr="00381B27">
        <w:t>отника (ставок заработной платы</w:t>
      </w:r>
      <w:r w:rsidRPr="00381B27">
        <w:t>) в целом за календарный год, и оказывается в пределах экономии фонда оплаты труда учреждения.</w:t>
      </w:r>
    </w:p>
    <w:p w:rsidR="00A8640B" w:rsidRPr="00381B27" w:rsidRDefault="00A8640B" w:rsidP="00AF2C1E">
      <w:pPr>
        <w:pStyle w:val="Pro-Gramma"/>
      </w:pPr>
      <w:r w:rsidRPr="00381B27">
        <w:t>5.3.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A8640B" w:rsidRPr="00381B27" w:rsidRDefault="00A8640B" w:rsidP="00AF2C1E">
      <w:pPr>
        <w:pStyle w:val="Pro-Gramma"/>
      </w:pPr>
    </w:p>
    <w:p w:rsidR="00A8640B" w:rsidRPr="00CF242C" w:rsidRDefault="00A8640B" w:rsidP="00CF242C">
      <w:pPr>
        <w:pStyle w:val="Pro-Gramma"/>
        <w:numPr>
          <w:ilvl w:val="0"/>
          <w:numId w:val="5"/>
        </w:numPr>
        <w:ind w:left="0" w:firstLine="0"/>
        <w:jc w:val="center"/>
        <w:rPr>
          <w:b/>
          <w:bCs/>
        </w:rPr>
      </w:pPr>
      <w:r w:rsidRPr="00CF242C">
        <w:rPr>
          <w:b/>
          <w:bCs/>
        </w:rPr>
        <w:lastRenderedPageBreak/>
        <w:t xml:space="preserve">Порядок формирования и использования фонда оплаты труда муниципальных казенных учреждений </w:t>
      </w:r>
      <w:r w:rsidR="0071535E" w:rsidRPr="00CF242C">
        <w:rPr>
          <w:b/>
          <w:bCs/>
        </w:rPr>
        <w:t>Фё</w:t>
      </w:r>
      <w:r w:rsidRPr="00CF242C">
        <w:rPr>
          <w:b/>
          <w:bCs/>
        </w:rPr>
        <w:t xml:space="preserve">доровского городского поселения Тосненского </w:t>
      </w:r>
      <w:r w:rsidR="0071535E" w:rsidRPr="00CF242C">
        <w:rPr>
          <w:b/>
          <w:bCs/>
        </w:rPr>
        <w:t xml:space="preserve">муниципального </w:t>
      </w:r>
      <w:r w:rsidRPr="00CF242C">
        <w:rPr>
          <w:b/>
          <w:bCs/>
        </w:rPr>
        <w:t>района Ленинградской области</w:t>
      </w:r>
    </w:p>
    <w:p w:rsidR="00A8640B" w:rsidRPr="00381B27" w:rsidRDefault="00A8640B" w:rsidP="00AF2C1E">
      <w:pPr>
        <w:pStyle w:val="Pro-Gramma"/>
      </w:pPr>
    </w:p>
    <w:p w:rsidR="00A8640B" w:rsidRDefault="00A8640B" w:rsidP="006E6426">
      <w:pPr>
        <w:pStyle w:val="Pro-Gramma"/>
        <w:numPr>
          <w:ilvl w:val="1"/>
          <w:numId w:val="5"/>
        </w:numPr>
        <w:ind w:left="0" w:firstLine="709"/>
      </w:pPr>
      <w:r w:rsidRPr="00381B27">
        <w:t xml:space="preserve">Годовой фонд оплаты труда работников муниципального казенного учреждения </w:t>
      </w:r>
      <w:r w:rsidR="0071535E" w:rsidRPr="00381B27">
        <w:t>Фё</w:t>
      </w:r>
      <w:r w:rsidRPr="00381B27">
        <w:t>доровского городского поселения</w:t>
      </w:r>
      <w:r w:rsidR="00336E38">
        <w:t xml:space="preserve"> </w:t>
      </w:r>
      <w:r w:rsidRPr="00381B27">
        <w:t>Тосненского района Ленинградской области (далее – МКУ), определяется по формуле:</w:t>
      </w:r>
    </w:p>
    <w:p w:rsidR="00CF242C" w:rsidRDefault="00CF242C" w:rsidP="00CF242C">
      <w:pPr>
        <w:pStyle w:val="Pro-Gramma"/>
      </w:pPr>
    </w:p>
    <w:p w:rsidR="00CF242C" w:rsidRPr="00381B27" w:rsidRDefault="00CF242C" w:rsidP="00CF242C">
      <w:pPr>
        <w:pStyle w:val="Pro-Gramma"/>
      </w:pPr>
      <m:oMathPara>
        <m:oMath>
          <m:r>
            <w:rPr>
              <w:rFonts w:ascii="Cambria Math" w:hAnsi="Cambria Math"/>
            </w:rPr>
            <m:t>ФОТ=Ф</m:t>
          </m:r>
          <m:d>
            <m:dPr>
              <m:ctrlPr>
                <w:rPr>
                  <w:rFonts w:ascii="Cambria Math" w:hAnsi="Cambria Math"/>
                  <w:i/>
                </w:rPr>
              </m:ctrlPr>
            </m:dPr>
            <m:e>
              <m:r>
                <w:rPr>
                  <w:rFonts w:ascii="Cambria Math" w:hAnsi="Cambria Math"/>
                </w:rPr>
                <m:t>р</m:t>
              </m:r>
            </m:e>
          </m:d>
          <m:r>
            <w:rPr>
              <w:rFonts w:ascii="Cambria Math" w:hAnsi="Cambria Math"/>
            </w:rPr>
            <m:t>+Ф</m:t>
          </m:r>
          <m:d>
            <m:dPr>
              <m:ctrlPr>
                <w:rPr>
                  <w:rFonts w:ascii="Cambria Math" w:hAnsi="Cambria Math"/>
                  <w:i/>
                </w:rPr>
              </m:ctrlPr>
            </m:dPr>
            <m:e>
              <m:r>
                <w:rPr>
                  <w:rFonts w:ascii="Cambria Math" w:hAnsi="Cambria Math"/>
                </w:rPr>
                <m:t>п</m:t>
              </m:r>
            </m:e>
          </m:d>
          <m:r>
            <w:rPr>
              <w:rFonts w:ascii="Cambria Math" w:hAnsi="Cambria Math"/>
            </w:rPr>
            <m:t>, где:</m:t>
          </m:r>
        </m:oMath>
      </m:oMathPara>
    </w:p>
    <w:p w:rsidR="00A8640B" w:rsidRPr="00381B27" w:rsidRDefault="00A8640B" w:rsidP="00AF2C1E">
      <w:pPr>
        <w:pStyle w:val="Pro-Gramma"/>
      </w:pPr>
    </w:p>
    <w:p w:rsidR="00A8640B" w:rsidRPr="00381B27" w:rsidRDefault="00A8640B" w:rsidP="00AF2C1E">
      <w:pPr>
        <w:pStyle w:val="Pro-Gramma"/>
      </w:pPr>
      <w:r w:rsidRPr="00381B27">
        <w:t>Ф(</w:t>
      </w:r>
      <w:proofErr w:type="spellStart"/>
      <w:r w:rsidRPr="00381B27">
        <w:t>р</w:t>
      </w:r>
      <w:proofErr w:type="spellEnd"/>
      <w:r w:rsidRPr="00381B27">
        <w:t>) – годовой фонд оплаты труда руководителей МКУ;</w:t>
      </w:r>
    </w:p>
    <w:p w:rsidR="00A8640B" w:rsidRPr="00381B27" w:rsidRDefault="00A8640B" w:rsidP="00AF2C1E">
      <w:pPr>
        <w:pStyle w:val="Pro-Gramma"/>
      </w:pPr>
      <w:r w:rsidRPr="00381B27">
        <w:t>Ф(</w:t>
      </w:r>
      <w:proofErr w:type="spellStart"/>
      <w:r w:rsidRPr="00381B27">
        <w:t>п</w:t>
      </w:r>
      <w:proofErr w:type="spellEnd"/>
      <w:r w:rsidRPr="00381B27">
        <w:t>) – годовой фонд оплаты труда прочих работников МКУ.</w:t>
      </w:r>
    </w:p>
    <w:p w:rsidR="00A8640B" w:rsidRPr="00381B27" w:rsidRDefault="00A8640B" w:rsidP="00AF2C1E">
      <w:pPr>
        <w:pStyle w:val="Pro-Gramma"/>
      </w:pPr>
    </w:p>
    <w:p w:rsidR="00A8640B" w:rsidRDefault="00A8640B" w:rsidP="00CF242C">
      <w:pPr>
        <w:pStyle w:val="Pro-Gramma"/>
        <w:numPr>
          <w:ilvl w:val="1"/>
          <w:numId w:val="5"/>
        </w:numPr>
        <w:ind w:left="0" w:firstLine="709"/>
      </w:pPr>
      <w:r w:rsidRPr="00381B27">
        <w:t>Годовой фонд оплаты труда руководителей МКУ (Ф(</w:t>
      </w:r>
      <w:proofErr w:type="spellStart"/>
      <w:r w:rsidRPr="00381B27">
        <w:t>р</w:t>
      </w:r>
      <w:proofErr w:type="spellEnd"/>
      <w:r w:rsidRPr="00381B27">
        <w:t>)) определяется по формуле:</w:t>
      </w:r>
    </w:p>
    <w:p w:rsidR="00CF242C" w:rsidRDefault="00CF242C" w:rsidP="00CF242C">
      <w:pPr>
        <w:pStyle w:val="Pro-Gramma"/>
      </w:pPr>
    </w:p>
    <w:p w:rsidR="00CF242C" w:rsidRPr="00381B27" w:rsidRDefault="00CF242C" w:rsidP="00CF242C">
      <w:pPr>
        <w:pStyle w:val="Pro-Gramma"/>
      </w:pPr>
      <m:oMathPara>
        <m:oMath>
          <m:r>
            <w:rPr>
              <w:rFonts w:ascii="Cambria Math" w:hAnsi="Cambria Math"/>
            </w:rPr>
            <m:t>Ф</m:t>
          </m:r>
          <m:d>
            <m:dPr>
              <m:ctrlPr>
                <w:rPr>
                  <w:rFonts w:ascii="Cambria Math" w:hAnsi="Cambria Math"/>
                  <w:i/>
                </w:rPr>
              </m:ctrlPr>
            </m:dPr>
            <m:e>
              <m:r>
                <w:rPr>
                  <w:rFonts w:ascii="Cambria Math" w:hAnsi="Cambria Math"/>
                </w:rPr>
                <m:t>р</m:t>
              </m:r>
            </m:e>
          </m:d>
          <m:r>
            <w:rPr>
              <w:rFonts w:ascii="Cambria Math" w:hAnsi="Cambria Math"/>
            </w:rPr>
            <m:t xml:space="preserve">=12 × </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МДО (р)</m:t>
                  </m:r>
                </m:e>
                <m:sub>
                  <m:r>
                    <w:rPr>
                      <w:rFonts w:ascii="Cambria Math" w:hAnsi="Cambria Math"/>
                      <w:lang w:val="en-US"/>
                    </w:rPr>
                    <m:t>j</m:t>
                  </m:r>
                </m:sub>
              </m:sSub>
              <m:r>
                <w:rPr>
                  <w:rFonts w:ascii="Cambria Math" w:hAnsi="Cambria Math"/>
                </w:rPr>
                <m:t xml:space="preserve"> × </m:t>
              </m:r>
              <m:sSub>
                <m:sSubPr>
                  <m:ctrlPr>
                    <w:rPr>
                      <w:rFonts w:ascii="Cambria Math" w:hAnsi="Cambria Math"/>
                      <w:i/>
                    </w:rPr>
                  </m:ctrlPr>
                </m:sSubPr>
                <m:e>
                  <m:r>
                    <w:rPr>
                      <w:rFonts w:ascii="Cambria Math" w:hAnsi="Cambria Math"/>
                    </w:rPr>
                    <m:t>ПК</m:t>
                  </m:r>
                </m:e>
                <m:sub>
                  <m:r>
                    <w:rPr>
                      <w:rFonts w:ascii="Cambria Math" w:hAnsi="Cambria Math"/>
                      <w:lang w:val="en-US"/>
                    </w:rPr>
                    <m:t>j</m:t>
                  </m:r>
                </m:sub>
              </m:sSub>
              <m:r>
                <w:rPr>
                  <w:rFonts w:ascii="Cambria Math" w:hAnsi="Cambria Math"/>
                </w:rPr>
                <m:t xml:space="preserve"> ×</m:t>
              </m:r>
              <m:d>
                <m:dPr>
                  <m:ctrlPr>
                    <w:rPr>
                      <w:rFonts w:ascii="Cambria Math" w:hAnsi="Cambria Math"/>
                      <w:i/>
                    </w:rPr>
                  </m:ctrlPr>
                </m:dPr>
                <m:e>
                  <m:r>
                    <w:rPr>
                      <w:rFonts w:ascii="Cambria Math" w:hAnsi="Cambria Math"/>
                    </w:rPr>
                    <m:t>1+СТ</m:t>
                  </m:r>
                  <m:d>
                    <m:dPr>
                      <m:ctrlPr>
                        <w:rPr>
                          <w:rFonts w:ascii="Cambria Math" w:hAnsi="Cambria Math"/>
                          <w:i/>
                        </w:rPr>
                      </m:ctrlPr>
                    </m:dPr>
                    <m:e>
                      <m:r>
                        <w:rPr>
                          <w:rFonts w:ascii="Cambria Math" w:hAnsi="Cambria Math"/>
                        </w:rPr>
                        <m:t>р</m:t>
                      </m:r>
                    </m:e>
                  </m:d>
                </m:e>
              </m:d>
              <m:r>
                <w:rPr>
                  <w:rFonts w:ascii="Cambria Math" w:hAnsi="Cambria Math"/>
                </w:rPr>
                <m:t>, где:</m:t>
              </m:r>
            </m:e>
          </m:nary>
        </m:oMath>
      </m:oMathPara>
    </w:p>
    <w:p w:rsidR="00A8640B" w:rsidRPr="00381B27" w:rsidRDefault="00A8640B" w:rsidP="00AF2C1E">
      <w:pPr>
        <w:pStyle w:val="Pro-Gramma"/>
      </w:pPr>
    </w:p>
    <w:p w:rsidR="00A8640B" w:rsidRPr="00381B27" w:rsidRDefault="008A333C" w:rsidP="00AF2C1E">
      <w:pPr>
        <w:pStyle w:val="Pro-Gramma"/>
      </w:pPr>
      <m:oMath>
        <m:sSub>
          <m:sSubPr>
            <m:ctrlPr>
              <w:rPr>
                <w:rFonts w:ascii="Cambria Math" w:hAnsi="Cambria Math"/>
                <w:i/>
              </w:rPr>
            </m:ctrlPr>
          </m:sSubPr>
          <m:e>
            <m:r>
              <w:rPr>
                <w:rFonts w:ascii="Cambria Math" w:hAnsi="Cambria Math"/>
              </w:rPr>
              <m:t>МДО (р)</m:t>
            </m:r>
          </m:e>
          <m:sub>
            <m:r>
              <w:rPr>
                <w:rFonts w:ascii="Cambria Math" w:hAnsi="Cambria Math"/>
                <w:lang w:val="en-US"/>
              </w:rPr>
              <m:t>j</m:t>
            </m:r>
          </m:sub>
        </m:sSub>
      </m:oMath>
      <w:r w:rsidR="00A8640B" w:rsidRPr="00381B27">
        <w:t xml:space="preserve"> – размер должностного оклада руководителя, минимальный уровень должностного оклада заместителя руководителя, главного бухгалтера МКУ по j-й штатной единице из числа руководителя, заместителей руководителя, главного бухгалтера ГКУ, определяемые в соответствии с </w:t>
      </w:r>
      <w:r w:rsidR="00EA2877" w:rsidRPr="00381B27">
        <w:t>пунктами 2.13 и 2.14</w:t>
      </w:r>
      <w:r w:rsidR="00A8640B" w:rsidRPr="00381B27">
        <w:t xml:space="preserve"> настоящей Инструкции;</w:t>
      </w:r>
    </w:p>
    <w:p w:rsidR="00A8640B" w:rsidRPr="00381B27" w:rsidRDefault="008A333C" w:rsidP="00AF2C1E">
      <w:pPr>
        <w:pStyle w:val="Pro-Gramma"/>
      </w:pPr>
      <m:oMath>
        <m:sSub>
          <m:sSubPr>
            <m:ctrlPr>
              <w:rPr>
                <w:rFonts w:ascii="Cambria Math" w:hAnsi="Cambria Math"/>
                <w:i/>
              </w:rPr>
            </m:ctrlPr>
          </m:sSubPr>
          <m:e>
            <m:r>
              <w:rPr>
                <w:rFonts w:ascii="Cambria Math" w:hAnsi="Cambria Math"/>
              </w:rPr>
              <m:t>ПК</m:t>
            </m:r>
          </m:e>
          <m:sub>
            <m:r>
              <w:rPr>
                <w:rFonts w:ascii="Cambria Math" w:hAnsi="Cambria Math"/>
                <w:lang w:val="en-US"/>
              </w:rPr>
              <m:t>j</m:t>
            </m:r>
          </m:sub>
        </m:sSub>
      </m:oMath>
      <w:r w:rsidR="00A8640B" w:rsidRPr="00381B27">
        <w:t xml:space="preserve"> – плановое соотношение постоянный компенсационных выплат по должностям руководителей МКУ;</w:t>
      </w:r>
    </w:p>
    <w:p w:rsidR="00A8640B" w:rsidRPr="00381B27" w:rsidRDefault="00A8640B" w:rsidP="00AF2C1E">
      <w:pPr>
        <w:pStyle w:val="Pro-Gramma"/>
      </w:pPr>
      <w:r w:rsidRPr="00381B27">
        <w:t>СТ(</w:t>
      </w:r>
      <w:proofErr w:type="spellStart"/>
      <w:r w:rsidRPr="00381B27">
        <w:t>р</w:t>
      </w:r>
      <w:proofErr w:type="spellEnd"/>
      <w:r w:rsidRPr="00381B27">
        <w:t>) – плановое соотношение стимулирующих выплат и базовой части заработной платы для руководителей МКУ.</w:t>
      </w:r>
    </w:p>
    <w:p w:rsidR="00A8640B" w:rsidRPr="00381B27" w:rsidRDefault="00A8640B" w:rsidP="00AF2C1E">
      <w:pPr>
        <w:pStyle w:val="Pro-Gramma"/>
      </w:pPr>
      <w:r w:rsidRPr="00381B27">
        <w:t>Значение показателя СТ(</w:t>
      </w:r>
      <w:proofErr w:type="spellStart"/>
      <w:r w:rsidRPr="00381B27">
        <w:t>р</w:t>
      </w:r>
      <w:proofErr w:type="spellEnd"/>
      <w:r w:rsidRPr="00381B27">
        <w:t>) устанавливается уполномоченным органом в пределах утвержденных бюджетных ассигнований на соответствующие цели.</w:t>
      </w:r>
    </w:p>
    <w:p w:rsidR="007A3A6E" w:rsidRPr="00381B27" w:rsidRDefault="007A3A6E" w:rsidP="007A3A6E">
      <w:pPr>
        <w:autoSpaceDE w:val="0"/>
        <w:autoSpaceDN w:val="0"/>
        <w:adjustRightInd w:val="0"/>
        <w:ind w:firstLine="540"/>
        <w:jc w:val="both"/>
        <w:rPr>
          <w:rFonts w:eastAsia="Calibri"/>
          <w:sz w:val="28"/>
          <w:szCs w:val="28"/>
        </w:rPr>
      </w:pPr>
      <w:r w:rsidRPr="00381B27">
        <w:rPr>
          <w:rFonts w:eastAsia="Calibri"/>
          <w:sz w:val="28"/>
          <w:szCs w:val="28"/>
        </w:rPr>
        <w:t>12 - число месяцев в году.</w:t>
      </w:r>
    </w:p>
    <w:p w:rsidR="00F310FB" w:rsidRPr="00381B27" w:rsidRDefault="00F310FB" w:rsidP="00AF2C1E">
      <w:pPr>
        <w:pStyle w:val="Pro-Gramma"/>
      </w:pPr>
    </w:p>
    <w:p w:rsidR="00A8640B" w:rsidRDefault="00A8640B" w:rsidP="003A5206">
      <w:pPr>
        <w:pStyle w:val="Pro-Gramma"/>
        <w:numPr>
          <w:ilvl w:val="1"/>
          <w:numId w:val="9"/>
        </w:numPr>
      </w:pPr>
      <w:r w:rsidRPr="00381B27">
        <w:t>Годовой фонд оплаты труда прочих работников МКУ (Ф(</w:t>
      </w:r>
      <w:proofErr w:type="spellStart"/>
      <w:r w:rsidRPr="00381B27">
        <w:t>п</w:t>
      </w:r>
      <w:proofErr w:type="spellEnd"/>
      <w:r w:rsidRPr="00381B27">
        <w:t>)) определяется по формуле:</w:t>
      </w:r>
    </w:p>
    <w:p w:rsidR="00CF242C" w:rsidRDefault="00CF242C" w:rsidP="00CF242C">
      <w:pPr>
        <w:pStyle w:val="Pro-Gramma"/>
      </w:pPr>
    </w:p>
    <w:p w:rsidR="00CF242C" w:rsidRPr="00381B27" w:rsidRDefault="00CF242C" w:rsidP="00CF242C">
      <w:pPr>
        <w:pStyle w:val="Pro-Gramma"/>
      </w:pPr>
      <m:oMathPara>
        <m:oMath>
          <m:r>
            <w:rPr>
              <w:rFonts w:ascii="Cambria Math" w:hAnsi="Cambria Math"/>
            </w:rPr>
            <m:t xml:space="preserve">Ф </m:t>
          </m:r>
          <m:d>
            <m:dPr>
              <m:ctrlPr>
                <w:rPr>
                  <w:rFonts w:ascii="Cambria Math" w:hAnsi="Cambria Math"/>
                  <w:i/>
                </w:rPr>
              </m:ctrlPr>
            </m:dPr>
            <m:e>
              <m:r>
                <w:rPr>
                  <w:rFonts w:ascii="Cambria Math" w:hAnsi="Cambria Math"/>
                </w:rPr>
                <m:t>п</m:t>
              </m:r>
            </m:e>
          </m:d>
          <m:r>
            <w:rPr>
              <w:rFonts w:ascii="Cambria Math" w:hAnsi="Cambria Math"/>
            </w:rPr>
            <m:t xml:space="preserve">=(12 × </m:t>
          </m:r>
          <m:nary>
            <m:naryPr>
              <m:chr m:val="∑"/>
              <m:limLoc m:val="undOvr"/>
              <m:subHide m:val="on"/>
              <m:supHide m:val="on"/>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МДО</m:t>
                      </m:r>
                    </m:e>
                    <m:sub>
                      <m:r>
                        <w:rPr>
                          <w:rFonts w:ascii="Cambria Math" w:hAnsi="Cambria Math"/>
                          <w:lang w:val="en-US"/>
                        </w:rPr>
                        <m:t>i</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КК</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ПК</m:t>
                          </m:r>
                        </m:e>
                        <m:sub>
                          <m:r>
                            <w:rPr>
                              <w:rFonts w:ascii="Cambria Math" w:hAnsi="Cambria Math"/>
                              <w:lang w:val="en-US"/>
                            </w:rPr>
                            <m:t>i</m:t>
                          </m:r>
                        </m:sub>
                      </m:sSub>
                      <m:r>
                        <w:rPr>
                          <w:rFonts w:ascii="Cambria Math" w:hAnsi="Cambria Math"/>
                        </w:rPr>
                        <m:t>-1</m:t>
                      </m:r>
                    </m:e>
                  </m:d>
                </m:e>
              </m:d>
              <m:r>
                <w:rPr>
                  <w:rFonts w:ascii="Cambria Math" w:hAnsi="Cambria Math"/>
                </w:rPr>
                <m:t>+КД) ×</m:t>
              </m:r>
              <m:d>
                <m:dPr>
                  <m:ctrlPr>
                    <w:rPr>
                      <w:rFonts w:ascii="Cambria Math" w:hAnsi="Cambria Math"/>
                      <w:i/>
                    </w:rPr>
                  </m:ctrlPr>
                </m:dPr>
                <m:e>
                  <m:r>
                    <w:rPr>
                      <w:rFonts w:ascii="Cambria Math" w:hAnsi="Cambria Math"/>
                    </w:rPr>
                    <m:t>1+СТ</m:t>
                  </m:r>
                </m:e>
              </m:d>
              <m:r>
                <w:rPr>
                  <w:rFonts w:ascii="Cambria Math" w:hAnsi="Cambria Math"/>
                </w:rPr>
                <m:t>+РК, где</m:t>
              </m:r>
            </m:e>
          </m:nary>
        </m:oMath>
      </m:oMathPara>
    </w:p>
    <w:p w:rsidR="00A8640B" w:rsidRPr="00381B27" w:rsidRDefault="00A8640B" w:rsidP="00AF2C1E">
      <w:pPr>
        <w:pStyle w:val="Pro-Gramma"/>
        <w:ind w:firstLine="0"/>
      </w:pPr>
    </w:p>
    <w:p w:rsidR="00A8640B" w:rsidRPr="00381B27" w:rsidRDefault="008A333C" w:rsidP="00AF2C1E">
      <w:pPr>
        <w:pStyle w:val="Pro-Gramma"/>
      </w:pPr>
      <m:oMath>
        <m:sSub>
          <m:sSubPr>
            <m:ctrlPr>
              <w:rPr>
                <w:rFonts w:ascii="Cambria Math" w:hAnsi="Cambria Math"/>
                <w:i/>
              </w:rPr>
            </m:ctrlPr>
          </m:sSubPr>
          <m:e>
            <m:r>
              <w:rPr>
                <w:rFonts w:ascii="Cambria Math" w:hAnsi="Cambria Math"/>
              </w:rPr>
              <m:t>МДО</m:t>
            </m:r>
          </m:e>
          <m:sub>
            <m:r>
              <w:rPr>
                <w:rFonts w:ascii="Cambria Math" w:hAnsi="Cambria Math"/>
                <w:lang w:val="en-US"/>
              </w:rPr>
              <m:t>i</m:t>
            </m:r>
          </m:sub>
        </m:sSub>
      </m:oMath>
      <w:r w:rsidR="00A8640B" w:rsidRPr="00381B27">
        <w:t xml:space="preserve"> –минимальный уровень должностного оклада (оклада, ставки заработной платы) по ПКГ, КУ, должности, не включенной в ПКГ, по i-й штатной единице МКУ, определяемый в соответствии с пунктом 2.5 настоящей Инструкции;</w:t>
      </w:r>
    </w:p>
    <w:p w:rsidR="00A8640B" w:rsidRPr="00381B27" w:rsidRDefault="008A333C" w:rsidP="00AF2C1E">
      <w:pPr>
        <w:pStyle w:val="Pro-Gramma"/>
      </w:pPr>
      <m:oMath>
        <m:sSub>
          <m:sSubPr>
            <m:ctrlPr>
              <w:rPr>
                <w:rFonts w:ascii="Cambria Math" w:hAnsi="Cambria Math"/>
                <w:i/>
              </w:rPr>
            </m:ctrlPr>
          </m:sSubPr>
          <m:e>
            <m:r>
              <w:rPr>
                <w:rFonts w:ascii="Cambria Math" w:hAnsi="Cambria Math"/>
              </w:rPr>
              <m:t>КК</m:t>
            </m:r>
          </m:e>
          <m:sub>
            <m:r>
              <w:rPr>
                <w:rFonts w:ascii="Cambria Math" w:hAnsi="Cambria Math"/>
                <w:lang w:val="en-US"/>
              </w:rPr>
              <m:t>i</m:t>
            </m:r>
          </m:sub>
        </m:sSub>
      </m:oMath>
      <w:r w:rsidR="00A8640B" w:rsidRPr="00381B27">
        <w:t xml:space="preserve"> – плановый повышающий коэффициент уровня квалификации по должности, соответствующей i-ой штатной единице МКУ;</w:t>
      </w:r>
    </w:p>
    <w:p w:rsidR="00A8640B" w:rsidRPr="00381B27" w:rsidRDefault="008A333C" w:rsidP="00AF2C1E">
      <w:pPr>
        <w:pStyle w:val="Pro-Gramma"/>
      </w:pPr>
      <m:oMath>
        <m:sSub>
          <m:sSubPr>
            <m:ctrlPr>
              <w:rPr>
                <w:rFonts w:ascii="Cambria Math" w:hAnsi="Cambria Math"/>
                <w:i/>
              </w:rPr>
            </m:ctrlPr>
          </m:sSubPr>
          <m:e>
            <m:r>
              <w:rPr>
                <w:rFonts w:ascii="Cambria Math" w:hAnsi="Cambria Math"/>
              </w:rPr>
              <m:t>ПК</m:t>
            </m:r>
          </m:e>
          <m:sub>
            <m:r>
              <w:rPr>
                <w:rFonts w:ascii="Cambria Math" w:hAnsi="Cambria Math"/>
                <w:lang w:val="en-US"/>
              </w:rPr>
              <m:t>i</m:t>
            </m:r>
          </m:sub>
        </m:sSub>
      </m:oMath>
      <w:r w:rsidR="00A8640B" w:rsidRPr="00381B27">
        <w:t xml:space="preserve"> – плановое соотношение постоянных компенсационных выплат по должности, соответствующейi-ой штатной единице МКУ, и должностного </w:t>
      </w:r>
      <w:r w:rsidR="00A8640B" w:rsidRPr="00381B27">
        <w:lastRenderedPageBreak/>
        <w:t>оклада (оклада, ставки заработной платы), определяемых в минимальных (рекомендуемых) размерах, у</w:t>
      </w:r>
      <w:r w:rsidR="00326C13" w:rsidRPr="00381B27">
        <w:t>становленных пунктами 3.1, 3.3</w:t>
      </w:r>
      <w:r w:rsidR="00A8640B" w:rsidRPr="00381B27">
        <w:t>настоящейИнструкции;</w:t>
      </w:r>
    </w:p>
    <w:p w:rsidR="00A8640B" w:rsidRPr="00381B27" w:rsidRDefault="00A8640B" w:rsidP="00AF2C1E">
      <w:pPr>
        <w:pStyle w:val="Pro-Gramma"/>
      </w:pPr>
      <w:r w:rsidRPr="00381B27">
        <w:t>РК – расчетный</w:t>
      </w:r>
      <w:r w:rsidR="00336E38">
        <w:t xml:space="preserve"> </w:t>
      </w:r>
      <w:r w:rsidRPr="00381B27">
        <w:t>годовой объем компенсационных выплат работникам МКУ за работу в ночное время, выходные и нерабочие праздничные дни;</w:t>
      </w:r>
    </w:p>
    <w:p w:rsidR="00A8640B" w:rsidRPr="00381B27" w:rsidRDefault="00A8640B" w:rsidP="00AF2C1E">
      <w:pPr>
        <w:pStyle w:val="Pro-Gramma"/>
      </w:pPr>
      <w:r w:rsidRPr="00381B27">
        <w:t xml:space="preserve">КД – расчетный годовой объем компенсационных выплат работникам МКУ за выполнение регулярных дополнительных работ, не предусмотренных при формировании окладов, в том числе работ, перечисленных </w:t>
      </w:r>
      <w:r w:rsidRPr="00CF242C">
        <w:t xml:space="preserve">в разделе </w:t>
      </w:r>
      <w:r w:rsidR="00CF242C" w:rsidRPr="00CF242C">
        <w:t>3</w:t>
      </w:r>
      <w:r w:rsidRPr="00CF242C">
        <w:t xml:space="preserve"> приложения 4</w:t>
      </w:r>
      <w:r w:rsidRPr="00381B27">
        <w:t xml:space="preserve"> к настоящей Инструкции;</w:t>
      </w:r>
    </w:p>
    <w:p w:rsidR="00A8640B" w:rsidRPr="00381B27" w:rsidRDefault="00A8640B" w:rsidP="00AF2C1E">
      <w:pPr>
        <w:pStyle w:val="Pro-Gramma"/>
      </w:pPr>
      <w:r w:rsidRPr="00381B27">
        <w:t>СТ – плановое соотношение стимулирующих выплат и базовой части заработной платы для прочих работников МКУ.</w:t>
      </w:r>
    </w:p>
    <w:p w:rsidR="00A8640B" w:rsidRPr="00381B27" w:rsidRDefault="00A8640B" w:rsidP="00AF2C1E">
      <w:pPr>
        <w:pStyle w:val="Pro-Gramma"/>
      </w:pPr>
      <w:r w:rsidRPr="00381B27">
        <w:t xml:space="preserve">Значения показателей </w:t>
      </w:r>
      <m:oMath>
        <m:sSub>
          <m:sSubPr>
            <m:ctrlPr>
              <w:rPr>
                <w:rFonts w:ascii="Cambria Math" w:hAnsi="Cambria Math"/>
                <w:i/>
              </w:rPr>
            </m:ctrlPr>
          </m:sSubPr>
          <m:e>
            <m:r>
              <w:rPr>
                <w:rFonts w:ascii="Cambria Math" w:hAnsi="Cambria Math"/>
              </w:rPr>
              <m:t>КК</m:t>
            </m:r>
          </m:e>
          <m:sub>
            <m:r>
              <w:rPr>
                <w:rFonts w:ascii="Cambria Math" w:hAnsi="Cambria Math"/>
                <w:lang w:val="en-US"/>
              </w:rPr>
              <m:t>i</m:t>
            </m:r>
          </m:sub>
        </m:sSub>
      </m:oMath>
      <w:r w:rsidRPr="00381B27">
        <w:t xml:space="preserve">, </w:t>
      </w:r>
      <m:oMath>
        <m:sSub>
          <m:sSubPr>
            <m:ctrlPr>
              <w:rPr>
                <w:rFonts w:ascii="Cambria Math" w:hAnsi="Cambria Math"/>
                <w:i/>
              </w:rPr>
            </m:ctrlPr>
          </m:sSubPr>
          <m:e>
            <m:r>
              <w:rPr>
                <w:rFonts w:ascii="Cambria Math" w:hAnsi="Cambria Math"/>
              </w:rPr>
              <m:t>ПК</m:t>
            </m:r>
          </m:e>
          <m:sub>
            <m:r>
              <w:rPr>
                <w:rFonts w:ascii="Cambria Math" w:hAnsi="Cambria Math"/>
                <w:lang w:val="en-US"/>
              </w:rPr>
              <m:t>i</m:t>
            </m:r>
          </m:sub>
        </m:sSub>
      </m:oMath>
      <w:r w:rsidRPr="00381B27">
        <w:t>, РК, КД, СТ устанавливаются уполномоченным органом в пределах утвержденных бюджетных ассигнований на соответствующие цели.</w:t>
      </w:r>
    </w:p>
    <w:p w:rsidR="00A8640B" w:rsidRPr="00381B27" w:rsidRDefault="00A8640B" w:rsidP="006E6426">
      <w:pPr>
        <w:pStyle w:val="Pro-Gramma"/>
      </w:pPr>
      <w:r w:rsidRPr="00381B27">
        <w:t>6.4.Фактическая структура фонда оплаты труда МКУ определяется руководителем МКУ исходя из текущих квалификационных характеристик работников, необходимости соблюдения ограничения, установленных пунктами 4.1</w:t>
      </w:r>
      <w:r w:rsidR="00292AE9" w:rsidRPr="00381B27">
        <w:t>7</w:t>
      </w:r>
      <w:r w:rsidR="00443AAA" w:rsidRPr="00381B27">
        <w:t>, 4.18, 4.20</w:t>
      </w:r>
      <w:r w:rsidRPr="00381B27">
        <w:t>, 5.3  настоящей Инструкции, целесообразности привлечения работников, не состоящих в штате, а также иных факторов, влияющих на эффективность оплаты труда в МКУ.</w:t>
      </w:r>
    </w:p>
    <w:p w:rsidR="00A8640B" w:rsidRPr="00381B27" w:rsidRDefault="00A8640B" w:rsidP="006E6426">
      <w:pPr>
        <w:pStyle w:val="Pro-Gramma"/>
      </w:pPr>
      <w:r w:rsidRPr="00381B27">
        <w:t xml:space="preserve">6.5. В случаях, установленных настоящей Инструкцией и (или) правовым актом </w:t>
      </w:r>
      <w:r w:rsidR="008D1D9B" w:rsidRPr="00381B27">
        <w:t>администрации Фёдоровского городского поселения Тосненского муниципального района Ленинградской области</w:t>
      </w:r>
      <w:r w:rsidRPr="00381B27">
        <w:t>, в целях планирования расходов на оплату труда работников МКУ, а также для учета всех видов выплат, гарантируемых работнику в месяц, формируются тарификационные списки работников.</w:t>
      </w:r>
    </w:p>
    <w:p w:rsidR="00A8640B" w:rsidRPr="00381B27" w:rsidRDefault="00A8640B" w:rsidP="006E6426">
      <w:pPr>
        <w:pStyle w:val="Pro-Gramma"/>
      </w:pPr>
    </w:p>
    <w:p w:rsidR="00A8640B" w:rsidRPr="00381B27" w:rsidRDefault="00A8640B" w:rsidP="00507DA1">
      <w:pPr>
        <w:rPr>
          <w:sz w:val="28"/>
          <w:szCs w:val="28"/>
        </w:rPr>
      </w:pPr>
    </w:p>
    <w:p w:rsidR="007C7701" w:rsidRPr="00381B27" w:rsidRDefault="007C7701" w:rsidP="00507DA1">
      <w:pPr>
        <w:rPr>
          <w:sz w:val="28"/>
          <w:szCs w:val="28"/>
        </w:rPr>
      </w:pPr>
    </w:p>
    <w:p w:rsidR="007C7701" w:rsidRPr="00381B27" w:rsidRDefault="007C7701" w:rsidP="00507DA1">
      <w:pPr>
        <w:rPr>
          <w:sz w:val="28"/>
          <w:szCs w:val="28"/>
        </w:rPr>
      </w:pPr>
    </w:p>
    <w:p w:rsidR="007C7701" w:rsidRPr="00381B27" w:rsidRDefault="007C7701" w:rsidP="00507DA1">
      <w:pPr>
        <w:rPr>
          <w:sz w:val="28"/>
          <w:szCs w:val="28"/>
        </w:rPr>
      </w:pPr>
    </w:p>
    <w:p w:rsidR="007C7701" w:rsidRPr="00381B27" w:rsidRDefault="007C7701" w:rsidP="00507DA1">
      <w:pPr>
        <w:rPr>
          <w:sz w:val="28"/>
          <w:szCs w:val="28"/>
        </w:rPr>
      </w:pPr>
    </w:p>
    <w:p w:rsidR="007C7701" w:rsidRPr="00381B27" w:rsidRDefault="007C7701" w:rsidP="00507DA1">
      <w:pPr>
        <w:rPr>
          <w:sz w:val="28"/>
          <w:szCs w:val="28"/>
        </w:rPr>
      </w:pPr>
    </w:p>
    <w:p w:rsidR="007C7701" w:rsidRPr="00381B27" w:rsidRDefault="007C7701" w:rsidP="00507DA1">
      <w:pPr>
        <w:rPr>
          <w:sz w:val="28"/>
          <w:szCs w:val="28"/>
        </w:rPr>
      </w:pPr>
    </w:p>
    <w:p w:rsidR="007C7701" w:rsidRPr="00381B27" w:rsidRDefault="007C7701" w:rsidP="00507DA1">
      <w:pPr>
        <w:rPr>
          <w:sz w:val="28"/>
          <w:szCs w:val="28"/>
        </w:rPr>
      </w:pPr>
    </w:p>
    <w:p w:rsidR="007C7701" w:rsidRPr="00381B27" w:rsidRDefault="007C7701" w:rsidP="00507DA1">
      <w:pPr>
        <w:rPr>
          <w:sz w:val="28"/>
          <w:szCs w:val="28"/>
        </w:rPr>
      </w:pPr>
    </w:p>
    <w:p w:rsidR="007C7701" w:rsidRPr="00381B27" w:rsidRDefault="007C7701" w:rsidP="00507DA1">
      <w:pPr>
        <w:rPr>
          <w:sz w:val="28"/>
          <w:szCs w:val="28"/>
        </w:rPr>
      </w:pPr>
    </w:p>
    <w:p w:rsidR="004C2813" w:rsidRPr="00381B27" w:rsidRDefault="004C2813" w:rsidP="00507DA1">
      <w:pPr>
        <w:rPr>
          <w:sz w:val="28"/>
          <w:szCs w:val="28"/>
        </w:rPr>
      </w:pPr>
    </w:p>
    <w:p w:rsidR="004C2813" w:rsidRPr="00381B27" w:rsidRDefault="004C2813" w:rsidP="00507DA1">
      <w:pPr>
        <w:rPr>
          <w:sz w:val="28"/>
          <w:szCs w:val="28"/>
        </w:rPr>
      </w:pPr>
    </w:p>
    <w:p w:rsidR="004C2813" w:rsidRPr="00381B27" w:rsidRDefault="004C2813" w:rsidP="00507DA1">
      <w:pPr>
        <w:rPr>
          <w:sz w:val="28"/>
          <w:szCs w:val="28"/>
        </w:rPr>
      </w:pPr>
    </w:p>
    <w:p w:rsidR="004C2813" w:rsidRPr="00381B27" w:rsidRDefault="004C2813" w:rsidP="00507DA1">
      <w:pPr>
        <w:rPr>
          <w:sz w:val="28"/>
          <w:szCs w:val="28"/>
        </w:rPr>
      </w:pPr>
    </w:p>
    <w:p w:rsidR="004C2813" w:rsidRPr="00381B27" w:rsidRDefault="004C2813" w:rsidP="00507DA1">
      <w:pPr>
        <w:rPr>
          <w:sz w:val="28"/>
          <w:szCs w:val="28"/>
        </w:rPr>
      </w:pPr>
    </w:p>
    <w:p w:rsidR="004C2813" w:rsidRPr="00381B27" w:rsidRDefault="004C2813" w:rsidP="00507DA1">
      <w:pPr>
        <w:rPr>
          <w:sz w:val="28"/>
          <w:szCs w:val="28"/>
        </w:rPr>
      </w:pPr>
    </w:p>
    <w:p w:rsidR="004C2813" w:rsidRPr="00381B27" w:rsidRDefault="004C2813" w:rsidP="00507DA1">
      <w:pPr>
        <w:rPr>
          <w:sz w:val="28"/>
          <w:szCs w:val="28"/>
        </w:rPr>
      </w:pPr>
    </w:p>
    <w:p w:rsidR="004C2813" w:rsidRPr="00381B27" w:rsidRDefault="004C2813" w:rsidP="00507DA1">
      <w:pPr>
        <w:rPr>
          <w:sz w:val="28"/>
          <w:szCs w:val="28"/>
        </w:rPr>
      </w:pPr>
    </w:p>
    <w:p w:rsidR="004C2813" w:rsidRPr="00381B27" w:rsidRDefault="004C2813" w:rsidP="00507DA1">
      <w:pPr>
        <w:rPr>
          <w:sz w:val="28"/>
          <w:szCs w:val="28"/>
        </w:rPr>
      </w:pPr>
    </w:p>
    <w:p w:rsidR="004C2813" w:rsidRPr="00381B27" w:rsidRDefault="004C2813" w:rsidP="00507DA1">
      <w:pPr>
        <w:rPr>
          <w:sz w:val="28"/>
          <w:szCs w:val="28"/>
        </w:rPr>
      </w:pPr>
    </w:p>
    <w:p w:rsidR="004C2813" w:rsidRPr="00381B27" w:rsidRDefault="004C2813" w:rsidP="00507DA1">
      <w:pPr>
        <w:rPr>
          <w:sz w:val="28"/>
          <w:szCs w:val="28"/>
        </w:rPr>
      </w:pPr>
    </w:p>
    <w:p w:rsidR="004C2813" w:rsidRPr="00381B27" w:rsidRDefault="004C2813" w:rsidP="00507DA1">
      <w:pPr>
        <w:rPr>
          <w:sz w:val="28"/>
          <w:szCs w:val="28"/>
        </w:rPr>
      </w:pPr>
    </w:p>
    <w:p w:rsidR="00A8640B" w:rsidRPr="00381B27" w:rsidRDefault="00A8640B" w:rsidP="009216E6">
      <w:pPr>
        <w:pStyle w:val="Pro-Gramma"/>
        <w:ind w:left="7371" w:firstLine="0"/>
      </w:pPr>
      <w:r w:rsidRPr="00381B27">
        <w:t>Приложение 1</w:t>
      </w:r>
    </w:p>
    <w:p w:rsidR="00A8640B" w:rsidRPr="00381B27" w:rsidRDefault="00A8640B" w:rsidP="009216E6">
      <w:pPr>
        <w:pStyle w:val="Pro-Gramma"/>
        <w:ind w:left="7371" w:firstLine="0"/>
      </w:pPr>
      <w:r w:rsidRPr="00381B27">
        <w:t>к Инструкции</w:t>
      </w:r>
    </w:p>
    <w:p w:rsidR="00A8640B" w:rsidRPr="00381B27" w:rsidRDefault="00A8640B" w:rsidP="009216E6">
      <w:pPr>
        <w:pStyle w:val="Pro-Gramma"/>
        <w:ind w:left="6804" w:firstLine="0"/>
      </w:pPr>
    </w:p>
    <w:p w:rsidR="00A8640B" w:rsidRPr="00381B27" w:rsidRDefault="00A8640B" w:rsidP="009216E6">
      <w:pPr>
        <w:pStyle w:val="Pro-Gramma"/>
        <w:ind w:firstLine="0"/>
        <w:jc w:val="center"/>
        <w:rPr>
          <w:b/>
          <w:bCs/>
        </w:rPr>
      </w:pPr>
      <w:r w:rsidRPr="00381B27">
        <w:rPr>
          <w:b/>
          <w:bCs/>
        </w:rPr>
        <w:t>1. Межуровневые коэффициенты по должностям рабочих, замещающих должности по общеотраслевым профессиям рабочих</w:t>
      </w:r>
    </w:p>
    <w:p w:rsidR="00A8640B" w:rsidRPr="00381B27" w:rsidRDefault="00A8640B" w:rsidP="009216E6">
      <w:pPr>
        <w:pStyle w:val="Pro-Gramma"/>
        <w:jc w:val="center"/>
        <w:rPr>
          <w:b/>
          <w:bCs/>
        </w:rPr>
      </w:pPr>
    </w:p>
    <w:tbl>
      <w:tblPr>
        <w:tblW w:w="9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
        <w:gridCol w:w="2268"/>
        <w:gridCol w:w="956"/>
        <w:gridCol w:w="36"/>
        <w:gridCol w:w="3934"/>
        <w:gridCol w:w="36"/>
        <w:gridCol w:w="1948"/>
        <w:gridCol w:w="36"/>
      </w:tblGrid>
      <w:tr w:rsidR="00A8640B" w:rsidRPr="00CF242C" w:rsidTr="007C7701">
        <w:trPr>
          <w:gridBefore w:val="1"/>
          <w:wBefore w:w="36" w:type="dxa"/>
          <w:cantSplit/>
          <w:tblHeader/>
        </w:trPr>
        <w:tc>
          <w:tcPr>
            <w:tcW w:w="3260" w:type="dxa"/>
            <w:gridSpan w:val="3"/>
            <w:vAlign w:val="center"/>
          </w:tcPr>
          <w:p w:rsidR="00A8640B" w:rsidRPr="00CF242C" w:rsidRDefault="00A8640B" w:rsidP="00E97C94">
            <w:pPr>
              <w:pStyle w:val="Pro-Tab"/>
              <w:spacing w:after="60"/>
              <w:ind w:left="34"/>
              <w:jc w:val="center"/>
            </w:pPr>
            <w:r w:rsidRPr="00CF242C">
              <w:rPr>
                <w:sz w:val="22"/>
                <w:szCs w:val="22"/>
              </w:rPr>
              <w:t>ПКГ, КУ, должности, не включенные в ПКГ</w:t>
            </w:r>
          </w:p>
        </w:tc>
        <w:tc>
          <w:tcPr>
            <w:tcW w:w="3970" w:type="dxa"/>
            <w:gridSpan w:val="2"/>
            <w:vAlign w:val="center"/>
          </w:tcPr>
          <w:p w:rsidR="00A8640B" w:rsidRPr="00CF242C" w:rsidRDefault="00A8640B" w:rsidP="00E97C94">
            <w:pPr>
              <w:pStyle w:val="Pro-Tab"/>
              <w:spacing w:after="60"/>
              <w:ind w:left="34"/>
              <w:jc w:val="center"/>
            </w:pPr>
            <w:r w:rsidRPr="00CF242C">
              <w:rPr>
                <w:sz w:val="22"/>
                <w:szCs w:val="22"/>
              </w:rPr>
              <w:t>Должности (профессии)</w:t>
            </w:r>
          </w:p>
        </w:tc>
        <w:tc>
          <w:tcPr>
            <w:tcW w:w="1984" w:type="dxa"/>
            <w:gridSpan w:val="2"/>
            <w:vAlign w:val="center"/>
          </w:tcPr>
          <w:p w:rsidR="00A8640B" w:rsidRPr="00CF242C" w:rsidRDefault="00A8640B" w:rsidP="00E97C94">
            <w:pPr>
              <w:pStyle w:val="Pro-Tab"/>
              <w:spacing w:after="60"/>
              <w:ind w:left="34"/>
              <w:jc w:val="center"/>
            </w:pPr>
            <w:r w:rsidRPr="00CF242C">
              <w:rPr>
                <w:sz w:val="22"/>
                <w:szCs w:val="22"/>
              </w:rPr>
              <w:t>Межуровневый коэффициент</w:t>
            </w:r>
          </w:p>
        </w:tc>
      </w:tr>
      <w:tr w:rsidR="00A8640B" w:rsidRPr="00CF242C" w:rsidTr="007C7701">
        <w:trPr>
          <w:gridBefore w:val="1"/>
          <w:wBefore w:w="36" w:type="dxa"/>
          <w:cantSplit/>
        </w:trPr>
        <w:tc>
          <w:tcPr>
            <w:tcW w:w="2268" w:type="dxa"/>
            <w:vMerge w:val="restart"/>
            <w:vAlign w:val="center"/>
          </w:tcPr>
          <w:p w:rsidR="00A8640B" w:rsidRPr="00CF242C" w:rsidRDefault="00A8640B" w:rsidP="00E97C94">
            <w:pPr>
              <w:pStyle w:val="Pro-Tab"/>
              <w:spacing w:after="60"/>
              <w:ind w:left="34"/>
            </w:pPr>
            <w:r w:rsidRPr="00CF242C">
              <w:rPr>
                <w:sz w:val="22"/>
                <w:szCs w:val="22"/>
              </w:rPr>
              <w:t>ПКГ «Общеотраслевые профессии рабочих первого уровня»</w:t>
            </w:r>
          </w:p>
        </w:tc>
        <w:tc>
          <w:tcPr>
            <w:tcW w:w="992" w:type="dxa"/>
            <w:gridSpan w:val="2"/>
          </w:tcPr>
          <w:p w:rsidR="00A8640B" w:rsidRPr="00CF242C" w:rsidRDefault="00A8640B" w:rsidP="00E97C94">
            <w:pPr>
              <w:pStyle w:val="Pro-Tab"/>
              <w:spacing w:after="60"/>
              <w:ind w:left="34"/>
            </w:pPr>
            <w:r w:rsidRPr="00CF242C">
              <w:rPr>
                <w:sz w:val="22"/>
                <w:szCs w:val="22"/>
              </w:rPr>
              <w:t>1-й КУ</w:t>
            </w:r>
          </w:p>
        </w:tc>
        <w:tc>
          <w:tcPr>
            <w:tcW w:w="3970" w:type="dxa"/>
            <w:gridSpan w:val="2"/>
          </w:tcPr>
          <w:p w:rsidR="00A8640B" w:rsidRPr="00CF242C" w:rsidRDefault="00A8640B" w:rsidP="00E97C94">
            <w:pPr>
              <w:pStyle w:val="Pro-Tab"/>
              <w:spacing w:after="60"/>
              <w:ind w:left="34"/>
            </w:pPr>
            <w:r w:rsidRPr="00CF242C">
              <w:rPr>
                <w:sz w:val="22"/>
                <w:szCs w:val="2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кассир билетный; кассир торгового зала; кастелянша; кладовщик; кондуктор; контролер-кассир; контролер контрольно-пропускного пункта; курьер;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w:t>
            </w:r>
          </w:p>
        </w:tc>
        <w:tc>
          <w:tcPr>
            <w:tcW w:w="1984" w:type="dxa"/>
            <w:gridSpan w:val="2"/>
          </w:tcPr>
          <w:p w:rsidR="00A8640B" w:rsidRPr="00CF242C" w:rsidRDefault="00A8640B" w:rsidP="00E97C94">
            <w:pPr>
              <w:pStyle w:val="Pro-Tab"/>
              <w:spacing w:after="60"/>
              <w:ind w:left="34"/>
              <w:jc w:val="center"/>
            </w:pPr>
            <w:r w:rsidRPr="00CF242C">
              <w:rPr>
                <w:sz w:val="22"/>
                <w:szCs w:val="22"/>
              </w:rPr>
              <w:t>1,05</w:t>
            </w:r>
          </w:p>
        </w:tc>
      </w:tr>
      <w:tr w:rsidR="00A8640B" w:rsidRPr="00CF242C" w:rsidTr="007C7701">
        <w:trPr>
          <w:gridBefore w:val="1"/>
          <w:wBefore w:w="36" w:type="dxa"/>
          <w:cantSplit/>
        </w:trPr>
        <w:tc>
          <w:tcPr>
            <w:tcW w:w="2268" w:type="dxa"/>
            <w:vMerge/>
            <w:vAlign w:val="center"/>
          </w:tcPr>
          <w:p w:rsidR="00A8640B" w:rsidRPr="00CF242C" w:rsidRDefault="00A8640B" w:rsidP="00E97C94">
            <w:pPr>
              <w:pStyle w:val="Pro-Tab"/>
              <w:spacing w:after="60"/>
              <w:ind w:left="34"/>
            </w:pPr>
          </w:p>
        </w:tc>
        <w:tc>
          <w:tcPr>
            <w:tcW w:w="992" w:type="dxa"/>
            <w:gridSpan w:val="2"/>
          </w:tcPr>
          <w:p w:rsidR="00A8640B" w:rsidRPr="00CF242C" w:rsidRDefault="00A8640B" w:rsidP="00E97C94">
            <w:pPr>
              <w:pStyle w:val="Pro-Tab"/>
              <w:spacing w:after="60"/>
              <w:ind w:left="34"/>
            </w:pPr>
            <w:r w:rsidRPr="00CF242C">
              <w:rPr>
                <w:sz w:val="22"/>
                <w:szCs w:val="22"/>
              </w:rPr>
              <w:t>2-й КУ</w:t>
            </w:r>
          </w:p>
        </w:tc>
        <w:tc>
          <w:tcPr>
            <w:tcW w:w="3970" w:type="dxa"/>
            <w:gridSpan w:val="2"/>
          </w:tcPr>
          <w:p w:rsidR="00A8640B" w:rsidRPr="00CF242C" w:rsidRDefault="00A8640B" w:rsidP="00E97C94">
            <w:pPr>
              <w:pStyle w:val="Pro-Tab"/>
              <w:spacing w:after="60"/>
              <w:ind w:left="34"/>
            </w:pPr>
            <w:r w:rsidRPr="00CF242C">
              <w:rPr>
                <w:sz w:val="22"/>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984" w:type="dxa"/>
            <w:gridSpan w:val="2"/>
          </w:tcPr>
          <w:p w:rsidR="00A8640B" w:rsidRPr="00CF242C" w:rsidRDefault="00A8640B" w:rsidP="00E97C94">
            <w:pPr>
              <w:pStyle w:val="Pro-Tab"/>
              <w:spacing w:after="60"/>
              <w:ind w:left="34"/>
              <w:jc w:val="center"/>
            </w:pPr>
            <w:r w:rsidRPr="00CF242C">
              <w:rPr>
                <w:sz w:val="22"/>
                <w:szCs w:val="22"/>
              </w:rPr>
              <w:t>1,10</w:t>
            </w:r>
          </w:p>
        </w:tc>
      </w:tr>
      <w:tr w:rsidR="00A8640B" w:rsidRPr="00CF242C" w:rsidTr="007C7701">
        <w:trPr>
          <w:gridBefore w:val="1"/>
          <w:wBefore w:w="36" w:type="dxa"/>
          <w:cantSplit/>
        </w:trPr>
        <w:tc>
          <w:tcPr>
            <w:tcW w:w="2268" w:type="dxa"/>
            <w:vMerge w:val="restart"/>
            <w:vAlign w:val="center"/>
          </w:tcPr>
          <w:p w:rsidR="00A8640B" w:rsidRPr="00CF242C" w:rsidRDefault="00A8640B" w:rsidP="00E97C94">
            <w:pPr>
              <w:pStyle w:val="Pro-Tab"/>
              <w:spacing w:after="60"/>
              <w:ind w:left="34"/>
            </w:pPr>
            <w:r w:rsidRPr="00CF242C">
              <w:rPr>
                <w:sz w:val="22"/>
                <w:szCs w:val="22"/>
              </w:rPr>
              <w:t>ПКГ «Общеотраслевые профессии рабочих второго уровня»</w:t>
            </w:r>
          </w:p>
        </w:tc>
        <w:tc>
          <w:tcPr>
            <w:tcW w:w="992" w:type="dxa"/>
            <w:gridSpan w:val="2"/>
          </w:tcPr>
          <w:p w:rsidR="00A8640B" w:rsidRPr="00CF242C" w:rsidRDefault="00A8640B" w:rsidP="00E97C94">
            <w:pPr>
              <w:pStyle w:val="Pro-Tab"/>
              <w:spacing w:after="60"/>
              <w:ind w:left="34"/>
            </w:pPr>
            <w:r w:rsidRPr="00CF242C">
              <w:rPr>
                <w:sz w:val="22"/>
                <w:szCs w:val="22"/>
              </w:rPr>
              <w:t>1-й КУ</w:t>
            </w:r>
          </w:p>
        </w:tc>
        <w:tc>
          <w:tcPr>
            <w:tcW w:w="3970" w:type="dxa"/>
            <w:gridSpan w:val="2"/>
          </w:tcPr>
          <w:p w:rsidR="00A8640B" w:rsidRPr="00CF242C" w:rsidRDefault="00A8640B" w:rsidP="00E97C94">
            <w:pPr>
              <w:pStyle w:val="Pro-Tab"/>
              <w:spacing w:after="60"/>
              <w:ind w:left="34"/>
            </w:pPr>
            <w:r w:rsidRPr="00CF242C">
              <w:rPr>
                <w:sz w:val="22"/>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r w:rsidR="00336E38">
              <w:rPr>
                <w:sz w:val="22"/>
                <w:szCs w:val="22"/>
              </w:rPr>
              <w:t xml:space="preserve"> </w:t>
            </w:r>
            <w:r w:rsidRPr="00CF242C">
              <w:rPr>
                <w:sz w:val="22"/>
                <w:szCs w:val="22"/>
              </w:rPr>
              <w:t>механик по техническим видам спорта; оператор электронно-вычислительных и вычислительных машин</w:t>
            </w:r>
          </w:p>
        </w:tc>
        <w:tc>
          <w:tcPr>
            <w:tcW w:w="1984" w:type="dxa"/>
            <w:gridSpan w:val="2"/>
          </w:tcPr>
          <w:p w:rsidR="00A8640B" w:rsidRPr="00CF242C" w:rsidRDefault="00A8640B" w:rsidP="00E97C94">
            <w:pPr>
              <w:pStyle w:val="Pro-Tab"/>
              <w:spacing w:after="60"/>
              <w:ind w:left="34"/>
              <w:jc w:val="center"/>
            </w:pPr>
            <w:r w:rsidRPr="00CF242C">
              <w:rPr>
                <w:sz w:val="22"/>
                <w:szCs w:val="22"/>
              </w:rPr>
              <w:t>1,20</w:t>
            </w:r>
          </w:p>
        </w:tc>
      </w:tr>
      <w:tr w:rsidR="00A8640B" w:rsidRPr="00CF242C" w:rsidTr="007C7701">
        <w:trPr>
          <w:gridBefore w:val="1"/>
          <w:wBefore w:w="36" w:type="dxa"/>
          <w:cantSplit/>
        </w:trPr>
        <w:tc>
          <w:tcPr>
            <w:tcW w:w="2268" w:type="dxa"/>
            <w:vMerge/>
            <w:vAlign w:val="center"/>
          </w:tcPr>
          <w:p w:rsidR="00A8640B" w:rsidRPr="00CF242C" w:rsidRDefault="00A8640B" w:rsidP="00E97C94">
            <w:pPr>
              <w:pStyle w:val="Pro-Tab"/>
              <w:spacing w:after="60"/>
              <w:ind w:left="34"/>
            </w:pPr>
          </w:p>
        </w:tc>
        <w:tc>
          <w:tcPr>
            <w:tcW w:w="992" w:type="dxa"/>
            <w:gridSpan w:val="2"/>
          </w:tcPr>
          <w:p w:rsidR="00A8640B" w:rsidRPr="00CF242C" w:rsidRDefault="00A8640B" w:rsidP="00E97C94">
            <w:pPr>
              <w:pStyle w:val="Pro-Tab"/>
              <w:spacing w:after="60"/>
              <w:ind w:left="34"/>
            </w:pPr>
            <w:r w:rsidRPr="00CF242C">
              <w:rPr>
                <w:sz w:val="22"/>
                <w:szCs w:val="22"/>
              </w:rPr>
              <w:t>2-й КУ</w:t>
            </w:r>
          </w:p>
        </w:tc>
        <w:tc>
          <w:tcPr>
            <w:tcW w:w="3970" w:type="dxa"/>
            <w:gridSpan w:val="2"/>
          </w:tcPr>
          <w:p w:rsidR="00A8640B" w:rsidRPr="00CF242C" w:rsidRDefault="00A8640B" w:rsidP="00E97C94">
            <w:pPr>
              <w:pStyle w:val="Pro-Tab"/>
              <w:spacing w:after="60"/>
              <w:ind w:left="34"/>
            </w:pPr>
            <w:r w:rsidRPr="00CF242C">
              <w:rPr>
                <w:sz w:val="22"/>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84" w:type="dxa"/>
            <w:gridSpan w:val="2"/>
          </w:tcPr>
          <w:p w:rsidR="00A8640B" w:rsidRPr="00CF242C" w:rsidRDefault="00A8640B" w:rsidP="00E97C94">
            <w:pPr>
              <w:pStyle w:val="Pro-Tab"/>
              <w:spacing w:after="60"/>
              <w:ind w:left="34"/>
              <w:jc w:val="center"/>
            </w:pPr>
            <w:r w:rsidRPr="00CF242C">
              <w:rPr>
                <w:sz w:val="22"/>
                <w:szCs w:val="22"/>
              </w:rPr>
              <w:t>1,40</w:t>
            </w:r>
          </w:p>
        </w:tc>
      </w:tr>
      <w:tr w:rsidR="00A8640B" w:rsidRPr="00CF242C" w:rsidTr="007C7701">
        <w:trPr>
          <w:gridBefore w:val="1"/>
          <w:wBefore w:w="36" w:type="dxa"/>
          <w:cantSplit/>
        </w:trPr>
        <w:tc>
          <w:tcPr>
            <w:tcW w:w="2268" w:type="dxa"/>
            <w:vMerge/>
            <w:vAlign w:val="center"/>
          </w:tcPr>
          <w:p w:rsidR="00A8640B" w:rsidRPr="00CF242C" w:rsidRDefault="00A8640B" w:rsidP="00E97C94">
            <w:pPr>
              <w:pStyle w:val="Pro-Tab"/>
              <w:spacing w:after="60"/>
              <w:ind w:left="34"/>
            </w:pPr>
          </w:p>
        </w:tc>
        <w:tc>
          <w:tcPr>
            <w:tcW w:w="992" w:type="dxa"/>
            <w:gridSpan w:val="2"/>
          </w:tcPr>
          <w:p w:rsidR="00A8640B" w:rsidRPr="00CF242C" w:rsidRDefault="00A8640B" w:rsidP="00E97C94">
            <w:pPr>
              <w:pStyle w:val="Pro-Tab"/>
              <w:spacing w:after="60"/>
              <w:ind w:left="34"/>
            </w:pPr>
            <w:r w:rsidRPr="00CF242C">
              <w:rPr>
                <w:sz w:val="22"/>
                <w:szCs w:val="22"/>
              </w:rPr>
              <w:t>3-й КУ</w:t>
            </w:r>
          </w:p>
        </w:tc>
        <w:tc>
          <w:tcPr>
            <w:tcW w:w="3970" w:type="dxa"/>
            <w:gridSpan w:val="2"/>
          </w:tcPr>
          <w:p w:rsidR="00A8640B" w:rsidRPr="00CF242C" w:rsidRDefault="00A8640B" w:rsidP="00E97C94">
            <w:pPr>
              <w:pStyle w:val="Pro-Tab"/>
              <w:spacing w:after="60"/>
              <w:ind w:left="34"/>
            </w:pPr>
            <w:r w:rsidRPr="00CF242C">
              <w:rPr>
                <w:sz w:val="22"/>
                <w:szCs w:val="2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84" w:type="dxa"/>
            <w:gridSpan w:val="2"/>
          </w:tcPr>
          <w:p w:rsidR="00A8640B" w:rsidRPr="00CF242C" w:rsidRDefault="00A8640B" w:rsidP="00E97C94">
            <w:pPr>
              <w:pStyle w:val="Pro-Tab"/>
              <w:spacing w:after="60"/>
              <w:ind w:left="34"/>
              <w:jc w:val="center"/>
            </w:pPr>
            <w:r w:rsidRPr="00CF242C">
              <w:rPr>
                <w:sz w:val="22"/>
                <w:szCs w:val="22"/>
              </w:rPr>
              <w:t>1,60</w:t>
            </w:r>
          </w:p>
        </w:tc>
      </w:tr>
      <w:tr w:rsidR="00A8640B" w:rsidRPr="00CF242C" w:rsidTr="007C7701">
        <w:trPr>
          <w:gridBefore w:val="1"/>
          <w:wBefore w:w="36" w:type="dxa"/>
          <w:cantSplit/>
        </w:trPr>
        <w:tc>
          <w:tcPr>
            <w:tcW w:w="2268" w:type="dxa"/>
            <w:vMerge/>
            <w:vAlign w:val="center"/>
          </w:tcPr>
          <w:p w:rsidR="00A8640B" w:rsidRPr="00CF242C" w:rsidRDefault="00A8640B" w:rsidP="00E97C94">
            <w:pPr>
              <w:pStyle w:val="Pro-Tab"/>
              <w:spacing w:after="60"/>
              <w:ind w:left="34"/>
            </w:pPr>
          </w:p>
        </w:tc>
        <w:tc>
          <w:tcPr>
            <w:tcW w:w="992" w:type="dxa"/>
            <w:gridSpan w:val="2"/>
          </w:tcPr>
          <w:p w:rsidR="00A8640B" w:rsidRPr="00CF242C" w:rsidRDefault="00A8640B" w:rsidP="00E97C94">
            <w:pPr>
              <w:pStyle w:val="Pro-Tab"/>
              <w:spacing w:after="60"/>
              <w:ind w:left="34"/>
            </w:pPr>
            <w:r w:rsidRPr="00CF242C">
              <w:rPr>
                <w:sz w:val="22"/>
                <w:szCs w:val="22"/>
              </w:rPr>
              <w:t>4-й КУ &lt;1&gt;</w:t>
            </w:r>
          </w:p>
        </w:tc>
        <w:tc>
          <w:tcPr>
            <w:tcW w:w="3970" w:type="dxa"/>
            <w:gridSpan w:val="2"/>
          </w:tcPr>
          <w:p w:rsidR="00A8640B" w:rsidRPr="00CF242C" w:rsidRDefault="00A8640B" w:rsidP="00E97C94">
            <w:pPr>
              <w:pStyle w:val="Pro-Tab"/>
              <w:spacing w:after="60"/>
              <w:ind w:left="34"/>
            </w:pPr>
            <w:r w:rsidRPr="00CF242C">
              <w:rPr>
                <w:sz w:val="22"/>
                <w:szCs w:val="22"/>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84" w:type="dxa"/>
            <w:gridSpan w:val="2"/>
          </w:tcPr>
          <w:p w:rsidR="00A8640B" w:rsidRPr="00CF242C" w:rsidRDefault="00A8640B" w:rsidP="00E97C94">
            <w:pPr>
              <w:pStyle w:val="Pro-Tab"/>
              <w:spacing w:after="60"/>
              <w:ind w:left="34"/>
              <w:jc w:val="center"/>
            </w:pPr>
            <w:r w:rsidRPr="00CF242C">
              <w:rPr>
                <w:sz w:val="22"/>
                <w:szCs w:val="22"/>
              </w:rPr>
              <w:t>1,80</w:t>
            </w:r>
          </w:p>
        </w:tc>
      </w:tr>
      <w:tr w:rsidR="007C7701" w:rsidRPr="00CF242C" w:rsidTr="007C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6" w:type="dxa"/>
        </w:trPr>
        <w:tc>
          <w:tcPr>
            <w:tcW w:w="3260" w:type="dxa"/>
            <w:gridSpan w:val="3"/>
            <w:vMerge w:val="restart"/>
            <w:tcBorders>
              <w:top w:val="single" w:sz="4" w:space="0" w:color="auto"/>
              <w:left w:val="single" w:sz="4" w:space="0" w:color="auto"/>
              <w:bottom w:val="single" w:sz="4" w:space="0" w:color="auto"/>
              <w:right w:val="single" w:sz="4" w:space="0" w:color="auto"/>
            </w:tcBorders>
          </w:tcPr>
          <w:p w:rsidR="007C7701" w:rsidRPr="00CF242C" w:rsidRDefault="007C7701" w:rsidP="007C7701">
            <w:pPr>
              <w:autoSpaceDE w:val="0"/>
              <w:autoSpaceDN w:val="0"/>
              <w:adjustRightInd w:val="0"/>
              <w:rPr>
                <w:rFonts w:eastAsia="Calibri"/>
              </w:rPr>
            </w:pPr>
            <w:r w:rsidRPr="00CF242C">
              <w:rPr>
                <w:rFonts w:eastAsia="Calibri"/>
                <w:sz w:val="22"/>
                <w:szCs w:val="22"/>
              </w:rPr>
              <w:t>Должности, не включенные в ПКГ</w:t>
            </w:r>
          </w:p>
        </w:tc>
        <w:tc>
          <w:tcPr>
            <w:tcW w:w="3970" w:type="dxa"/>
            <w:gridSpan w:val="2"/>
            <w:tcBorders>
              <w:top w:val="single" w:sz="4" w:space="0" w:color="auto"/>
              <w:left w:val="single" w:sz="4" w:space="0" w:color="auto"/>
              <w:bottom w:val="single" w:sz="4" w:space="0" w:color="auto"/>
              <w:right w:val="single" w:sz="4" w:space="0" w:color="auto"/>
            </w:tcBorders>
          </w:tcPr>
          <w:p w:rsidR="007C7701" w:rsidRPr="00CF242C" w:rsidRDefault="007C7701" w:rsidP="007C7701">
            <w:pPr>
              <w:autoSpaceDE w:val="0"/>
              <w:autoSpaceDN w:val="0"/>
              <w:adjustRightInd w:val="0"/>
              <w:rPr>
                <w:rFonts w:eastAsia="Calibri"/>
              </w:rPr>
            </w:pPr>
            <w:proofErr w:type="spellStart"/>
            <w:r w:rsidRPr="00CF242C">
              <w:rPr>
                <w:rFonts w:eastAsia="Calibri"/>
                <w:sz w:val="22"/>
                <w:szCs w:val="22"/>
              </w:rPr>
              <w:t>Электрогазосварщик</w:t>
            </w:r>
            <w:proofErr w:type="spellEnd"/>
            <w:r w:rsidRPr="00CF242C">
              <w:rPr>
                <w:rFonts w:eastAsia="Calibri"/>
                <w:sz w:val="22"/>
                <w:szCs w:val="22"/>
              </w:rPr>
              <w:t xml:space="preserve"> (4-5-й разряды)</w:t>
            </w:r>
          </w:p>
        </w:tc>
        <w:tc>
          <w:tcPr>
            <w:tcW w:w="1984" w:type="dxa"/>
            <w:gridSpan w:val="2"/>
            <w:tcBorders>
              <w:top w:val="single" w:sz="4" w:space="0" w:color="auto"/>
              <w:left w:val="single" w:sz="4" w:space="0" w:color="auto"/>
              <w:bottom w:val="single" w:sz="4" w:space="0" w:color="auto"/>
              <w:right w:val="single" w:sz="4" w:space="0" w:color="auto"/>
            </w:tcBorders>
          </w:tcPr>
          <w:p w:rsidR="007C7701" w:rsidRPr="00CF242C" w:rsidRDefault="007C7701" w:rsidP="007C7701">
            <w:pPr>
              <w:autoSpaceDE w:val="0"/>
              <w:autoSpaceDN w:val="0"/>
              <w:adjustRightInd w:val="0"/>
              <w:jc w:val="center"/>
              <w:rPr>
                <w:rFonts w:eastAsia="Calibri"/>
              </w:rPr>
            </w:pPr>
            <w:r w:rsidRPr="00CF242C">
              <w:rPr>
                <w:rFonts w:eastAsia="Calibri"/>
                <w:sz w:val="22"/>
                <w:szCs w:val="22"/>
              </w:rPr>
              <w:t>1,2</w:t>
            </w:r>
          </w:p>
        </w:tc>
      </w:tr>
      <w:tr w:rsidR="007C7701" w:rsidRPr="00CF242C" w:rsidTr="007C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6" w:type="dxa"/>
        </w:trPr>
        <w:tc>
          <w:tcPr>
            <w:tcW w:w="3260" w:type="dxa"/>
            <w:gridSpan w:val="3"/>
            <w:vMerge/>
            <w:tcBorders>
              <w:top w:val="single" w:sz="4" w:space="0" w:color="auto"/>
              <w:left w:val="single" w:sz="4" w:space="0" w:color="auto"/>
              <w:bottom w:val="single" w:sz="4" w:space="0" w:color="auto"/>
              <w:right w:val="single" w:sz="4" w:space="0" w:color="auto"/>
            </w:tcBorders>
          </w:tcPr>
          <w:p w:rsidR="007C7701" w:rsidRPr="00CF242C" w:rsidRDefault="007C7701" w:rsidP="007C7701">
            <w:pPr>
              <w:autoSpaceDE w:val="0"/>
              <w:autoSpaceDN w:val="0"/>
              <w:adjustRightInd w:val="0"/>
              <w:jc w:val="center"/>
              <w:rPr>
                <w:rFonts w:eastAsia="Calibri"/>
              </w:rPr>
            </w:pPr>
          </w:p>
        </w:tc>
        <w:tc>
          <w:tcPr>
            <w:tcW w:w="3970" w:type="dxa"/>
            <w:gridSpan w:val="2"/>
            <w:tcBorders>
              <w:top w:val="single" w:sz="4" w:space="0" w:color="auto"/>
              <w:left w:val="single" w:sz="4" w:space="0" w:color="auto"/>
              <w:bottom w:val="single" w:sz="4" w:space="0" w:color="auto"/>
              <w:right w:val="single" w:sz="4" w:space="0" w:color="auto"/>
            </w:tcBorders>
          </w:tcPr>
          <w:p w:rsidR="007C7701" w:rsidRPr="00CF242C" w:rsidRDefault="007C7701" w:rsidP="007C7701">
            <w:pPr>
              <w:autoSpaceDE w:val="0"/>
              <w:autoSpaceDN w:val="0"/>
              <w:adjustRightInd w:val="0"/>
              <w:rPr>
                <w:rFonts w:eastAsia="Calibri"/>
              </w:rPr>
            </w:pPr>
            <w:proofErr w:type="spellStart"/>
            <w:r w:rsidRPr="00CF242C">
              <w:rPr>
                <w:rFonts w:eastAsia="Calibri"/>
                <w:sz w:val="22"/>
                <w:szCs w:val="22"/>
              </w:rPr>
              <w:t>Электрогазосварщик</w:t>
            </w:r>
            <w:proofErr w:type="spellEnd"/>
            <w:r w:rsidRPr="00CF242C">
              <w:rPr>
                <w:rFonts w:eastAsia="Calibri"/>
                <w:sz w:val="22"/>
                <w:szCs w:val="22"/>
              </w:rPr>
              <w:t xml:space="preserve"> (6-й разряд)</w:t>
            </w:r>
          </w:p>
        </w:tc>
        <w:tc>
          <w:tcPr>
            <w:tcW w:w="1984" w:type="dxa"/>
            <w:gridSpan w:val="2"/>
            <w:tcBorders>
              <w:top w:val="single" w:sz="4" w:space="0" w:color="auto"/>
              <w:left w:val="single" w:sz="4" w:space="0" w:color="auto"/>
              <w:bottom w:val="single" w:sz="4" w:space="0" w:color="auto"/>
              <w:right w:val="single" w:sz="4" w:space="0" w:color="auto"/>
            </w:tcBorders>
          </w:tcPr>
          <w:p w:rsidR="007C7701" w:rsidRPr="00CF242C" w:rsidRDefault="007C7701" w:rsidP="007C7701">
            <w:pPr>
              <w:autoSpaceDE w:val="0"/>
              <w:autoSpaceDN w:val="0"/>
              <w:adjustRightInd w:val="0"/>
              <w:jc w:val="center"/>
              <w:rPr>
                <w:rFonts w:eastAsia="Calibri"/>
              </w:rPr>
            </w:pPr>
            <w:r w:rsidRPr="00CF242C">
              <w:rPr>
                <w:rFonts w:eastAsia="Calibri"/>
                <w:sz w:val="22"/>
                <w:szCs w:val="22"/>
              </w:rPr>
              <w:t>1,4</w:t>
            </w:r>
          </w:p>
        </w:tc>
      </w:tr>
      <w:tr w:rsidR="007C7701" w:rsidRPr="00CF242C" w:rsidTr="007C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36" w:type="dxa"/>
        </w:trPr>
        <w:tc>
          <w:tcPr>
            <w:tcW w:w="3260" w:type="dxa"/>
            <w:gridSpan w:val="3"/>
            <w:vMerge/>
            <w:tcBorders>
              <w:top w:val="single" w:sz="4" w:space="0" w:color="auto"/>
              <w:left w:val="single" w:sz="4" w:space="0" w:color="auto"/>
              <w:bottom w:val="single" w:sz="4" w:space="0" w:color="auto"/>
              <w:right w:val="single" w:sz="4" w:space="0" w:color="auto"/>
            </w:tcBorders>
          </w:tcPr>
          <w:p w:rsidR="007C7701" w:rsidRPr="00CF242C" w:rsidRDefault="007C7701" w:rsidP="007C7701">
            <w:pPr>
              <w:autoSpaceDE w:val="0"/>
              <w:autoSpaceDN w:val="0"/>
              <w:adjustRightInd w:val="0"/>
              <w:jc w:val="center"/>
              <w:rPr>
                <w:rFonts w:eastAsia="Calibri"/>
              </w:rPr>
            </w:pPr>
          </w:p>
        </w:tc>
        <w:tc>
          <w:tcPr>
            <w:tcW w:w="3970" w:type="dxa"/>
            <w:gridSpan w:val="2"/>
            <w:tcBorders>
              <w:top w:val="single" w:sz="4" w:space="0" w:color="auto"/>
              <w:left w:val="single" w:sz="4" w:space="0" w:color="auto"/>
              <w:bottom w:val="single" w:sz="4" w:space="0" w:color="auto"/>
              <w:right w:val="single" w:sz="4" w:space="0" w:color="auto"/>
            </w:tcBorders>
          </w:tcPr>
          <w:p w:rsidR="007C7701" w:rsidRPr="00CF242C" w:rsidRDefault="007C7701" w:rsidP="007C7701">
            <w:pPr>
              <w:autoSpaceDE w:val="0"/>
              <w:autoSpaceDN w:val="0"/>
              <w:adjustRightInd w:val="0"/>
              <w:rPr>
                <w:rFonts w:eastAsia="Calibri"/>
              </w:rPr>
            </w:pPr>
            <w:proofErr w:type="spellStart"/>
            <w:r w:rsidRPr="00CF242C">
              <w:rPr>
                <w:rFonts w:eastAsia="Calibri"/>
                <w:sz w:val="22"/>
                <w:szCs w:val="22"/>
              </w:rPr>
              <w:t>Автомехатроник</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7C7701" w:rsidRPr="00CF242C" w:rsidRDefault="007C7701" w:rsidP="007C7701">
            <w:pPr>
              <w:autoSpaceDE w:val="0"/>
              <w:autoSpaceDN w:val="0"/>
              <w:adjustRightInd w:val="0"/>
              <w:jc w:val="center"/>
              <w:rPr>
                <w:rFonts w:eastAsia="Calibri"/>
              </w:rPr>
            </w:pPr>
            <w:r w:rsidRPr="00CF242C">
              <w:rPr>
                <w:rFonts w:eastAsia="Calibri"/>
                <w:sz w:val="22"/>
                <w:szCs w:val="22"/>
              </w:rPr>
              <w:t>1,4</w:t>
            </w:r>
          </w:p>
        </w:tc>
      </w:tr>
    </w:tbl>
    <w:p w:rsidR="00A8640B" w:rsidRPr="00381B27" w:rsidRDefault="00A8640B" w:rsidP="009216E6">
      <w:pPr>
        <w:pStyle w:val="Pro-Tab"/>
        <w:jc w:val="both"/>
        <w:rPr>
          <w:sz w:val="28"/>
          <w:szCs w:val="28"/>
        </w:rPr>
      </w:pPr>
    </w:p>
    <w:p w:rsidR="00A8640B" w:rsidRPr="00381B27" w:rsidRDefault="00A8640B" w:rsidP="009216E6">
      <w:pPr>
        <w:pStyle w:val="Pro-Tab"/>
        <w:jc w:val="both"/>
        <w:rPr>
          <w:sz w:val="28"/>
          <w:szCs w:val="28"/>
        </w:rPr>
      </w:pPr>
      <w:r w:rsidRPr="00381B27">
        <w:rPr>
          <w:sz w:val="28"/>
          <w:szCs w:val="28"/>
        </w:rPr>
        <w:t>&lt;1&gt;</w:t>
      </w:r>
      <w:bookmarkStart w:id="7" w:name="_Hlk1741573"/>
      <w:r w:rsidRPr="00381B27">
        <w:rPr>
          <w:sz w:val="28"/>
          <w:szCs w:val="28"/>
        </w:rPr>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w:t>
      </w:r>
      <w:r w:rsidR="00336E38">
        <w:rPr>
          <w:sz w:val="28"/>
          <w:szCs w:val="28"/>
        </w:rPr>
        <w:t xml:space="preserve"> </w:t>
      </w:r>
      <w:r w:rsidRPr="00381B27">
        <w:rPr>
          <w:sz w:val="28"/>
          <w:szCs w:val="28"/>
        </w:rPr>
        <w:t>на основе перечня профессий рабочих, выполняющих важные (особо важные) и ответственные (особо ответственные) работы в соответствии с разделом 2 приложения 1, и утверждается локальным правовым актом</w:t>
      </w:r>
      <w:r w:rsidR="00336E38">
        <w:rPr>
          <w:sz w:val="28"/>
          <w:szCs w:val="28"/>
        </w:rPr>
        <w:t xml:space="preserve"> </w:t>
      </w:r>
      <w:r w:rsidRPr="00381B27">
        <w:rPr>
          <w:sz w:val="28"/>
          <w:szCs w:val="28"/>
        </w:rPr>
        <w:t>учреждения.</w:t>
      </w:r>
      <w:bookmarkEnd w:id="7"/>
    </w:p>
    <w:p w:rsidR="00A8640B" w:rsidRPr="00381B27" w:rsidRDefault="00A8640B" w:rsidP="009216E6">
      <w:pPr>
        <w:pStyle w:val="Pro-Tab"/>
        <w:jc w:val="both"/>
        <w:rPr>
          <w:sz w:val="28"/>
          <w:szCs w:val="28"/>
        </w:rPr>
      </w:pPr>
    </w:p>
    <w:p w:rsidR="00A8640B" w:rsidRPr="00381B27" w:rsidRDefault="00A8640B" w:rsidP="00797551">
      <w:pPr>
        <w:spacing w:after="200" w:line="276" w:lineRule="auto"/>
        <w:jc w:val="center"/>
        <w:rPr>
          <w:b/>
          <w:bCs/>
          <w:sz w:val="28"/>
          <w:szCs w:val="28"/>
        </w:rPr>
      </w:pPr>
      <w:r w:rsidRPr="00381B27">
        <w:rPr>
          <w:sz w:val="28"/>
          <w:szCs w:val="28"/>
        </w:rPr>
        <w:br w:type="page"/>
      </w:r>
      <w:r w:rsidRPr="00381B27">
        <w:rPr>
          <w:b/>
          <w:bCs/>
          <w:sz w:val="28"/>
          <w:szCs w:val="28"/>
        </w:rPr>
        <w:lastRenderedPageBreak/>
        <w:t xml:space="preserve">2. Перечень профессий рабочих, выполняющих важные </w:t>
      </w:r>
    </w:p>
    <w:p w:rsidR="00A8640B" w:rsidRPr="00381B27" w:rsidRDefault="00A8640B" w:rsidP="00797551">
      <w:pPr>
        <w:spacing w:after="200" w:line="276" w:lineRule="auto"/>
        <w:jc w:val="center"/>
        <w:rPr>
          <w:b/>
          <w:bCs/>
          <w:sz w:val="28"/>
          <w:szCs w:val="28"/>
        </w:rPr>
      </w:pPr>
      <w:r w:rsidRPr="00381B27">
        <w:rPr>
          <w:b/>
          <w:bCs/>
          <w:sz w:val="28"/>
          <w:szCs w:val="28"/>
        </w:rPr>
        <w:t>(особо важные) и ответственные (особо ответственные) работы</w:t>
      </w:r>
    </w:p>
    <w:p w:rsidR="00A8640B" w:rsidRPr="00381B27" w:rsidRDefault="00A8640B" w:rsidP="00CF242C">
      <w:pPr>
        <w:spacing w:line="276" w:lineRule="auto"/>
        <w:jc w:val="both"/>
        <w:rPr>
          <w:sz w:val="28"/>
          <w:szCs w:val="28"/>
        </w:rPr>
      </w:pPr>
      <w:r w:rsidRPr="00381B27">
        <w:rPr>
          <w:sz w:val="28"/>
          <w:szCs w:val="28"/>
        </w:rPr>
        <w:tab/>
        <w:t>1. Водители автобусов или специальных легковых автомобилей («Дети»), занятые перевозкой обучающихся (детей, воспитанников).</w:t>
      </w:r>
    </w:p>
    <w:p w:rsidR="00A8640B" w:rsidRPr="00381B27" w:rsidRDefault="00A8640B" w:rsidP="00CF242C">
      <w:pPr>
        <w:spacing w:line="276" w:lineRule="auto"/>
        <w:jc w:val="both"/>
        <w:rPr>
          <w:sz w:val="28"/>
          <w:szCs w:val="28"/>
        </w:rPr>
      </w:pPr>
      <w:r w:rsidRPr="00381B27">
        <w:rPr>
          <w:sz w:val="28"/>
          <w:szCs w:val="28"/>
        </w:rPr>
        <w:tab/>
        <w:t>2. Повар, исполняющий обязанности заведующего производством (шеф–повар) при отсутствии в штатном расписании учреждения такой должности.</w:t>
      </w:r>
    </w:p>
    <w:p w:rsidR="00A8640B" w:rsidRPr="00381B27" w:rsidRDefault="00A8640B" w:rsidP="00CF242C">
      <w:pPr>
        <w:spacing w:line="276" w:lineRule="auto"/>
        <w:jc w:val="both"/>
        <w:rPr>
          <w:sz w:val="28"/>
          <w:szCs w:val="28"/>
        </w:rPr>
      </w:pPr>
      <w:r w:rsidRPr="00381B27">
        <w:rPr>
          <w:sz w:val="28"/>
          <w:szCs w:val="28"/>
        </w:rPr>
        <w:tab/>
        <w:t>3.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A8640B" w:rsidRPr="00381B27" w:rsidRDefault="00A8640B" w:rsidP="00CF242C">
      <w:pPr>
        <w:spacing w:line="276" w:lineRule="auto"/>
        <w:jc w:val="both"/>
        <w:rPr>
          <w:sz w:val="28"/>
          <w:szCs w:val="28"/>
        </w:rPr>
      </w:pPr>
      <w:r w:rsidRPr="00381B27">
        <w:rPr>
          <w:sz w:val="28"/>
          <w:szCs w:val="28"/>
        </w:rPr>
        <w:tab/>
        <w:t>4. Машинист сцены, возглавляющий монтировочную часть с численностью рабочих менее 10 человек.</w:t>
      </w:r>
    </w:p>
    <w:p w:rsidR="00A8640B" w:rsidRPr="00381B27" w:rsidRDefault="00A8640B" w:rsidP="00CF242C">
      <w:pPr>
        <w:spacing w:line="276" w:lineRule="auto"/>
        <w:jc w:val="both"/>
        <w:rPr>
          <w:sz w:val="28"/>
          <w:szCs w:val="28"/>
        </w:rPr>
      </w:pPr>
      <w:r w:rsidRPr="00381B27">
        <w:rPr>
          <w:sz w:val="28"/>
          <w:szCs w:val="28"/>
        </w:rPr>
        <w:tab/>
        <w:t>5. Швея.</w:t>
      </w:r>
    </w:p>
    <w:p w:rsidR="00A8640B" w:rsidRPr="00381B27" w:rsidRDefault="00A8640B" w:rsidP="00CF242C">
      <w:pPr>
        <w:spacing w:line="276" w:lineRule="auto"/>
        <w:jc w:val="both"/>
        <w:rPr>
          <w:sz w:val="28"/>
          <w:szCs w:val="28"/>
        </w:rPr>
      </w:pPr>
      <w:r w:rsidRPr="00381B27">
        <w:rPr>
          <w:sz w:val="28"/>
          <w:szCs w:val="28"/>
        </w:rPr>
        <w:tab/>
        <w:t>6. Водитель легковых автомобилей, автобусов малого класса.</w:t>
      </w:r>
    </w:p>
    <w:p w:rsidR="00A8640B" w:rsidRPr="00381B27" w:rsidRDefault="00A8640B" w:rsidP="00CF242C">
      <w:pPr>
        <w:spacing w:line="276" w:lineRule="auto"/>
        <w:jc w:val="both"/>
        <w:rPr>
          <w:sz w:val="28"/>
          <w:szCs w:val="28"/>
        </w:rPr>
      </w:pPr>
      <w:r w:rsidRPr="00381B27">
        <w:rPr>
          <w:sz w:val="28"/>
          <w:szCs w:val="28"/>
        </w:rPr>
        <w:tab/>
        <w:t>7. Повар.</w:t>
      </w:r>
    </w:p>
    <w:p w:rsidR="00A8640B" w:rsidRPr="00381B27" w:rsidRDefault="00A8640B" w:rsidP="00CF242C">
      <w:pPr>
        <w:spacing w:line="276" w:lineRule="auto"/>
        <w:jc w:val="both"/>
        <w:rPr>
          <w:sz w:val="28"/>
          <w:szCs w:val="28"/>
        </w:rPr>
      </w:pPr>
      <w:r w:rsidRPr="00381B27">
        <w:rPr>
          <w:sz w:val="28"/>
          <w:szCs w:val="28"/>
        </w:rPr>
        <w:tab/>
        <w:t>8. Рабочий по комплексному обслуживанию зданий и сооружений.</w:t>
      </w:r>
    </w:p>
    <w:p w:rsidR="00A8640B" w:rsidRPr="00381B27" w:rsidRDefault="00A8640B" w:rsidP="00CF242C">
      <w:pPr>
        <w:spacing w:line="276" w:lineRule="auto"/>
        <w:jc w:val="both"/>
        <w:rPr>
          <w:sz w:val="28"/>
          <w:szCs w:val="28"/>
        </w:rPr>
      </w:pPr>
      <w:r w:rsidRPr="00381B27">
        <w:rPr>
          <w:sz w:val="28"/>
          <w:szCs w:val="28"/>
        </w:rPr>
        <w:tab/>
        <w:t>9. Слесарь–ремонтник.</w:t>
      </w:r>
    </w:p>
    <w:p w:rsidR="00A8640B" w:rsidRPr="00381B27" w:rsidRDefault="00A8640B" w:rsidP="00CF242C">
      <w:pPr>
        <w:spacing w:line="276" w:lineRule="auto"/>
        <w:jc w:val="both"/>
        <w:rPr>
          <w:sz w:val="28"/>
          <w:szCs w:val="28"/>
        </w:rPr>
      </w:pPr>
      <w:r w:rsidRPr="00381B27">
        <w:rPr>
          <w:sz w:val="28"/>
          <w:szCs w:val="28"/>
        </w:rPr>
        <w:tab/>
        <w:t>10. Слесарь по ремонту и обслуживанию систем вентиляции и кондиционирования.</w:t>
      </w:r>
    </w:p>
    <w:p w:rsidR="00A8640B" w:rsidRPr="00381B27" w:rsidRDefault="00A8640B" w:rsidP="00CF242C">
      <w:pPr>
        <w:spacing w:line="276" w:lineRule="auto"/>
        <w:jc w:val="both"/>
        <w:rPr>
          <w:sz w:val="28"/>
          <w:szCs w:val="28"/>
        </w:rPr>
      </w:pPr>
      <w:r w:rsidRPr="00381B27">
        <w:rPr>
          <w:sz w:val="28"/>
          <w:szCs w:val="28"/>
        </w:rPr>
        <w:tab/>
        <w:t>11. Слесарь по ремонту автомобилей.</w:t>
      </w:r>
    </w:p>
    <w:p w:rsidR="00A8640B" w:rsidRPr="00381B27" w:rsidRDefault="00A8640B" w:rsidP="00632AD2">
      <w:pPr>
        <w:spacing w:after="200" w:line="276" w:lineRule="auto"/>
        <w:rPr>
          <w:b/>
          <w:bCs/>
          <w:sz w:val="28"/>
          <w:szCs w:val="28"/>
        </w:rPr>
      </w:pPr>
    </w:p>
    <w:p w:rsidR="00A8640B" w:rsidRPr="00381B27" w:rsidRDefault="00A8640B" w:rsidP="00632AD2">
      <w:pPr>
        <w:spacing w:after="200" w:line="276" w:lineRule="auto"/>
        <w:rPr>
          <w:b/>
          <w:bCs/>
          <w:sz w:val="28"/>
          <w:szCs w:val="28"/>
        </w:rPr>
      </w:pPr>
      <w:r w:rsidRPr="00381B27">
        <w:rPr>
          <w:b/>
          <w:bCs/>
          <w:sz w:val="28"/>
          <w:szCs w:val="28"/>
        </w:rPr>
        <w:tab/>
        <w:t>Примечания:</w:t>
      </w:r>
    </w:p>
    <w:p w:rsidR="00A8640B" w:rsidRPr="00381B27" w:rsidRDefault="00A8640B" w:rsidP="009F418B">
      <w:pPr>
        <w:spacing w:after="200" w:line="276" w:lineRule="auto"/>
        <w:jc w:val="both"/>
        <w:rPr>
          <w:sz w:val="28"/>
          <w:szCs w:val="28"/>
        </w:rPr>
      </w:pPr>
      <w:r w:rsidRPr="00381B27">
        <w:rPr>
          <w:sz w:val="28"/>
          <w:szCs w:val="28"/>
        </w:rPr>
        <w:tab/>
        <w:t>1. Оплата труда в соответствии с перечнем профессий рабочих, выполняющих важные (особо важные) и ответственные (особо ответственные) работы может устанавливаться на срок не более одного года в пределах средств, направляемых на оплату труда работников.</w:t>
      </w:r>
    </w:p>
    <w:p w:rsidR="00A8640B" w:rsidRPr="00381B27" w:rsidRDefault="00A8640B" w:rsidP="009F418B">
      <w:pPr>
        <w:spacing w:after="200" w:line="276" w:lineRule="auto"/>
        <w:jc w:val="both"/>
        <w:rPr>
          <w:sz w:val="28"/>
          <w:szCs w:val="28"/>
        </w:rPr>
      </w:pPr>
      <w:r w:rsidRPr="00381B27">
        <w:rPr>
          <w:sz w:val="28"/>
          <w:szCs w:val="28"/>
        </w:rPr>
        <w:tab/>
        <w:t>2.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rsidR="00A8640B" w:rsidRPr="00381B27" w:rsidRDefault="00A8640B" w:rsidP="009F418B">
      <w:pPr>
        <w:spacing w:after="200" w:line="276" w:lineRule="auto"/>
        <w:jc w:val="both"/>
        <w:rPr>
          <w:sz w:val="28"/>
          <w:szCs w:val="28"/>
        </w:rPr>
      </w:pPr>
      <w:r w:rsidRPr="00381B27">
        <w:rPr>
          <w:sz w:val="28"/>
          <w:szCs w:val="28"/>
        </w:rPr>
        <w:tab/>
        <w:t>3.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p>
    <w:p w:rsidR="00A8640B" w:rsidRPr="00381B27" w:rsidRDefault="00A8640B" w:rsidP="00797551">
      <w:pPr>
        <w:spacing w:after="200" w:line="276" w:lineRule="auto"/>
        <w:jc w:val="center"/>
        <w:rPr>
          <w:b/>
          <w:bCs/>
          <w:sz w:val="28"/>
          <w:szCs w:val="28"/>
        </w:rPr>
      </w:pPr>
    </w:p>
    <w:p w:rsidR="00A8640B" w:rsidRPr="00381B27" w:rsidRDefault="00A8640B" w:rsidP="00797551">
      <w:pPr>
        <w:spacing w:after="200" w:line="276" w:lineRule="auto"/>
        <w:jc w:val="center"/>
        <w:rPr>
          <w:b/>
          <w:bCs/>
          <w:sz w:val="28"/>
          <w:szCs w:val="28"/>
        </w:rPr>
      </w:pPr>
    </w:p>
    <w:p w:rsidR="007C7701" w:rsidRPr="00381B27" w:rsidRDefault="007C7701" w:rsidP="00797551">
      <w:pPr>
        <w:spacing w:after="200" w:line="276" w:lineRule="auto"/>
        <w:jc w:val="center"/>
        <w:rPr>
          <w:b/>
          <w:bCs/>
          <w:sz w:val="28"/>
          <w:szCs w:val="28"/>
        </w:rPr>
      </w:pPr>
    </w:p>
    <w:p w:rsidR="00A8640B" w:rsidRPr="00381B27" w:rsidRDefault="00A8640B" w:rsidP="004E6508">
      <w:pPr>
        <w:pStyle w:val="Pro-Gramma"/>
        <w:ind w:left="6804" w:firstLine="0"/>
      </w:pPr>
      <w:r w:rsidRPr="00381B27">
        <w:t>Приложение 2</w:t>
      </w:r>
    </w:p>
    <w:p w:rsidR="00A8640B" w:rsidRPr="00381B27" w:rsidRDefault="00A8640B" w:rsidP="004E6508">
      <w:pPr>
        <w:pStyle w:val="Pro-Gramma"/>
        <w:ind w:left="6804" w:firstLine="0"/>
      </w:pPr>
      <w:r w:rsidRPr="00381B27">
        <w:t xml:space="preserve">к </w:t>
      </w:r>
      <w:r w:rsidR="007C7701" w:rsidRPr="00381B27">
        <w:t>инструкции</w:t>
      </w:r>
    </w:p>
    <w:p w:rsidR="00A8640B" w:rsidRPr="00381B27" w:rsidRDefault="00A8640B" w:rsidP="004E6508">
      <w:pPr>
        <w:pStyle w:val="Pro-Gramma"/>
        <w:ind w:left="6804" w:firstLine="0"/>
      </w:pPr>
    </w:p>
    <w:p w:rsidR="00A8640B" w:rsidRPr="00381B27" w:rsidRDefault="00A8640B" w:rsidP="004E6508">
      <w:pPr>
        <w:pStyle w:val="Pro-Gramma"/>
        <w:ind w:firstLine="0"/>
        <w:jc w:val="center"/>
        <w:rPr>
          <w:b/>
          <w:bCs/>
        </w:rPr>
      </w:pPr>
      <w:r w:rsidRPr="00381B27">
        <w:rPr>
          <w:b/>
          <w:bCs/>
        </w:rPr>
        <w:t>Межуровневые коэффициенты по общеотраслевым должностям руководителей, специалистов и служащих</w:t>
      </w:r>
    </w:p>
    <w:p w:rsidR="00A8640B" w:rsidRPr="00381B27" w:rsidRDefault="00A8640B" w:rsidP="004E6508">
      <w:pPr>
        <w:pStyle w:val="Pro-Gramma"/>
        <w:jc w:val="center"/>
        <w:rPr>
          <w:b/>
          <w:bCs/>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2"/>
        <w:gridCol w:w="3970"/>
        <w:gridCol w:w="1984"/>
      </w:tblGrid>
      <w:tr w:rsidR="00A8640B" w:rsidRPr="00CF242C">
        <w:trPr>
          <w:cantSplit/>
          <w:tblHeader/>
        </w:trPr>
        <w:tc>
          <w:tcPr>
            <w:tcW w:w="3260" w:type="dxa"/>
            <w:gridSpan w:val="2"/>
            <w:vAlign w:val="center"/>
          </w:tcPr>
          <w:p w:rsidR="00A8640B" w:rsidRPr="00CF242C" w:rsidRDefault="00A8640B" w:rsidP="00E97C94">
            <w:pPr>
              <w:pStyle w:val="Pro-Tab"/>
              <w:spacing w:after="60"/>
              <w:jc w:val="center"/>
            </w:pPr>
            <w:r w:rsidRPr="00CF242C">
              <w:rPr>
                <w:sz w:val="22"/>
                <w:szCs w:val="22"/>
              </w:rPr>
              <w:t>ПКГ, КУ, должности, не включенные в ПКГ</w:t>
            </w:r>
          </w:p>
        </w:tc>
        <w:tc>
          <w:tcPr>
            <w:tcW w:w="3970" w:type="dxa"/>
            <w:vAlign w:val="center"/>
          </w:tcPr>
          <w:p w:rsidR="00A8640B" w:rsidRPr="00CF242C" w:rsidRDefault="00A8640B" w:rsidP="00E97C94">
            <w:pPr>
              <w:pStyle w:val="Pro-Tab"/>
              <w:spacing w:after="60"/>
              <w:jc w:val="center"/>
            </w:pPr>
            <w:r w:rsidRPr="00CF242C">
              <w:rPr>
                <w:sz w:val="22"/>
                <w:szCs w:val="22"/>
              </w:rPr>
              <w:t>Должности</w:t>
            </w:r>
          </w:p>
        </w:tc>
        <w:tc>
          <w:tcPr>
            <w:tcW w:w="1984" w:type="dxa"/>
            <w:vAlign w:val="center"/>
          </w:tcPr>
          <w:p w:rsidR="00A8640B" w:rsidRPr="00CF242C" w:rsidRDefault="00A8640B" w:rsidP="00E97C94">
            <w:pPr>
              <w:pStyle w:val="Pro-Tab"/>
              <w:spacing w:after="60"/>
              <w:jc w:val="center"/>
            </w:pPr>
            <w:r w:rsidRPr="00CF242C">
              <w:rPr>
                <w:sz w:val="22"/>
                <w:szCs w:val="22"/>
              </w:rPr>
              <w:t>Межуровневый коэффициент</w:t>
            </w:r>
          </w:p>
        </w:tc>
      </w:tr>
      <w:tr w:rsidR="00A8640B" w:rsidRPr="00CF242C">
        <w:trPr>
          <w:cantSplit/>
        </w:trPr>
        <w:tc>
          <w:tcPr>
            <w:tcW w:w="2268" w:type="dxa"/>
            <w:vMerge w:val="restart"/>
            <w:vAlign w:val="center"/>
          </w:tcPr>
          <w:p w:rsidR="00A8640B" w:rsidRPr="00CF242C" w:rsidRDefault="00A8640B" w:rsidP="00E97C94">
            <w:pPr>
              <w:pStyle w:val="Pro-Tab"/>
              <w:spacing w:after="60"/>
            </w:pPr>
            <w:r w:rsidRPr="00CF242C">
              <w:rPr>
                <w:sz w:val="22"/>
                <w:szCs w:val="22"/>
              </w:rPr>
              <w:t>ПКГ «Общеотраслевые должности служащих первого уровня»</w:t>
            </w:r>
          </w:p>
        </w:tc>
        <w:tc>
          <w:tcPr>
            <w:tcW w:w="992" w:type="dxa"/>
          </w:tcPr>
          <w:p w:rsidR="00A8640B" w:rsidRPr="00CF242C" w:rsidRDefault="00A8640B" w:rsidP="00E97C94">
            <w:pPr>
              <w:pStyle w:val="Pro-Tab"/>
              <w:spacing w:after="60"/>
            </w:pPr>
            <w:r w:rsidRPr="00CF242C">
              <w:rPr>
                <w:sz w:val="22"/>
                <w:szCs w:val="22"/>
              </w:rPr>
              <w:t>1-й КУ</w:t>
            </w:r>
          </w:p>
        </w:tc>
        <w:tc>
          <w:tcPr>
            <w:tcW w:w="3970" w:type="dxa"/>
          </w:tcPr>
          <w:p w:rsidR="00A8640B" w:rsidRPr="00CF242C" w:rsidRDefault="00A8640B" w:rsidP="00E97C94">
            <w:pPr>
              <w:pStyle w:val="Pro-Tab"/>
              <w:spacing w:after="60"/>
            </w:pPr>
            <w:r w:rsidRPr="00CF242C">
              <w:rPr>
                <w:sz w:val="22"/>
                <w:szCs w:val="22"/>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1984" w:type="dxa"/>
          </w:tcPr>
          <w:p w:rsidR="00A8640B" w:rsidRPr="00CF242C" w:rsidRDefault="00A8640B" w:rsidP="00E97C94">
            <w:pPr>
              <w:pStyle w:val="Pro-Tab"/>
              <w:spacing w:after="60"/>
              <w:jc w:val="center"/>
            </w:pPr>
            <w:r w:rsidRPr="00CF242C">
              <w:rPr>
                <w:sz w:val="22"/>
                <w:szCs w:val="22"/>
              </w:rPr>
              <w:t>1,20</w:t>
            </w:r>
          </w:p>
        </w:tc>
      </w:tr>
      <w:tr w:rsidR="00A8640B" w:rsidRPr="00CF242C">
        <w:trPr>
          <w:cantSplit/>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r w:rsidRPr="00CF242C">
              <w:rPr>
                <w:sz w:val="22"/>
                <w:szCs w:val="22"/>
              </w:rPr>
              <w:t>2-й КУ</w:t>
            </w:r>
          </w:p>
        </w:tc>
        <w:tc>
          <w:tcPr>
            <w:tcW w:w="3970" w:type="dxa"/>
          </w:tcPr>
          <w:p w:rsidR="00A8640B" w:rsidRPr="00CF242C" w:rsidRDefault="00A8640B" w:rsidP="00E97C94">
            <w:pPr>
              <w:pStyle w:val="Pro-Tab"/>
              <w:spacing w:after="60"/>
            </w:pPr>
            <w:r w:rsidRPr="00CF242C">
              <w:rPr>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4" w:type="dxa"/>
          </w:tcPr>
          <w:p w:rsidR="00A8640B" w:rsidRPr="00CF242C" w:rsidRDefault="00A8640B" w:rsidP="00E97C94">
            <w:pPr>
              <w:pStyle w:val="Pro-Tab"/>
              <w:spacing w:after="60"/>
              <w:jc w:val="center"/>
            </w:pPr>
            <w:r w:rsidRPr="00CF242C">
              <w:rPr>
                <w:sz w:val="22"/>
                <w:szCs w:val="22"/>
              </w:rPr>
              <w:t>1,25</w:t>
            </w:r>
          </w:p>
        </w:tc>
      </w:tr>
      <w:tr w:rsidR="00A8640B" w:rsidRPr="00CF242C">
        <w:trPr>
          <w:cantSplit/>
        </w:trPr>
        <w:tc>
          <w:tcPr>
            <w:tcW w:w="2268" w:type="dxa"/>
            <w:vMerge w:val="restart"/>
            <w:vAlign w:val="center"/>
          </w:tcPr>
          <w:p w:rsidR="00A8640B" w:rsidRPr="00CF242C" w:rsidRDefault="00A8640B" w:rsidP="00E97C94">
            <w:pPr>
              <w:pStyle w:val="Pro-Tab"/>
              <w:spacing w:after="60"/>
            </w:pPr>
            <w:r w:rsidRPr="00CF242C">
              <w:rPr>
                <w:sz w:val="22"/>
                <w:szCs w:val="22"/>
              </w:rPr>
              <w:lastRenderedPageBreak/>
              <w:t>ПКГ «Общеотраслевые должности служащих второго уровня»</w:t>
            </w:r>
          </w:p>
        </w:tc>
        <w:tc>
          <w:tcPr>
            <w:tcW w:w="992" w:type="dxa"/>
          </w:tcPr>
          <w:p w:rsidR="00A8640B" w:rsidRPr="00CF242C" w:rsidRDefault="00A8640B" w:rsidP="00E97C94">
            <w:pPr>
              <w:pStyle w:val="Pro-Tab"/>
              <w:spacing w:after="60"/>
            </w:pPr>
            <w:r w:rsidRPr="00CF242C">
              <w:rPr>
                <w:sz w:val="22"/>
                <w:szCs w:val="22"/>
              </w:rPr>
              <w:t>1-й КУ</w:t>
            </w:r>
          </w:p>
        </w:tc>
        <w:tc>
          <w:tcPr>
            <w:tcW w:w="3970" w:type="dxa"/>
          </w:tcPr>
          <w:p w:rsidR="00A8640B" w:rsidRPr="00CF242C" w:rsidRDefault="00A8640B" w:rsidP="00E97C94">
            <w:pPr>
              <w:pStyle w:val="Pro-Tab"/>
              <w:spacing w:after="60"/>
            </w:pPr>
            <w:r w:rsidRPr="00CF242C">
              <w:rPr>
                <w:sz w:val="22"/>
                <w:szCs w:val="22"/>
              </w:rPr>
              <w:t>Администратор; аукционист; диспетчер; инспектор по кадрам; инспектор по контролю за исполнением поручений; консультант по налогам и сборам; лаборант; оператор диспетчерского движения и погрузочно-разгрузочных работ; оператор диспетчерской службы; секретарь руководителя; специалист адресно-справочной работы;</w:t>
            </w:r>
            <w:r w:rsidR="00336E38">
              <w:rPr>
                <w:sz w:val="22"/>
                <w:szCs w:val="22"/>
              </w:rPr>
              <w:t xml:space="preserve"> </w:t>
            </w:r>
            <w:r w:rsidRPr="00CF242C">
              <w:rPr>
                <w:sz w:val="22"/>
                <w:szCs w:val="22"/>
              </w:rPr>
              <w:t>специалист по промышленной безопасности подъемных сооружений; специалист по работе с молодежью; специалист по социальной работе с молодежью;</w:t>
            </w:r>
            <w:r w:rsidR="00336E38">
              <w:rPr>
                <w:sz w:val="22"/>
                <w:szCs w:val="22"/>
              </w:rPr>
              <w:t xml:space="preserve"> </w:t>
            </w:r>
            <w:r w:rsidRPr="00CF242C">
              <w:rPr>
                <w:sz w:val="22"/>
                <w:szCs w:val="22"/>
              </w:rPr>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художник</w:t>
            </w:r>
          </w:p>
        </w:tc>
        <w:tc>
          <w:tcPr>
            <w:tcW w:w="1984" w:type="dxa"/>
          </w:tcPr>
          <w:p w:rsidR="00A8640B" w:rsidRPr="00CF242C" w:rsidRDefault="00A8640B" w:rsidP="00E97C94">
            <w:pPr>
              <w:pStyle w:val="Pro-Tab"/>
              <w:spacing w:after="60"/>
              <w:jc w:val="center"/>
            </w:pPr>
            <w:r w:rsidRPr="00CF242C">
              <w:rPr>
                <w:sz w:val="22"/>
                <w:szCs w:val="22"/>
              </w:rPr>
              <w:t>1,30</w:t>
            </w:r>
          </w:p>
        </w:tc>
      </w:tr>
      <w:tr w:rsidR="00A8640B" w:rsidRPr="00CF242C">
        <w:trPr>
          <w:cantSplit/>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r w:rsidRPr="00CF242C">
              <w:rPr>
                <w:sz w:val="22"/>
                <w:szCs w:val="22"/>
              </w:rPr>
              <w:t>2-й КУ</w:t>
            </w:r>
          </w:p>
        </w:tc>
        <w:tc>
          <w:tcPr>
            <w:tcW w:w="3970" w:type="dxa"/>
          </w:tcPr>
          <w:p w:rsidR="00A8640B" w:rsidRPr="00CF242C" w:rsidRDefault="00A8640B" w:rsidP="00E97C94">
            <w:pPr>
              <w:pStyle w:val="Pro-Tab"/>
              <w:spacing w:after="60"/>
            </w:pPr>
            <w:r w:rsidRPr="00CF242C">
              <w:rPr>
                <w:sz w:val="22"/>
                <w:szCs w:val="22"/>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A8640B" w:rsidRPr="00CF242C" w:rsidRDefault="00A8640B" w:rsidP="00E97C94">
            <w:pPr>
              <w:pStyle w:val="Pro-Tab"/>
              <w:spacing w:after="60"/>
            </w:pPr>
            <w:r w:rsidRPr="00CF242C">
              <w:rPr>
                <w:sz w:val="22"/>
                <w:szCs w:val="22"/>
              </w:rPr>
              <w:t xml:space="preserve">Должности служащих первого квалификационного уровня, по которым устанавливается II </w:t>
            </w:r>
            <w:proofErr w:type="spellStart"/>
            <w:r w:rsidRPr="00CF242C">
              <w:rPr>
                <w:sz w:val="22"/>
                <w:szCs w:val="22"/>
              </w:rPr>
              <w:t>внутридолжностная</w:t>
            </w:r>
            <w:proofErr w:type="spellEnd"/>
            <w:r w:rsidRPr="00CF242C">
              <w:rPr>
                <w:sz w:val="22"/>
                <w:szCs w:val="22"/>
              </w:rPr>
              <w:t xml:space="preserve"> категория</w:t>
            </w:r>
          </w:p>
        </w:tc>
        <w:tc>
          <w:tcPr>
            <w:tcW w:w="1984" w:type="dxa"/>
          </w:tcPr>
          <w:p w:rsidR="00A8640B" w:rsidRPr="00CF242C" w:rsidRDefault="00A8640B" w:rsidP="00E97C94">
            <w:pPr>
              <w:pStyle w:val="Pro-Tab"/>
              <w:spacing w:after="60"/>
              <w:jc w:val="center"/>
            </w:pPr>
            <w:r w:rsidRPr="00CF242C">
              <w:rPr>
                <w:sz w:val="22"/>
                <w:szCs w:val="22"/>
              </w:rPr>
              <w:t>1,55</w:t>
            </w:r>
          </w:p>
        </w:tc>
      </w:tr>
      <w:tr w:rsidR="00A8640B" w:rsidRPr="00CF242C">
        <w:trPr>
          <w:cantSplit/>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r w:rsidRPr="00CF242C">
              <w:rPr>
                <w:sz w:val="22"/>
                <w:szCs w:val="22"/>
              </w:rPr>
              <w:t>3-й КУ</w:t>
            </w:r>
          </w:p>
        </w:tc>
        <w:tc>
          <w:tcPr>
            <w:tcW w:w="3970" w:type="dxa"/>
          </w:tcPr>
          <w:p w:rsidR="00A8640B" w:rsidRPr="00CF242C" w:rsidRDefault="00A8640B" w:rsidP="00E97C94">
            <w:pPr>
              <w:pStyle w:val="Pro-Tab"/>
              <w:spacing w:after="60"/>
            </w:pPr>
            <w:r w:rsidRPr="00CF242C">
              <w:rPr>
                <w:sz w:val="22"/>
                <w:szCs w:val="22"/>
              </w:rPr>
              <w:t>Библиотекарь в учреждении образования;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w:t>
            </w:r>
          </w:p>
          <w:p w:rsidR="00A8640B" w:rsidRPr="00CF242C" w:rsidRDefault="00A8640B" w:rsidP="00E97C94">
            <w:pPr>
              <w:pStyle w:val="Pro-Tab"/>
              <w:spacing w:after="60"/>
            </w:pPr>
            <w:r w:rsidRPr="00CF242C">
              <w:rPr>
                <w:sz w:val="22"/>
                <w:szCs w:val="22"/>
              </w:rPr>
              <w:t xml:space="preserve">Должности служащих первого квалификационного уровня, по которым устанавливается I </w:t>
            </w:r>
            <w:proofErr w:type="spellStart"/>
            <w:r w:rsidRPr="00CF242C">
              <w:rPr>
                <w:sz w:val="22"/>
                <w:szCs w:val="22"/>
              </w:rPr>
              <w:t>внутридолжностная</w:t>
            </w:r>
            <w:proofErr w:type="spellEnd"/>
            <w:r w:rsidRPr="00CF242C">
              <w:rPr>
                <w:sz w:val="22"/>
                <w:szCs w:val="22"/>
              </w:rPr>
              <w:t xml:space="preserve"> категория</w:t>
            </w:r>
          </w:p>
        </w:tc>
        <w:tc>
          <w:tcPr>
            <w:tcW w:w="1984" w:type="dxa"/>
          </w:tcPr>
          <w:p w:rsidR="00A8640B" w:rsidRPr="00CF242C" w:rsidRDefault="00A8640B" w:rsidP="00E97C94">
            <w:pPr>
              <w:pStyle w:val="Pro-Tab"/>
              <w:spacing w:after="60"/>
              <w:jc w:val="center"/>
            </w:pPr>
            <w:r w:rsidRPr="00CF242C">
              <w:rPr>
                <w:sz w:val="22"/>
                <w:szCs w:val="22"/>
              </w:rPr>
              <w:t>1,70</w:t>
            </w:r>
          </w:p>
        </w:tc>
      </w:tr>
      <w:tr w:rsidR="00A8640B" w:rsidRPr="00CF242C">
        <w:trPr>
          <w:cantSplit/>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r w:rsidRPr="00CF242C">
              <w:rPr>
                <w:sz w:val="22"/>
                <w:szCs w:val="22"/>
              </w:rPr>
              <w:t>4-й КУ</w:t>
            </w:r>
          </w:p>
        </w:tc>
        <w:tc>
          <w:tcPr>
            <w:tcW w:w="3970" w:type="dxa"/>
          </w:tcPr>
          <w:p w:rsidR="00A8640B" w:rsidRPr="00CF242C" w:rsidRDefault="00A8640B" w:rsidP="00E97C94">
            <w:pPr>
              <w:pStyle w:val="Pro-Tab"/>
              <w:spacing w:after="60"/>
            </w:pPr>
            <w:r w:rsidRPr="00CF242C">
              <w:rPr>
                <w:sz w:val="22"/>
                <w:szCs w:val="22"/>
              </w:rPr>
              <w:t>Мастер контрольный (участка, цеха); мастер участка (включая старшего); механик; начальник автоколонны.</w:t>
            </w:r>
          </w:p>
          <w:p w:rsidR="00A8640B" w:rsidRPr="00CF242C" w:rsidRDefault="00A8640B" w:rsidP="00E97C94">
            <w:pPr>
              <w:pStyle w:val="Pro-Tab"/>
              <w:spacing w:after="60"/>
            </w:pPr>
            <w:r w:rsidRPr="00CF242C">
              <w:rPr>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Pr>
          <w:p w:rsidR="00A8640B" w:rsidRPr="00CF242C" w:rsidRDefault="00A8640B" w:rsidP="00E97C94">
            <w:pPr>
              <w:pStyle w:val="Pro-Tab"/>
              <w:spacing w:after="60"/>
              <w:jc w:val="center"/>
            </w:pPr>
            <w:r w:rsidRPr="00CF242C">
              <w:rPr>
                <w:sz w:val="22"/>
                <w:szCs w:val="22"/>
              </w:rPr>
              <w:t>1,75</w:t>
            </w:r>
          </w:p>
        </w:tc>
      </w:tr>
      <w:tr w:rsidR="00A8640B" w:rsidRPr="00CF242C">
        <w:trPr>
          <w:cantSplit/>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r w:rsidRPr="00CF242C">
              <w:rPr>
                <w:sz w:val="22"/>
                <w:szCs w:val="22"/>
              </w:rPr>
              <w:t>5-й КУ</w:t>
            </w:r>
          </w:p>
        </w:tc>
        <w:tc>
          <w:tcPr>
            <w:tcW w:w="3970" w:type="dxa"/>
          </w:tcPr>
          <w:p w:rsidR="00A8640B" w:rsidRPr="00CF242C" w:rsidRDefault="00A8640B" w:rsidP="00E97C94">
            <w:pPr>
              <w:pStyle w:val="Pro-Tab"/>
              <w:spacing w:after="60"/>
            </w:pPr>
            <w:r w:rsidRPr="00CF242C">
              <w:rPr>
                <w:sz w:val="22"/>
                <w:szCs w:val="22"/>
              </w:rPr>
              <w:t>Начальник гаража; начальник (заведующий) мастерской; начальник ремонтного цеха; начальник смены (участка); начальник цеха (участка); заведующий библиотекой в учреждении образования</w:t>
            </w:r>
          </w:p>
        </w:tc>
        <w:tc>
          <w:tcPr>
            <w:tcW w:w="1984" w:type="dxa"/>
          </w:tcPr>
          <w:p w:rsidR="00A8640B" w:rsidRPr="00CF242C" w:rsidRDefault="00A8640B" w:rsidP="00E97C94">
            <w:pPr>
              <w:pStyle w:val="Pro-Tab"/>
              <w:spacing w:after="60"/>
              <w:jc w:val="center"/>
            </w:pPr>
            <w:r w:rsidRPr="00CF242C">
              <w:rPr>
                <w:sz w:val="22"/>
                <w:szCs w:val="22"/>
              </w:rPr>
              <w:t>1,90</w:t>
            </w:r>
          </w:p>
        </w:tc>
      </w:tr>
      <w:tr w:rsidR="00A8640B" w:rsidRPr="00CF242C">
        <w:trPr>
          <w:cantSplit/>
          <w:trHeight w:val="13550"/>
        </w:trPr>
        <w:tc>
          <w:tcPr>
            <w:tcW w:w="2268" w:type="dxa"/>
            <w:vMerge w:val="restart"/>
            <w:vAlign w:val="center"/>
          </w:tcPr>
          <w:p w:rsidR="00A8640B" w:rsidRPr="00CF242C" w:rsidRDefault="00A8640B" w:rsidP="00E97C94">
            <w:pPr>
              <w:pStyle w:val="Pro-Tab"/>
              <w:spacing w:after="60"/>
            </w:pPr>
            <w:r w:rsidRPr="00CF242C">
              <w:rPr>
                <w:sz w:val="22"/>
                <w:szCs w:val="22"/>
              </w:rPr>
              <w:lastRenderedPageBreak/>
              <w:t>ПКГ «Общеотраслевые должности служащих третьего уровня»</w:t>
            </w:r>
          </w:p>
        </w:tc>
        <w:tc>
          <w:tcPr>
            <w:tcW w:w="992" w:type="dxa"/>
          </w:tcPr>
          <w:p w:rsidR="00A8640B" w:rsidRPr="00CF242C" w:rsidRDefault="00A8640B" w:rsidP="00E97C94">
            <w:pPr>
              <w:pStyle w:val="Pro-Tab"/>
              <w:spacing w:after="60"/>
            </w:pPr>
            <w:r w:rsidRPr="00CF242C">
              <w:rPr>
                <w:sz w:val="22"/>
                <w:szCs w:val="22"/>
              </w:rPr>
              <w:t>1-й КУ</w:t>
            </w:r>
          </w:p>
        </w:tc>
        <w:tc>
          <w:tcPr>
            <w:tcW w:w="3970" w:type="dxa"/>
          </w:tcPr>
          <w:p w:rsidR="00A8640B" w:rsidRPr="00CF242C" w:rsidRDefault="00A8640B" w:rsidP="00E97C94">
            <w:pPr>
              <w:pStyle w:val="Pro-Tab"/>
              <w:spacing w:after="60"/>
            </w:pPr>
            <w:r w:rsidRPr="00CF242C">
              <w:rPr>
                <w:sz w:val="22"/>
                <w:szCs w:val="22"/>
              </w:rPr>
              <w:t xml:space="preserve">Аналитик; архитектор; аудитор; бухгалтер; бухгалтер-ревизор; </w:t>
            </w:r>
            <w:proofErr w:type="spellStart"/>
            <w:r w:rsidRPr="00CF242C">
              <w:rPr>
                <w:sz w:val="22"/>
                <w:szCs w:val="22"/>
              </w:rPr>
              <w:t>документовед</w:t>
            </w:r>
            <w:proofErr w:type="spellEnd"/>
            <w:r w:rsidRPr="00CF242C">
              <w:rPr>
                <w:sz w:val="22"/>
                <w:szCs w:val="22"/>
              </w:rPr>
              <w:t>; инженер;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нормированию труда; инженер по организации и нормированию труда; инженер по организации труда; инженер по охране окружающей среды (эколог); инженер по охране труда; инженер по подготовке кадров; инженер по подготовке производства;</w:t>
            </w:r>
            <w:r w:rsidR="00336E38">
              <w:rPr>
                <w:sz w:val="22"/>
                <w:szCs w:val="22"/>
              </w:rPr>
              <w:t xml:space="preserve"> </w:t>
            </w:r>
            <w:r w:rsidRPr="00CF242C">
              <w:rPr>
                <w:sz w:val="22"/>
                <w:szCs w:val="22"/>
              </w:rPr>
              <w:t xml:space="preserve">инженер по ремонту; инженер по стандартизации; инженер-программист (программист); инженер-технолог (технолог); </w:t>
            </w:r>
            <w:proofErr w:type="spellStart"/>
            <w:r w:rsidRPr="00CF242C">
              <w:rPr>
                <w:sz w:val="22"/>
                <w:szCs w:val="22"/>
              </w:rPr>
              <w:t>инженер-электроник</w:t>
            </w:r>
            <w:proofErr w:type="spellEnd"/>
            <w:r w:rsidRPr="00CF242C">
              <w:rPr>
                <w:sz w:val="22"/>
                <w:szCs w:val="22"/>
              </w:rPr>
              <w:t xml:space="preserve"> (электроник); инженер-энергетик (энергетик); инспектор фонда;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защите информации; специалист по кадрам;</w:t>
            </w:r>
            <w:r w:rsidR="00336E38">
              <w:rPr>
                <w:sz w:val="22"/>
                <w:szCs w:val="22"/>
              </w:rPr>
              <w:t xml:space="preserve"> </w:t>
            </w:r>
            <w:r w:rsidRPr="00CF242C">
              <w:rPr>
                <w:sz w:val="22"/>
                <w:szCs w:val="22"/>
              </w:rPr>
              <w:t>специалист по маркетингу; специалист по связям с общественностью;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w:t>
            </w:r>
          </w:p>
        </w:tc>
        <w:tc>
          <w:tcPr>
            <w:tcW w:w="1984" w:type="dxa"/>
          </w:tcPr>
          <w:p w:rsidR="00A8640B" w:rsidRPr="00CF242C" w:rsidRDefault="00A8640B" w:rsidP="00E97C94">
            <w:pPr>
              <w:pStyle w:val="Pro-Tab"/>
              <w:spacing w:after="60"/>
              <w:jc w:val="center"/>
            </w:pPr>
            <w:r w:rsidRPr="00CF242C">
              <w:rPr>
                <w:sz w:val="22"/>
                <w:szCs w:val="22"/>
              </w:rPr>
              <w:t>1,95</w:t>
            </w:r>
          </w:p>
        </w:tc>
      </w:tr>
      <w:tr w:rsidR="00A8640B" w:rsidRPr="00CF242C">
        <w:trPr>
          <w:cantSplit/>
          <w:trHeight w:val="1501"/>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p>
        </w:tc>
        <w:tc>
          <w:tcPr>
            <w:tcW w:w="3970" w:type="dxa"/>
          </w:tcPr>
          <w:p w:rsidR="00A8640B" w:rsidRPr="00CF242C" w:rsidRDefault="00A8640B" w:rsidP="00E97C94">
            <w:pPr>
              <w:pStyle w:val="Pro-Tab"/>
              <w:spacing w:after="60"/>
            </w:pPr>
            <w:r w:rsidRPr="00CF242C">
              <w:rPr>
                <w:sz w:val="22"/>
                <w:szCs w:val="22"/>
              </w:rPr>
              <w:t>экономист по планированию; экономист по сбыту; экономист по труду; экономист по финансовой работе; эксперт; эксперт дорожного хозяйства; юрисконсульт</w:t>
            </w:r>
          </w:p>
        </w:tc>
        <w:tc>
          <w:tcPr>
            <w:tcW w:w="1984" w:type="dxa"/>
          </w:tcPr>
          <w:p w:rsidR="00A8640B" w:rsidRPr="00CF242C" w:rsidRDefault="00A8640B" w:rsidP="00E97C94">
            <w:pPr>
              <w:pStyle w:val="Pro-Tab"/>
              <w:spacing w:after="60"/>
              <w:jc w:val="center"/>
            </w:pPr>
          </w:p>
        </w:tc>
      </w:tr>
      <w:tr w:rsidR="00A8640B" w:rsidRPr="00CF242C">
        <w:trPr>
          <w:cantSplit/>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r w:rsidRPr="00CF242C">
              <w:rPr>
                <w:sz w:val="22"/>
                <w:szCs w:val="22"/>
              </w:rPr>
              <w:t>2-й КУ</w:t>
            </w:r>
          </w:p>
        </w:tc>
        <w:tc>
          <w:tcPr>
            <w:tcW w:w="3970" w:type="dxa"/>
          </w:tcPr>
          <w:p w:rsidR="00A8640B" w:rsidRPr="00CF242C" w:rsidRDefault="00A8640B" w:rsidP="00E97C94">
            <w:pPr>
              <w:pStyle w:val="Pro-Tab"/>
              <w:spacing w:after="60"/>
            </w:pPr>
            <w:r w:rsidRPr="00CF242C">
              <w:rPr>
                <w:sz w:val="22"/>
                <w:szCs w:val="22"/>
              </w:rPr>
              <w:t xml:space="preserve">Должности служащих первого квалификационного уровня, по которым может устанавливаться II </w:t>
            </w:r>
            <w:proofErr w:type="spellStart"/>
            <w:r w:rsidRPr="00CF242C">
              <w:rPr>
                <w:sz w:val="22"/>
                <w:szCs w:val="22"/>
              </w:rPr>
              <w:t>внутридолжностная</w:t>
            </w:r>
            <w:proofErr w:type="spellEnd"/>
            <w:r w:rsidRPr="00CF242C">
              <w:rPr>
                <w:sz w:val="22"/>
                <w:szCs w:val="22"/>
              </w:rPr>
              <w:t xml:space="preserve"> категория</w:t>
            </w:r>
          </w:p>
        </w:tc>
        <w:tc>
          <w:tcPr>
            <w:tcW w:w="1984" w:type="dxa"/>
          </w:tcPr>
          <w:p w:rsidR="00A8640B" w:rsidRPr="00CF242C" w:rsidRDefault="00A8640B" w:rsidP="00E97C94">
            <w:pPr>
              <w:pStyle w:val="Pro-Tab"/>
              <w:spacing w:after="60"/>
              <w:jc w:val="center"/>
            </w:pPr>
            <w:r w:rsidRPr="00CF242C">
              <w:rPr>
                <w:sz w:val="22"/>
                <w:szCs w:val="22"/>
              </w:rPr>
              <w:t>2,05</w:t>
            </w:r>
          </w:p>
        </w:tc>
      </w:tr>
      <w:tr w:rsidR="00A8640B" w:rsidRPr="00CF242C">
        <w:trPr>
          <w:cantSplit/>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r w:rsidRPr="00CF242C">
              <w:rPr>
                <w:sz w:val="22"/>
                <w:szCs w:val="22"/>
              </w:rPr>
              <w:t>3-й КУ</w:t>
            </w:r>
          </w:p>
        </w:tc>
        <w:tc>
          <w:tcPr>
            <w:tcW w:w="3970" w:type="dxa"/>
          </w:tcPr>
          <w:p w:rsidR="00A8640B" w:rsidRPr="00CF242C" w:rsidRDefault="00A8640B" w:rsidP="00E97C94">
            <w:pPr>
              <w:pStyle w:val="Pro-Tab"/>
              <w:spacing w:after="60"/>
            </w:pPr>
            <w:r w:rsidRPr="00CF242C">
              <w:rPr>
                <w:sz w:val="22"/>
                <w:szCs w:val="22"/>
              </w:rPr>
              <w:t xml:space="preserve">Должности служащих первого квалификационного уровня, по которым может устанавливаться I </w:t>
            </w:r>
            <w:proofErr w:type="spellStart"/>
            <w:r w:rsidRPr="00CF242C">
              <w:rPr>
                <w:sz w:val="22"/>
                <w:szCs w:val="22"/>
              </w:rPr>
              <w:t>внутридолжностная</w:t>
            </w:r>
            <w:proofErr w:type="spellEnd"/>
            <w:r w:rsidRPr="00CF242C">
              <w:rPr>
                <w:sz w:val="22"/>
                <w:szCs w:val="22"/>
              </w:rPr>
              <w:t xml:space="preserve"> категория</w:t>
            </w:r>
          </w:p>
        </w:tc>
        <w:tc>
          <w:tcPr>
            <w:tcW w:w="1984" w:type="dxa"/>
          </w:tcPr>
          <w:p w:rsidR="00A8640B" w:rsidRPr="00CF242C" w:rsidRDefault="00A8640B" w:rsidP="00E97C94">
            <w:pPr>
              <w:pStyle w:val="Pro-Tab"/>
              <w:spacing w:after="60"/>
              <w:jc w:val="center"/>
            </w:pPr>
            <w:r w:rsidRPr="00CF242C">
              <w:rPr>
                <w:sz w:val="22"/>
                <w:szCs w:val="22"/>
              </w:rPr>
              <w:t>2,20</w:t>
            </w:r>
          </w:p>
        </w:tc>
      </w:tr>
      <w:tr w:rsidR="00A8640B" w:rsidRPr="00CF242C">
        <w:trPr>
          <w:cantSplit/>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r w:rsidRPr="00CF242C">
              <w:rPr>
                <w:sz w:val="22"/>
                <w:szCs w:val="22"/>
              </w:rPr>
              <w:t>4-й КУ</w:t>
            </w:r>
          </w:p>
        </w:tc>
        <w:tc>
          <w:tcPr>
            <w:tcW w:w="3970" w:type="dxa"/>
          </w:tcPr>
          <w:p w:rsidR="00A8640B" w:rsidRPr="00CF242C" w:rsidRDefault="00A8640B" w:rsidP="00E97C94">
            <w:pPr>
              <w:pStyle w:val="Pro-Tab"/>
              <w:spacing w:after="60"/>
            </w:pPr>
            <w:r w:rsidRPr="00CF242C">
              <w:rPr>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Pr>
          <w:p w:rsidR="00A8640B" w:rsidRPr="00CF242C" w:rsidRDefault="00A8640B" w:rsidP="00E97C94">
            <w:pPr>
              <w:pStyle w:val="Pro-Tab"/>
              <w:spacing w:after="60"/>
              <w:jc w:val="center"/>
            </w:pPr>
            <w:r w:rsidRPr="00CF242C">
              <w:rPr>
                <w:sz w:val="22"/>
                <w:szCs w:val="22"/>
              </w:rPr>
              <w:t>2,30</w:t>
            </w:r>
          </w:p>
        </w:tc>
      </w:tr>
      <w:tr w:rsidR="00A8640B" w:rsidRPr="00CF242C">
        <w:trPr>
          <w:cantSplit/>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r w:rsidRPr="00CF242C">
              <w:rPr>
                <w:sz w:val="22"/>
                <w:szCs w:val="22"/>
              </w:rPr>
              <w:t>5-й КУ</w:t>
            </w:r>
          </w:p>
        </w:tc>
        <w:tc>
          <w:tcPr>
            <w:tcW w:w="3970" w:type="dxa"/>
          </w:tcPr>
          <w:p w:rsidR="00A8640B" w:rsidRPr="00CF242C" w:rsidRDefault="00A8640B" w:rsidP="00B3242F">
            <w:pPr>
              <w:autoSpaceDE w:val="0"/>
              <w:autoSpaceDN w:val="0"/>
              <w:adjustRightInd w:val="0"/>
              <w:rPr>
                <w:rFonts w:eastAsia="Calibri"/>
              </w:rPr>
            </w:pPr>
            <w:r w:rsidRPr="00CF242C">
              <w:rPr>
                <w:sz w:val="22"/>
                <w:szCs w:val="22"/>
              </w:rPr>
              <w:t>Главные специалисты</w:t>
            </w:r>
            <w:r w:rsidR="00B3242F" w:rsidRPr="00CF242C">
              <w:rPr>
                <w:rFonts w:eastAsia="Calibri"/>
                <w:sz w:val="22"/>
                <w:szCs w:val="22"/>
              </w:rPr>
              <w:t>&lt;1&gt;</w:t>
            </w:r>
            <w:r w:rsidRPr="00CF242C">
              <w:rPr>
                <w:sz w:val="22"/>
                <w:szCs w:val="22"/>
              </w:rPr>
              <w:t>: в отделах, отделениях, лабораториях, мастерских; заместитель главного бухгалтера</w:t>
            </w:r>
          </w:p>
        </w:tc>
        <w:tc>
          <w:tcPr>
            <w:tcW w:w="1984" w:type="dxa"/>
          </w:tcPr>
          <w:p w:rsidR="00A8640B" w:rsidRPr="00CF242C" w:rsidRDefault="00A8640B" w:rsidP="00E97C94">
            <w:pPr>
              <w:pStyle w:val="Pro-Tab"/>
              <w:spacing w:after="60"/>
              <w:jc w:val="center"/>
            </w:pPr>
            <w:r w:rsidRPr="00CF242C">
              <w:rPr>
                <w:sz w:val="22"/>
                <w:szCs w:val="22"/>
              </w:rPr>
              <w:t>2,50</w:t>
            </w:r>
          </w:p>
        </w:tc>
      </w:tr>
      <w:tr w:rsidR="00A8640B" w:rsidRPr="00CF242C">
        <w:trPr>
          <w:cantSplit/>
        </w:trPr>
        <w:tc>
          <w:tcPr>
            <w:tcW w:w="2268" w:type="dxa"/>
            <w:vMerge w:val="restart"/>
            <w:vAlign w:val="center"/>
          </w:tcPr>
          <w:p w:rsidR="00A8640B" w:rsidRPr="00CF242C" w:rsidRDefault="00A8640B" w:rsidP="00E97C94">
            <w:pPr>
              <w:pStyle w:val="Pro-Tab"/>
              <w:spacing w:after="60"/>
            </w:pPr>
            <w:r w:rsidRPr="00CF242C">
              <w:rPr>
                <w:sz w:val="22"/>
                <w:szCs w:val="22"/>
              </w:rPr>
              <w:t>ПКГ «Общеотраслевые должности служащих четвертого уровня»</w:t>
            </w:r>
          </w:p>
        </w:tc>
        <w:tc>
          <w:tcPr>
            <w:tcW w:w="992" w:type="dxa"/>
          </w:tcPr>
          <w:p w:rsidR="00A8640B" w:rsidRPr="00CF242C" w:rsidRDefault="00A8640B" w:rsidP="00E97C94">
            <w:pPr>
              <w:pStyle w:val="Pro-Tab"/>
              <w:spacing w:after="60"/>
            </w:pPr>
            <w:r w:rsidRPr="00CF242C">
              <w:rPr>
                <w:sz w:val="22"/>
                <w:szCs w:val="22"/>
              </w:rPr>
              <w:t>1-й КУ</w:t>
            </w:r>
          </w:p>
        </w:tc>
        <w:tc>
          <w:tcPr>
            <w:tcW w:w="3970" w:type="dxa"/>
          </w:tcPr>
          <w:p w:rsidR="00A8640B" w:rsidRPr="00CF242C" w:rsidRDefault="00A8640B" w:rsidP="00E97C94">
            <w:pPr>
              <w:pStyle w:val="Pro-Tab"/>
              <w:spacing w:after="60"/>
            </w:pPr>
            <w:r w:rsidRPr="00CF242C">
              <w:rPr>
                <w:sz w:val="22"/>
                <w:szCs w:val="22"/>
              </w:rPr>
              <w:t>Начальник отдела информации; начальник отдела кадров (спецотдела и др.); начальник отдела капитального строительства; начальник отдела по капитальному строительству и текущему ремонту; начальник отдела материально-технического снабжения; начальник отдела организации и оплаты труда; начальник отдела охраны труда; начальник отела учета договоров и расчетов с поставщиками и подрядчиками; начальник отдела питания и расчетов с родителями; начальник отдела учета основных средств и материальных запасов; начальник отдела (лаборатории, сектора) по защите информации; начальник отдела социального развития; начальник отдела контроля; начальник планово-экономического отдела; начальник технического отдела; начальник финансового отдела; начальник юридического отдела</w:t>
            </w:r>
          </w:p>
        </w:tc>
        <w:tc>
          <w:tcPr>
            <w:tcW w:w="1984" w:type="dxa"/>
          </w:tcPr>
          <w:p w:rsidR="00A8640B" w:rsidRPr="00CF242C" w:rsidRDefault="00A8640B" w:rsidP="00E97C94">
            <w:pPr>
              <w:pStyle w:val="Pro-Tab"/>
              <w:spacing w:after="60"/>
              <w:jc w:val="center"/>
            </w:pPr>
            <w:r w:rsidRPr="00CF242C">
              <w:rPr>
                <w:sz w:val="22"/>
                <w:szCs w:val="22"/>
              </w:rPr>
              <w:t>3,00</w:t>
            </w:r>
          </w:p>
        </w:tc>
      </w:tr>
      <w:tr w:rsidR="00A8640B" w:rsidRPr="00CF242C">
        <w:trPr>
          <w:cantSplit/>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r w:rsidRPr="00CF242C">
              <w:rPr>
                <w:sz w:val="22"/>
                <w:szCs w:val="22"/>
              </w:rPr>
              <w:t>2-й КУ</w:t>
            </w:r>
          </w:p>
        </w:tc>
        <w:tc>
          <w:tcPr>
            <w:tcW w:w="3970" w:type="dxa"/>
          </w:tcPr>
          <w:p w:rsidR="00A8640B" w:rsidRPr="00CF242C" w:rsidRDefault="00A8640B" w:rsidP="00B3242F">
            <w:pPr>
              <w:autoSpaceDE w:val="0"/>
              <w:autoSpaceDN w:val="0"/>
              <w:adjustRightInd w:val="0"/>
              <w:rPr>
                <w:rFonts w:eastAsia="Calibri"/>
              </w:rPr>
            </w:pPr>
            <w:r w:rsidRPr="00CF242C">
              <w:rPr>
                <w:sz w:val="22"/>
                <w:szCs w:val="22"/>
              </w:rPr>
              <w:t>Главный</w:t>
            </w:r>
            <w:r w:rsidR="00B3242F" w:rsidRPr="00CF242C">
              <w:rPr>
                <w:rFonts w:eastAsia="Calibri"/>
                <w:sz w:val="22"/>
                <w:szCs w:val="22"/>
              </w:rPr>
              <w:t>&lt;2&gt;:</w:t>
            </w:r>
            <w:r w:rsidRPr="00CF242C">
              <w:rPr>
                <w:sz w:val="22"/>
                <w:szCs w:val="22"/>
              </w:rPr>
              <w:t xml:space="preserve"> (аналитик; диспетчер,  механик, сварщик, специалист по защите информации, технолог, эксперт; энергетик)</w:t>
            </w:r>
          </w:p>
        </w:tc>
        <w:tc>
          <w:tcPr>
            <w:tcW w:w="1984" w:type="dxa"/>
          </w:tcPr>
          <w:p w:rsidR="00A8640B" w:rsidRPr="00CF242C" w:rsidRDefault="00A8640B" w:rsidP="00E97C94">
            <w:pPr>
              <w:pStyle w:val="Pro-Tab"/>
              <w:spacing w:after="60"/>
              <w:jc w:val="center"/>
            </w:pPr>
            <w:r w:rsidRPr="00CF242C">
              <w:rPr>
                <w:sz w:val="22"/>
                <w:szCs w:val="22"/>
              </w:rPr>
              <w:t>3,10</w:t>
            </w:r>
          </w:p>
        </w:tc>
      </w:tr>
      <w:tr w:rsidR="00A8640B" w:rsidRPr="00CF242C">
        <w:trPr>
          <w:cantSplit/>
        </w:trPr>
        <w:tc>
          <w:tcPr>
            <w:tcW w:w="2268" w:type="dxa"/>
            <w:vMerge/>
            <w:vAlign w:val="center"/>
          </w:tcPr>
          <w:p w:rsidR="00A8640B" w:rsidRPr="00CF242C" w:rsidRDefault="00A8640B" w:rsidP="00E97C94">
            <w:pPr>
              <w:pStyle w:val="Pro-Tab"/>
              <w:spacing w:after="60"/>
            </w:pPr>
          </w:p>
        </w:tc>
        <w:tc>
          <w:tcPr>
            <w:tcW w:w="992" w:type="dxa"/>
          </w:tcPr>
          <w:p w:rsidR="00A8640B" w:rsidRPr="00CF242C" w:rsidRDefault="00A8640B" w:rsidP="00E97C94">
            <w:pPr>
              <w:pStyle w:val="Pro-Tab"/>
              <w:spacing w:after="60"/>
            </w:pPr>
            <w:r w:rsidRPr="00CF242C">
              <w:rPr>
                <w:sz w:val="22"/>
                <w:szCs w:val="22"/>
              </w:rPr>
              <w:t>3-й КУ</w:t>
            </w:r>
          </w:p>
        </w:tc>
        <w:tc>
          <w:tcPr>
            <w:tcW w:w="3970" w:type="dxa"/>
          </w:tcPr>
          <w:p w:rsidR="00A8640B" w:rsidRPr="00CF242C" w:rsidRDefault="00A8640B" w:rsidP="00E97C94">
            <w:pPr>
              <w:pStyle w:val="Pro-Tab"/>
              <w:spacing w:after="60"/>
            </w:pPr>
            <w:r w:rsidRPr="00CF242C">
              <w:rPr>
                <w:sz w:val="22"/>
                <w:szCs w:val="22"/>
              </w:rPr>
              <w:t>Директор (начальник, заведующий)филиала, другого обособленного структурного подразделения</w:t>
            </w:r>
          </w:p>
        </w:tc>
        <w:tc>
          <w:tcPr>
            <w:tcW w:w="1984" w:type="dxa"/>
          </w:tcPr>
          <w:p w:rsidR="00A8640B" w:rsidRPr="00CF242C" w:rsidRDefault="00A8640B" w:rsidP="00E97C94">
            <w:pPr>
              <w:pStyle w:val="Pro-Tab"/>
              <w:spacing w:after="60"/>
              <w:jc w:val="center"/>
            </w:pPr>
            <w:r w:rsidRPr="00CF242C">
              <w:rPr>
                <w:sz w:val="22"/>
                <w:szCs w:val="22"/>
              </w:rPr>
              <w:t>4,00</w:t>
            </w:r>
          </w:p>
        </w:tc>
      </w:tr>
      <w:tr w:rsidR="00A8640B" w:rsidRPr="00CF242C">
        <w:trPr>
          <w:cantSplit/>
        </w:trPr>
        <w:tc>
          <w:tcPr>
            <w:tcW w:w="3260" w:type="dxa"/>
            <w:gridSpan w:val="2"/>
            <w:vMerge w:val="restart"/>
            <w:vAlign w:val="center"/>
          </w:tcPr>
          <w:p w:rsidR="00A8640B" w:rsidRPr="00CF242C" w:rsidRDefault="00A8640B" w:rsidP="00E97C94">
            <w:pPr>
              <w:pStyle w:val="Pro-Tab"/>
              <w:spacing w:after="60"/>
            </w:pPr>
            <w:r w:rsidRPr="00CF242C">
              <w:rPr>
                <w:sz w:val="22"/>
                <w:szCs w:val="22"/>
              </w:rPr>
              <w:t xml:space="preserve">Должности, не включенные в </w:t>
            </w:r>
            <w:r w:rsidRPr="00CF242C">
              <w:rPr>
                <w:sz w:val="22"/>
                <w:szCs w:val="22"/>
              </w:rPr>
              <w:lastRenderedPageBreak/>
              <w:t>ПКГ</w:t>
            </w:r>
          </w:p>
        </w:tc>
        <w:tc>
          <w:tcPr>
            <w:tcW w:w="3970" w:type="dxa"/>
            <w:vAlign w:val="center"/>
          </w:tcPr>
          <w:p w:rsidR="00A8640B" w:rsidRPr="00CF242C" w:rsidRDefault="00A8640B" w:rsidP="00E97C94">
            <w:pPr>
              <w:pStyle w:val="Pro-Tab"/>
              <w:spacing w:after="60"/>
            </w:pPr>
            <w:r w:rsidRPr="00CF242C">
              <w:rPr>
                <w:sz w:val="22"/>
                <w:szCs w:val="22"/>
              </w:rPr>
              <w:lastRenderedPageBreak/>
              <w:t>Оператор контактного центра</w:t>
            </w:r>
          </w:p>
        </w:tc>
        <w:tc>
          <w:tcPr>
            <w:tcW w:w="1984" w:type="dxa"/>
          </w:tcPr>
          <w:p w:rsidR="00A8640B" w:rsidRPr="00CF242C" w:rsidRDefault="00A8640B" w:rsidP="00E97C94">
            <w:pPr>
              <w:pStyle w:val="Pro-Tab"/>
              <w:spacing w:after="60"/>
              <w:jc w:val="center"/>
            </w:pPr>
            <w:r w:rsidRPr="00CF242C">
              <w:rPr>
                <w:sz w:val="22"/>
                <w:szCs w:val="22"/>
              </w:rPr>
              <w:t>1,20</w:t>
            </w:r>
          </w:p>
        </w:tc>
      </w:tr>
      <w:tr w:rsidR="00A8640B" w:rsidRPr="00CF242C">
        <w:trPr>
          <w:cantSplit/>
        </w:trPr>
        <w:tc>
          <w:tcPr>
            <w:tcW w:w="3260" w:type="dxa"/>
            <w:gridSpan w:val="2"/>
            <w:vMerge/>
            <w:vAlign w:val="center"/>
          </w:tcPr>
          <w:p w:rsidR="00A8640B" w:rsidRPr="00CF242C" w:rsidRDefault="00A8640B" w:rsidP="00E97C94">
            <w:pPr>
              <w:pStyle w:val="Pro-Tab"/>
              <w:spacing w:after="60"/>
            </w:pPr>
          </w:p>
        </w:tc>
        <w:tc>
          <w:tcPr>
            <w:tcW w:w="3970" w:type="dxa"/>
            <w:vAlign w:val="center"/>
          </w:tcPr>
          <w:p w:rsidR="00A8640B" w:rsidRPr="00CF242C" w:rsidRDefault="00A8640B" w:rsidP="00E97C94">
            <w:pPr>
              <w:pStyle w:val="Pro-Tab"/>
              <w:spacing w:after="60"/>
            </w:pPr>
            <w:r w:rsidRPr="00CF242C">
              <w:rPr>
                <w:sz w:val="22"/>
                <w:szCs w:val="22"/>
              </w:rPr>
              <w:t>Архитектор программного обеспечения, младший сетевой администратор</w:t>
            </w:r>
          </w:p>
        </w:tc>
        <w:tc>
          <w:tcPr>
            <w:tcW w:w="1984" w:type="dxa"/>
          </w:tcPr>
          <w:p w:rsidR="00A8640B" w:rsidRPr="00CF242C" w:rsidRDefault="00A8640B" w:rsidP="00E97C94">
            <w:pPr>
              <w:pStyle w:val="Pro-Tab"/>
              <w:spacing w:after="60"/>
              <w:jc w:val="center"/>
            </w:pPr>
            <w:r w:rsidRPr="00CF242C">
              <w:rPr>
                <w:sz w:val="22"/>
                <w:szCs w:val="22"/>
              </w:rPr>
              <w:t>1,75</w:t>
            </w:r>
          </w:p>
        </w:tc>
      </w:tr>
      <w:tr w:rsidR="00A8640B" w:rsidRPr="00CF242C">
        <w:trPr>
          <w:cantSplit/>
        </w:trPr>
        <w:tc>
          <w:tcPr>
            <w:tcW w:w="3260" w:type="dxa"/>
            <w:gridSpan w:val="2"/>
            <w:vMerge/>
            <w:vAlign w:val="center"/>
          </w:tcPr>
          <w:p w:rsidR="00A8640B" w:rsidRPr="00CF242C" w:rsidRDefault="00A8640B" w:rsidP="00E97C94">
            <w:pPr>
              <w:pStyle w:val="Pro-Tab"/>
              <w:spacing w:after="60"/>
            </w:pPr>
          </w:p>
        </w:tc>
        <w:tc>
          <w:tcPr>
            <w:tcW w:w="3970" w:type="dxa"/>
            <w:vAlign w:val="center"/>
          </w:tcPr>
          <w:p w:rsidR="00A8640B" w:rsidRPr="00CF242C" w:rsidRDefault="00A8640B" w:rsidP="00B3242F">
            <w:pPr>
              <w:autoSpaceDE w:val="0"/>
              <w:autoSpaceDN w:val="0"/>
              <w:adjustRightInd w:val="0"/>
              <w:rPr>
                <w:rFonts w:eastAsia="Calibri"/>
              </w:rPr>
            </w:pPr>
            <w:r w:rsidRPr="00CF242C">
              <w:rPr>
                <w:sz w:val="22"/>
                <w:szCs w:val="22"/>
              </w:rPr>
              <w:t>Специалист по закупкам, специалист по охране труда, работник контрактной службы, специалист по приему и обработке экстренных вызовов, специалист по внутреннему контролю,</w:t>
            </w:r>
            <w:r w:rsidR="00336E38">
              <w:rPr>
                <w:sz w:val="22"/>
                <w:szCs w:val="22"/>
              </w:rPr>
              <w:t xml:space="preserve"> </w:t>
            </w:r>
            <w:r w:rsidRPr="00CF242C">
              <w:rPr>
                <w:sz w:val="22"/>
                <w:szCs w:val="22"/>
              </w:rPr>
              <w:t>системный аналитик, старший архитектор программного обеспечения</w:t>
            </w:r>
            <w:r w:rsidR="00B3242F" w:rsidRPr="00CF242C">
              <w:rPr>
                <w:rFonts w:eastAsia="Calibri"/>
                <w:sz w:val="22"/>
                <w:szCs w:val="22"/>
              </w:rPr>
              <w:t>; специалист, ответственный за безопасность дорожного движения; специалист по урегулированию убытков</w:t>
            </w:r>
          </w:p>
        </w:tc>
        <w:tc>
          <w:tcPr>
            <w:tcW w:w="1984" w:type="dxa"/>
          </w:tcPr>
          <w:p w:rsidR="00A8640B" w:rsidRPr="00CF242C" w:rsidRDefault="00A8640B" w:rsidP="00E97C94">
            <w:pPr>
              <w:pStyle w:val="Pro-Tab"/>
              <w:spacing w:after="60"/>
              <w:jc w:val="center"/>
            </w:pPr>
            <w:r w:rsidRPr="00CF242C">
              <w:rPr>
                <w:sz w:val="22"/>
                <w:szCs w:val="22"/>
              </w:rPr>
              <w:t>1,95</w:t>
            </w:r>
          </w:p>
        </w:tc>
      </w:tr>
      <w:tr w:rsidR="00A8640B" w:rsidRPr="00CF242C">
        <w:trPr>
          <w:cantSplit/>
        </w:trPr>
        <w:tc>
          <w:tcPr>
            <w:tcW w:w="3260" w:type="dxa"/>
            <w:gridSpan w:val="2"/>
            <w:vMerge/>
            <w:vAlign w:val="center"/>
          </w:tcPr>
          <w:p w:rsidR="00A8640B" w:rsidRPr="00CF242C" w:rsidRDefault="00A8640B" w:rsidP="00E97C94">
            <w:pPr>
              <w:pStyle w:val="Pro-Tab"/>
              <w:spacing w:after="60"/>
            </w:pPr>
          </w:p>
        </w:tc>
        <w:tc>
          <w:tcPr>
            <w:tcW w:w="3970" w:type="dxa"/>
            <w:vAlign w:val="center"/>
          </w:tcPr>
          <w:p w:rsidR="00A8640B" w:rsidRPr="00CF242C" w:rsidRDefault="00A8640B" w:rsidP="00E97C94">
            <w:pPr>
              <w:pStyle w:val="Pro-Tab"/>
              <w:spacing w:after="60"/>
            </w:pPr>
            <w:r w:rsidRPr="00CF242C">
              <w:rPr>
                <w:sz w:val="22"/>
                <w:szCs w:val="22"/>
              </w:rPr>
              <w:t>Специалист по охране труда II категории, сетевой администратор</w:t>
            </w:r>
          </w:p>
        </w:tc>
        <w:tc>
          <w:tcPr>
            <w:tcW w:w="1984" w:type="dxa"/>
          </w:tcPr>
          <w:p w:rsidR="00A8640B" w:rsidRPr="00CF242C" w:rsidRDefault="00A8640B" w:rsidP="00E97C94">
            <w:pPr>
              <w:pStyle w:val="Pro-Tab"/>
              <w:spacing w:after="60"/>
              <w:jc w:val="center"/>
            </w:pPr>
            <w:r w:rsidRPr="00CF242C">
              <w:rPr>
                <w:sz w:val="22"/>
                <w:szCs w:val="22"/>
              </w:rPr>
              <w:t>2,05</w:t>
            </w:r>
          </w:p>
        </w:tc>
      </w:tr>
      <w:tr w:rsidR="00A8640B" w:rsidRPr="00CF242C">
        <w:trPr>
          <w:cantSplit/>
        </w:trPr>
        <w:tc>
          <w:tcPr>
            <w:tcW w:w="3260" w:type="dxa"/>
            <w:gridSpan w:val="2"/>
            <w:vMerge/>
            <w:vAlign w:val="center"/>
          </w:tcPr>
          <w:p w:rsidR="00A8640B" w:rsidRPr="00CF242C" w:rsidRDefault="00A8640B" w:rsidP="00E97C94">
            <w:pPr>
              <w:pStyle w:val="Pro-Tab"/>
              <w:spacing w:after="60"/>
            </w:pPr>
          </w:p>
        </w:tc>
        <w:tc>
          <w:tcPr>
            <w:tcW w:w="3970" w:type="dxa"/>
            <w:vAlign w:val="center"/>
          </w:tcPr>
          <w:p w:rsidR="00A8640B" w:rsidRPr="00CF242C" w:rsidRDefault="00A8640B" w:rsidP="00E97C94">
            <w:pPr>
              <w:pStyle w:val="Pro-Tab"/>
              <w:spacing w:after="60"/>
            </w:pPr>
            <w:r w:rsidRPr="00CF242C">
              <w:rPr>
                <w:sz w:val="22"/>
                <w:szCs w:val="22"/>
              </w:rPr>
              <w:t>Специалист по охране труда I категории</w:t>
            </w:r>
          </w:p>
        </w:tc>
        <w:tc>
          <w:tcPr>
            <w:tcW w:w="1984" w:type="dxa"/>
          </w:tcPr>
          <w:p w:rsidR="00A8640B" w:rsidRPr="00CF242C" w:rsidRDefault="00A8640B" w:rsidP="00E97C94">
            <w:pPr>
              <w:pStyle w:val="Pro-Tab"/>
              <w:spacing w:after="60"/>
              <w:jc w:val="center"/>
            </w:pPr>
            <w:r w:rsidRPr="00CF242C">
              <w:rPr>
                <w:sz w:val="22"/>
                <w:szCs w:val="22"/>
              </w:rPr>
              <w:t>2,20</w:t>
            </w:r>
          </w:p>
        </w:tc>
      </w:tr>
      <w:tr w:rsidR="00A8640B" w:rsidRPr="00CF242C">
        <w:trPr>
          <w:cantSplit/>
        </w:trPr>
        <w:tc>
          <w:tcPr>
            <w:tcW w:w="3260" w:type="dxa"/>
            <w:gridSpan w:val="2"/>
            <w:vMerge/>
            <w:vAlign w:val="center"/>
          </w:tcPr>
          <w:p w:rsidR="00A8640B" w:rsidRPr="00CF242C" w:rsidRDefault="00A8640B" w:rsidP="00E97C94">
            <w:pPr>
              <w:pStyle w:val="Pro-Tab"/>
              <w:spacing w:after="60"/>
            </w:pPr>
          </w:p>
        </w:tc>
        <w:tc>
          <w:tcPr>
            <w:tcW w:w="3970" w:type="dxa"/>
            <w:vAlign w:val="center"/>
          </w:tcPr>
          <w:p w:rsidR="00B3242F" w:rsidRPr="00CF242C" w:rsidRDefault="00A8640B" w:rsidP="00B3242F">
            <w:pPr>
              <w:autoSpaceDE w:val="0"/>
              <w:autoSpaceDN w:val="0"/>
              <w:adjustRightInd w:val="0"/>
              <w:rPr>
                <w:rFonts w:eastAsia="Calibri"/>
              </w:rPr>
            </w:pPr>
            <w:r w:rsidRPr="00CF242C">
              <w:rPr>
                <w:sz w:val="22"/>
                <w:szCs w:val="22"/>
              </w:rPr>
              <w:t>Ведущий специалист отдела (сектора</w:t>
            </w:r>
            <w:r w:rsidR="00B3242F" w:rsidRPr="00CF242C">
              <w:rPr>
                <w:rFonts w:eastAsia="Calibri"/>
                <w:sz w:val="22"/>
                <w:szCs w:val="22"/>
              </w:rPr>
              <w:t xml:space="preserve"> )&lt;3&gt;;</w:t>
            </w:r>
          </w:p>
          <w:p w:rsidR="00A8640B" w:rsidRPr="00CF242C" w:rsidRDefault="00A8640B" w:rsidP="00B3242F">
            <w:pPr>
              <w:pStyle w:val="Pro-Tab"/>
              <w:spacing w:after="60"/>
            </w:pPr>
            <w:r w:rsidRPr="00CF242C">
              <w:rPr>
                <w:sz w:val="22"/>
                <w:szCs w:val="22"/>
              </w:rPr>
              <w:t>старший системный аналитик</w:t>
            </w:r>
          </w:p>
        </w:tc>
        <w:tc>
          <w:tcPr>
            <w:tcW w:w="1984" w:type="dxa"/>
          </w:tcPr>
          <w:p w:rsidR="00A8640B" w:rsidRPr="00CF242C" w:rsidRDefault="00A8640B" w:rsidP="00E97C94">
            <w:pPr>
              <w:pStyle w:val="Pro-Tab"/>
              <w:spacing w:after="60"/>
              <w:jc w:val="center"/>
            </w:pPr>
            <w:r w:rsidRPr="00CF242C">
              <w:rPr>
                <w:sz w:val="22"/>
                <w:szCs w:val="22"/>
              </w:rPr>
              <w:t>2,30</w:t>
            </w:r>
          </w:p>
        </w:tc>
      </w:tr>
      <w:tr w:rsidR="00A8640B" w:rsidRPr="00CF242C">
        <w:trPr>
          <w:cantSplit/>
        </w:trPr>
        <w:tc>
          <w:tcPr>
            <w:tcW w:w="3260" w:type="dxa"/>
            <w:gridSpan w:val="2"/>
            <w:vMerge/>
            <w:vAlign w:val="center"/>
          </w:tcPr>
          <w:p w:rsidR="00A8640B" w:rsidRPr="00CF242C" w:rsidRDefault="00A8640B" w:rsidP="00E97C94">
            <w:pPr>
              <w:pStyle w:val="Pro-Tab"/>
              <w:spacing w:after="60"/>
            </w:pPr>
          </w:p>
        </w:tc>
        <w:tc>
          <w:tcPr>
            <w:tcW w:w="3970" w:type="dxa"/>
            <w:vAlign w:val="center"/>
          </w:tcPr>
          <w:p w:rsidR="00A8640B" w:rsidRPr="00CF242C" w:rsidRDefault="00A8640B" w:rsidP="00E97C94">
            <w:pPr>
              <w:pStyle w:val="Pro-Tab"/>
              <w:spacing w:after="60"/>
            </w:pPr>
            <w:r w:rsidRPr="00CF242C">
              <w:rPr>
                <w:sz w:val="22"/>
                <w:szCs w:val="22"/>
              </w:rPr>
              <w:t>Контрактный управляющий</w:t>
            </w:r>
          </w:p>
        </w:tc>
        <w:tc>
          <w:tcPr>
            <w:tcW w:w="1984" w:type="dxa"/>
          </w:tcPr>
          <w:p w:rsidR="00A8640B" w:rsidRPr="00CF242C" w:rsidRDefault="00A8640B" w:rsidP="00E97C94">
            <w:pPr>
              <w:pStyle w:val="Pro-Tab"/>
              <w:spacing w:after="60"/>
              <w:jc w:val="center"/>
            </w:pPr>
            <w:r w:rsidRPr="00CF242C">
              <w:rPr>
                <w:sz w:val="22"/>
                <w:szCs w:val="22"/>
              </w:rPr>
              <w:t>2,50</w:t>
            </w:r>
          </w:p>
        </w:tc>
      </w:tr>
      <w:tr w:rsidR="00A8640B" w:rsidRPr="00CF242C">
        <w:trPr>
          <w:cantSplit/>
        </w:trPr>
        <w:tc>
          <w:tcPr>
            <w:tcW w:w="3260" w:type="dxa"/>
            <w:gridSpan w:val="2"/>
            <w:vMerge/>
            <w:vAlign w:val="center"/>
          </w:tcPr>
          <w:p w:rsidR="00A8640B" w:rsidRPr="00CF242C" w:rsidRDefault="00A8640B" w:rsidP="00E97C94">
            <w:pPr>
              <w:pStyle w:val="Pro-Tab"/>
              <w:spacing w:after="60"/>
            </w:pPr>
          </w:p>
        </w:tc>
        <w:tc>
          <w:tcPr>
            <w:tcW w:w="3970" w:type="dxa"/>
            <w:vAlign w:val="center"/>
          </w:tcPr>
          <w:p w:rsidR="00A8640B" w:rsidRPr="00CF242C" w:rsidRDefault="00A8640B" w:rsidP="00B3242F">
            <w:pPr>
              <w:autoSpaceDE w:val="0"/>
              <w:autoSpaceDN w:val="0"/>
              <w:adjustRightInd w:val="0"/>
              <w:rPr>
                <w:rFonts w:eastAsia="Calibri"/>
              </w:rPr>
            </w:pPr>
            <w:r w:rsidRPr="00CF242C">
              <w:rPr>
                <w:sz w:val="22"/>
                <w:szCs w:val="22"/>
              </w:rPr>
              <w:t>Заместитель начальника отдела</w:t>
            </w:r>
            <w:r w:rsidR="00B3242F" w:rsidRPr="00CF242C">
              <w:rPr>
                <w:rFonts w:eastAsia="Calibri"/>
                <w:sz w:val="22"/>
                <w:szCs w:val="22"/>
              </w:rPr>
              <w:t>&lt;4&gt;</w:t>
            </w:r>
          </w:p>
        </w:tc>
        <w:tc>
          <w:tcPr>
            <w:tcW w:w="1984" w:type="dxa"/>
          </w:tcPr>
          <w:p w:rsidR="00A8640B" w:rsidRPr="00CF242C" w:rsidRDefault="00A8640B" w:rsidP="00E97C94">
            <w:pPr>
              <w:pStyle w:val="Pro-Tab"/>
              <w:spacing w:after="60"/>
              <w:jc w:val="center"/>
            </w:pPr>
            <w:r w:rsidRPr="00CF242C">
              <w:rPr>
                <w:sz w:val="22"/>
                <w:szCs w:val="22"/>
              </w:rPr>
              <w:t>2,75</w:t>
            </w:r>
          </w:p>
        </w:tc>
      </w:tr>
      <w:tr w:rsidR="00A8640B" w:rsidRPr="00CF242C">
        <w:trPr>
          <w:cantSplit/>
        </w:trPr>
        <w:tc>
          <w:tcPr>
            <w:tcW w:w="3260" w:type="dxa"/>
            <w:gridSpan w:val="2"/>
            <w:vMerge/>
            <w:vAlign w:val="center"/>
          </w:tcPr>
          <w:p w:rsidR="00A8640B" w:rsidRPr="00CF242C" w:rsidRDefault="00A8640B" w:rsidP="00E97C94">
            <w:pPr>
              <w:pStyle w:val="Pro-Tab"/>
              <w:spacing w:after="60"/>
            </w:pPr>
          </w:p>
        </w:tc>
        <w:tc>
          <w:tcPr>
            <w:tcW w:w="3970" w:type="dxa"/>
            <w:vAlign w:val="center"/>
          </w:tcPr>
          <w:p w:rsidR="00A8640B" w:rsidRPr="00CF242C" w:rsidRDefault="00B3242F" w:rsidP="00B3242F">
            <w:pPr>
              <w:autoSpaceDE w:val="0"/>
              <w:autoSpaceDN w:val="0"/>
              <w:adjustRightInd w:val="0"/>
              <w:rPr>
                <w:rFonts w:eastAsia="Calibri"/>
              </w:rPr>
            </w:pPr>
            <w:r w:rsidRPr="00CF242C">
              <w:rPr>
                <w:sz w:val="22"/>
                <w:szCs w:val="22"/>
              </w:rPr>
              <w:t>Начальник (заведующий) сектора</w:t>
            </w:r>
            <w:r w:rsidRPr="00CF242C">
              <w:rPr>
                <w:rFonts w:eastAsia="Calibri"/>
                <w:sz w:val="22"/>
                <w:szCs w:val="22"/>
              </w:rPr>
              <w:t>&lt;5&gt;</w:t>
            </w:r>
          </w:p>
        </w:tc>
        <w:tc>
          <w:tcPr>
            <w:tcW w:w="1984" w:type="dxa"/>
          </w:tcPr>
          <w:p w:rsidR="00A8640B" w:rsidRPr="00CF242C" w:rsidRDefault="00A8640B" w:rsidP="00E97C94">
            <w:pPr>
              <w:pStyle w:val="Pro-Tab"/>
              <w:spacing w:after="60"/>
              <w:jc w:val="center"/>
            </w:pPr>
            <w:r w:rsidRPr="00CF242C">
              <w:rPr>
                <w:sz w:val="22"/>
                <w:szCs w:val="22"/>
              </w:rPr>
              <w:t>2,80</w:t>
            </w:r>
          </w:p>
        </w:tc>
      </w:tr>
      <w:tr w:rsidR="00A8640B" w:rsidRPr="00CF242C">
        <w:trPr>
          <w:cantSplit/>
        </w:trPr>
        <w:tc>
          <w:tcPr>
            <w:tcW w:w="3260" w:type="dxa"/>
            <w:gridSpan w:val="2"/>
            <w:vMerge/>
            <w:vAlign w:val="center"/>
          </w:tcPr>
          <w:p w:rsidR="00A8640B" w:rsidRPr="00CF242C" w:rsidRDefault="00A8640B" w:rsidP="00E97C94">
            <w:pPr>
              <w:pStyle w:val="Pro-Tab"/>
              <w:spacing w:after="60"/>
            </w:pPr>
          </w:p>
        </w:tc>
        <w:tc>
          <w:tcPr>
            <w:tcW w:w="3970" w:type="dxa"/>
            <w:vAlign w:val="center"/>
          </w:tcPr>
          <w:p w:rsidR="00B3242F" w:rsidRPr="00CF242C" w:rsidRDefault="00A8640B" w:rsidP="00B3242F">
            <w:pPr>
              <w:autoSpaceDE w:val="0"/>
              <w:autoSpaceDN w:val="0"/>
              <w:adjustRightInd w:val="0"/>
              <w:rPr>
                <w:rFonts w:eastAsia="Calibri"/>
              </w:rPr>
            </w:pPr>
            <w:r w:rsidRPr="00CF242C">
              <w:rPr>
                <w:sz w:val="22"/>
                <w:szCs w:val="22"/>
              </w:rPr>
              <w:t>Начальник отдела</w:t>
            </w:r>
            <w:r w:rsidR="00B3242F" w:rsidRPr="00CF242C">
              <w:rPr>
                <w:rFonts w:eastAsia="Calibri"/>
                <w:sz w:val="22"/>
                <w:szCs w:val="22"/>
              </w:rPr>
              <w:t>&lt;6&gt;</w:t>
            </w:r>
            <w:r w:rsidRPr="00CF242C">
              <w:rPr>
                <w:sz w:val="22"/>
                <w:szCs w:val="22"/>
              </w:rPr>
              <w:t>, руководитель проектов в области информационных технологий; руководитель службы охраны труда</w:t>
            </w:r>
            <w:r w:rsidR="00B3242F" w:rsidRPr="00CF242C">
              <w:rPr>
                <w:rFonts w:eastAsia="Calibri"/>
                <w:sz w:val="22"/>
                <w:szCs w:val="22"/>
              </w:rPr>
              <w:t>; главный инженер проекта; главный архитектор проекта</w:t>
            </w:r>
          </w:p>
          <w:p w:rsidR="00A8640B" w:rsidRPr="00CF242C" w:rsidRDefault="00A8640B" w:rsidP="00E97C94">
            <w:pPr>
              <w:pStyle w:val="Pro-Tab"/>
              <w:spacing w:after="60"/>
            </w:pPr>
          </w:p>
        </w:tc>
        <w:tc>
          <w:tcPr>
            <w:tcW w:w="1984" w:type="dxa"/>
          </w:tcPr>
          <w:p w:rsidR="00A8640B" w:rsidRPr="00CF242C" w:rsidRDefault="00A8640B" w:rsidP="00E97C94">
            <w:pPr>
              <w:pStyle w:val="Pro-Tab"/>
              <w:spacing w:after="60"/>
              <w:jc w:val="center"/>
            </w:pPr>
            <w:r w:rsidRPr="00CF242C">
              <w:rPr>
                <w:sz w:val="22"/>
                <w:szCs w:val="22"/>
              </w:rPr>
              <w:t>3,00</w:t>
            </w:r>
          </w:p>
        </w:tc>
      </w:tr>
      <w:tr w:rsidR="00A8640B" w:rsidRPr="00CF242C">
        <w:trPr>
          <w:cantSplit/>
        </w:trPr>
        <w:tc>
          <w:tcPr>
            <w:tcW w:w="3260" w:type="dxa"/>
            <w:gridSpan w:val="2"/>
            <w:vMerge/>
            <w:vAlign w:val="center"/>
          </w:tcPr>
          <w:p w:rsidR="00A8640B" w:rsidRPr="00CF242C" w:rsidRDefault="00A8640B" w:rsidP="00E97C94">
            <w:pPr>
              <w:pStyle w:val="Pro-Tab"/>
              <w:spacing w:after="60"/>
            </w:pPr>
          </w:p>
        </w:tc>
        <w:tc>
          <w:tcPr>
            <w:tcW w:w="3970" w:type="dxa"/>
            <w:vAlign w:val="center"/>
          </w:tcPr>
          <w:p w:rsidR="00A8640B" w:rsidRPr="00CF242C" w:rsidRDefault="00A8640B" w:rsidP="00E97C94">
            <w:pPr>
              <w:pStyle w:val="Pro-Tab"/>
              <w:spacing w:after="60"/>
            </w:pPr>
            <w:r w:rsidRPr="00CF242C">
              <w:rPr>
                <w:sz w:val="22"/>
                <w:szCs w:val="22"/>
              </w:rPr>
              <w:t>Главный инженер, главный системный аналитик</w:t>
            </w:r>
          </w:p>
        </w:tc>
        <w:tc>
          <w:tcPr>
            <w:tcW w:w="1984" w:type="dxa"/>
          </w:tcPr>
          <w:p w:rsidR="00A8640B" w:rsidRPr="00CF242C" w:rsidRDefault="00A8640B" w:rsidP="00E97C94">
            <w:pPr>
              <w:pStyle w:val="Pro-Tab"/>
              <w:spacing w:after="60"/>
              <w:jc w:val="center"/>
            </w:pPr>
            <w:r w:rsidRPr="00CF242C">
              <w:rPr>
                <w:sz w:val="22"/>
                <w:szCs w:val="22"/>
              </w:rPr>
              <w:t>3,10</w:t>
            </w:r>
          </w:p>
        </w:tc>
      </w:tr>
      <w:tr w:rsidR="00A8640B" w:rsidRPr="00CF242C">
        <w:trPr>
          <w:cantSplit/>
        </w:trPr>
        <w:tc>
          <w:tcPr>
            <w:tcW w:w="3260" w:type="dxa"/>
            <w:gridSpan w:val="2"/>
            <w:vMerge/>
            <w:vAlign w:val="center"/>
          </w:tcPr>
          <w:p w:rsidR="00A8640B" w:rsidRPr="00CF242C" w:rsidRDefault="00A8640B" w:rsidP="00E97C94">
            <w:pPr>
              <w:pStyle w:val="Pro-Tab"/>
              <w:spacing w:after="60"/>
            </w:pPr>
          </w:p>
        </w:tc>
        <w:tc>
          <w:tcPr>
            <w:tcW w:w="3970" w:type="dxa"/>
            <w:vAlign w:val="center"/>
          </w:tcPr>
          <w:p w:rsidR="00A8640B" w:rsidRPr="00CF242C" w:rsidRDefault="00A8640B" w:rsidP="00B3242F">
            <w:pPr>
              <w:autoSpaceDE w:val="0"/>
              <w:autoSpaceDN w:val="0"/>
              <w:adjustRightInd w:val="0"/>
              <w:rPr>
                <w:rFonts w:eastAsia="Calibri"/>
              </w:rPr>
            </w:pPr>
            <w:r w:rsidRPr="00CF242C">
              <w:rPr>
                <w:sz w:val="22"/>
                <w:szCs w:val="22"/>
              </w:rPr>
              <w:t>Заместитель директора (начальника, заведующего) филиала, другого обособленного структурного подразделения</w:t>
            </w:r>
            <w:r w:rsidR="00B3242F" w:rsidRPr="00CF242C">
              <w:rPr>
                <w:rFonts w:eastAsia="Calibri"/>
                <w:sz w:val="22"/>
                <w:szCs w:val="22"/>
              </w:rPr>
              <w:t>&lt;7&gt;</w:t>
            </w:r>
            <w:r w:rsidRPr="00CF242C">
              <w:rPr>
                <w:sz w:val="22"/>
                <w:szCs w:val="22"/>
              </w:rPr>
              <w:t>; ведущий руководитель проектов в области информационных технологий</w:t>
            </w:r>
          </w:p>
        </w:tc>
        <w:tc>
          <w:tcPr>
            <w:tcW w:w="1984" w:type="dxa"/>
          </w:tcPr>
          <w:p w:rsidR="00A8640B" w:rsidRPr="00CF242C" w:rsidRDefault="00A8640B" w:rsidP="00E97C94">
            <w:pPr>
              <w:pStyle w:val="Pro-Tab"/>
              <w:spacing w:after="60"/>
              <w:jc w:val="center"/>
            </w:pPr>
            <w:r w:rsidRPr="00CF242C">
              <w:rPr>
                <w:sz w:val="22"/>
                <w:szCs w:val="22"/>
              </w:rPr>
              <w:t>3,50</w:t>
            </w:r>
          </w:p>
        </w:tc>
      </w:tr>
    </w:tbl>
    <w:p w:rsidR="00B3242F" w:rsidRPr="00381B27" w:rsidRDefault="00B3242F" w:rsidP="00B3242F">
      <w:pPr>
        <w:autoSpaceDE w:val="0"/>
        <w:autoSpaceDN w:val="0"/>
        <w:adjustRightInd w:val="0"/>
        <w:ind w:firstLine="540"/>
        <w:jc w:val="both"/>
        <w:rPr>
          <w:rFonts w:eastAsia="Calibri"/>
          <w:sz w:val="28"/>
          <w:szCs w:val="28"/>
        </w:rPr>
      </w:pPr>
    </w:p>
    <w:p w:rsidR="00B3242F" w:rsidRPr="00381B27" w:rsidRDefault="00B3242F" w:rsidP="00B3242F">
      <w:pPr>
        <w:autoSpaceDE w:val="0"/>
        <w:autoSpaceDN w:val="0"/>
        <w:adjustRightInd w:val="0"/>
        <w:ind w:firstLine="540"/>
        <w:jc w:val="both"/>
        <w:rPr>
          <w:rFonts w:eastAsia="Calibri"/>
          <w:sz w:val="28"/>
          <w:szCs w:val="28"/>
        </w:rPr>
      </w:pPr>
      <w:r w:rsidRPr="00381B27">
        <w:rPr>
          <w:rFonts w:eastAsia="Calibri"/>
          <w:sz w:val="28"/>
          <w:szCs w:val="28"/>
        </w:rPr>
        <w:t>&lt;1&gt; Производное "главный" не устанавливается к должностям 1-й КУ ПКГ "Общеотраслевые должности служащих третьего уровня".</w:t>
      </w:r>
    </w:p>
    <w:p w:rsidR="00A8640B" w:rsidRPr="00381B27" w:rsidRDefault="00B3242F" w:rsidP="00B3242F">
      <w:pPr>
        <w:pStyle w:val="Pro-Tab"/>
        <w:jc w:val="both"/>
        <w:rPr>
          <w:sz w:val="28"/>
          <w:szCs w:val="28"/>
        </w:rPr>
      </w:pPr>
      <w:r w:rsidRPr="00381B27">
        <w:rPr>
          <w:sz w:val="28"/>
          <w:szCs w:val="28"/>
        </w:rPr>
        <w:t>&lt;2</w:t>
      </w:r>
      <w:r w:rsidR="00A8640B" w:rsidRPr="00381B27">
        <w:rPr>
          <w:sz w:val="28"/>
          <w:szCs w:val="28"/>
        </w:rPr>
        <w: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A8640B" w:rsidRPr="00381B27" w:rsidRDefault="00B3242F" w:rsidP="00093700">
      <w:pPr>
        <w:pStyle w:val="Pro-Tab"/>
        <w:jc w:val="both"/>
        <w:rPr>
          <w:sz w:val="28"/>
          <w:szCs w:val="28"/>
        </w:rPr>
      </w:pPr>
      <w:r w:rsidRPr="00381B27">
        <w:rPr>
          <w:sz w:val="28"/>
          <w:szCs w:val="28"/>
        </w:rPr>
        <w:t>&lt;3</w:t>
      </w:r>
      <w:r w:rsidR="00A8640B" w:rsidRPr="00381B27">
        <w:rPr>
          <w:sz w:val="28"/>
          <w:szCs w:val="28"/>
        </w:rPr>
        <w:t>&gt; За исключением должностей ведущих специалистов отделов (секторов), включенных в ПКГ (КУ).</w:t>
      </w:r>
    </w:p>
    <w:p w:rsidR="00A8640B" w:rsidRPr="00381B27" w:rsidRDefault="00B3242F" w:rsidP="00093700">
      <w:pPr>
        <w:pStyle w:val="Pro-Tab"/>
        <w:jc w:val="both"/>
        <w:rPr>
          <w:sz w:val="28"/>
          <w:szCs w:val="28"/>
        </w:rPr>
      </w:pPr>
      <w:r w:rsidRPr="00381B27">
        <w:rPr>
          <w:sz w:val="28"/>
          <w:szCs w:val="28"/>
        </w:rPr>
        <w:lastRenderedPageBreak/>
        <w:t>&lt;4</w:t>
      </w:r>
      <w:r w:rsidR="00A8640B" w:rsidRPr="00381B27">
        <w:rPr>
          <w:sz w:val="28"/>
          <w:szCs w:val="28"/>
        </w:rPr>
        <w:t>&gt; За исключением должностей заместителей начальников отделов учреждений культуры, искусства и кинематографии.</w:t>
      </w:r>
    </w:p>
    <w:p w:rsidR="00A8640B" w:rsidRPr="00381B27" w:rsidRDefault="00B3242F" w:rsidP="00093700">
      <w:pPr>
        <w:pStyle w:val="Pro-Tab"/>
        <w:jc w:val="both"/>
        <w:rPr>
          <w:sz w:val="28"/>
          <w:szCs w:val="28"/>
        </w:rPr>
      </w:pPr>
      <w:r w:rsidRPr="00381B27">
        <w:rPr>
          <w:sz w:val="28"/>
          <w:szCs w:val="28"/>
        </w:rPr>
        <w:t>&lt;5</w:t>
      </w:r>
      <w:r w:rsidR="00A8640B" w:rsidRPr="00381B27">
        <w:rPr>
          <w:sz w:val="28"/>
          <w:szCs w:val="28"/>
        </w:rPr>
        <w:t>&gt; За исключением должностей начальников (заведующих) секторов, включенных в ПКГ (КУ).</w:t>
      </w:r>
    </w:p>
    <w:p w:rsidR="00A8640B" w:rsidRPr="00381B27" w:rsidRDefault="00B3242F" w:rsidP="00093700">
      <w:pPr>
        <w:pStyle w:val="Pro-Tab"/>
        <w:jc w:val="both"/>
        <w:rPr>
          <w:sz w:val="28"/>
          <w:szCs w:val="28"/>
        </w:rPr>
      </w:pPr>
      <w:r w:rsidRPr="00381B27">
        <w:rPr>
          <w:sz w:val="28"/>
          <w:szCs w:val="28"/>
        </w:rPr>
        <w:t>&lt;6</w:t>
      </w:r>
      <w:r w:rsidR="00A8640B" w:rsidRPr="00381B27">
        <w:rPr>
          <w:sz w:val="28"/>
          <w:szCs w:val="28"/>
        </w:rPr>
        <w:t>&gt; За исключением должностей начальников отделов, включенных в ПКГ (КУ).</w:t>
      </w:r>
    </w:p>
    <w:p w:rsidR="00A8640B" w:rsidRPr="00381B27" w:rsidRDefault="00B3242F" w:rsidP="00093700">
      <w:pPr>
        <w:pStyle w:val="Pro-Tab"/>
        <w:jc w:val="both"/>
        <w:rPr>
          <w:sz w:val="28"/>
          <w:szCs w:val="28"/>
        </w:rPr>
      </w:pPr>
      <w:r w:rsidRPr="00381B27">
        <w:rPr>
          <w:sz w:val="28"/>
          <w:szCs w:val="28"/>
        </w:rPr>
        <w:t>&lt;7</w:t>
      </w:r>
      <w:r w:rsidR="00A8640B" w:rsidRPr="00381B27">
        <w:rPr>
          <w:sz w:val="28"/>
          <w:szCs w:val="28"/>
        </w:rPr>
        <w:t>&gt; За исключением должностей заместителей директора (начальника, заведующего) филиала, другого обособленного структурного подразделения</w:t>
      </w:r>
      <w:r w:rsidRPr="00381B27">
        <w:rPr>
          <w:sz w:val="28"/>
          <w:szCs w:val="28"/>
        </w:rPr>
        <w:t>, предусмотренных Приложениями 3</w:t>
      </w:r>
      <w:r w:rsidR="00A8640B" w:rsidRPr="00381B27">
        <w:rPr>
          <w:sz w:val="28"/>
          <w:szCs w:val="28"/>
        </w:rPr>
        <w:t>-5 к настоящей</w:t>
      </w:r>
      <w:r w:rsidR="00336E38">
        <w:rPr>
          <w:sz w:val="28"/>
          <w:szCs w:val="28"/>
        </w:rPr>
        <w:t xml:space="preserve"> </w:t>
      </w:r>
      <w:r w:rsidR="00A8640B" w:rsidRPr="00381B27">
        <w:rPr>
          <w:sz w:val="28"/>
          <w:szCs w:val="28"/>
        </w:rPr>
        <w:t>Инструкции.</w:t>
      </w:r>
    </w:p>
    <w:p w:rsidR="00A8640B" w:rsidRPr="00381B27" w:rsidRDefault="00A8640B" w:rsidP="004E6508">
      <w:pPr>
        <w:pStyle w:val="Pro-Tab"/>
        <w:rPr>
          <w:sz w:val="28"/>
          <w:szCs w:val="28"/>
        </w:rPr>
      </w:pPr>
    </w:p>
    <w:p w:rsidR="00A8640B" w:rsidRPr="00381B27" w:rsidRDefault="00A8640B">
      <w:pPr>
        <w:spacing w:after="200" w:line="276" w:lineRule="auto"/>
        <w:rPr>
          <w:sz w:val="28"/>
          <w:szCs w:val="28"/>
        </w:rPr>
      </w:pPr>
      <w:r w:rsidRPr="00381B27">
        <w:rPr>
          <w:sz w:val="28"/>
          <w:szCs w:val="28"/>
        </w:rPr>
        <w:br w:type="page"/>
      </w:r>
    </w:p>
    <w:p w:rsidR="00A8640B" w:rsidRPr="00381B27" w:rsidRDefault="00A8640B" w:rsidP="00093700">
      <w:pPr>
        <w:pStyle w:val="Pro-Gramma"/>
        <w:ind w:left="7371" w:firstLine="0"/>
      </w:pPr>
      <w:r w:rsidRPr="00381B27">
        <w:lastRenderedPageBreak/>
        <w:t>Приложение 3</w:t>
      </w:r>
    </w:p>
    <w:p w:rsidR="00A8640B" w:rsidRPr="00381B27" w:rsidRDefault="00A8640B" w:rsidP="00093700">
      <w:pPr>
        <w:pStyle w:val="Pro-Gramma"/>
        <w:ind w:left="7371" w:firstLine="0"/>
      </w:pPr>
      <w:r w:rsidRPr="00381B27">
        <w:t>к Инструкции</w:t>
      </w:r>
    </w:p>
    <w:p w:rsidR="00A8640B" w:rsidRPr="00381B27" w:rsidRDefault="00A8640B" w:rsidP="00093700">
      <w:pPr>
        <w:pStyle w:val="Pro-Gramma"/>
        <w:ind w:left="7371" w:firstLine="0"/>
      </w:pPr>
    </w:p>
    <w:p w:rsidR="00A8640B" w:rsidRPr="00381B27" w:rsidRDefault="00A8640B" w:rsidP="008C01B1">
      <w:pPr>
        <w:pStyle w:val="Pro-Gramma"/>
        <w:numPr>
          <w:ilvl w:val="0"/>
          <w:numId w:val="6"/>
        </w:numPr>
        <w:jc w:val="center"/>
        <w:rPr>
          <w:b/>
          <w:bCs/>
        </w:rPr>
      </w:pPr>
      <w:r w:rsidRPr="00381B27">
        <w:rPr>
          <w:b/>
          <w:bCs/>
        </w:rPr>
        <w:t>Межуровневые коэффициенты по должностям рабочих культуры, искусства и кинематографии</w:t>
      </w:r>
    </w:p>
    <w:p w:rsidR="00A8640B" w:rsidRPr="00381B27" w:rsidRDefault="00A8640B" w:rsidP="00093700">
      <w:pPr>
        <w:pStyle w:val="Pro-Gramma"/>
        <w:jc w:val="center"/>
        <w:rPr>
          <w:b/>
          <w:bCs/>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1529"/>
        <w:gridCol w:w="4141"/>
        <w:gridCol w:w="1671"/>
      </w:tblGrid>
      <w:tr w:rsidR="00A8640B" w:rsidRPr="00CF242C">
        <w:trPr>
          <w:cantSplit/>
          <w:tblHeader/>
        </w:trPr>
        <w:tc>
          <w:tcPr>
            <w:tcW w:w="3686" w:type="dxa"/>
            <w:gridSpan w:val="2"/>
            <w:vAlign w:val="center"/>
          </w:tcPr>
          <w:p w:rsidR="00A8640B" w:rsidRPr="00CF242C" w:rsidRDefault="00A8640B" w:rsidP="00E97C94">
            <w:pPr>
              <w:spacing w:before="60" w:after="60"/>
              <w:jc w:val="center"/>
            </w:pPr>
            <w:r w:rsidRPr="00CF242C">
              <w:rPr>
                <w:sz w:val="22"/>
                <w:szCs w:val="22"/>
              </w:rPr>
              <w:t>ПКГ, КУ, должности, не включенные в ПКГ</w:t>
            </w:r>
          </w:p>
        </w:tc>
        <w:tc>
          <w:tcPr>
            <w:tcW w:w="4141" w:type="dxa"/>
            <w:vAlign w:val="center"/>
          </w:tcPr>
          <w:p w:rsidR="00A8640B" w:rsidRPr="00CF242C" w:rsidRDefault="00A8640B" w:rsidP="00E97C94">
            <w:pPr>
              <w:spacing w:before="60" w:after="60"/>
              <w:jc w:val="center"/>
            </w:pPr>
            <w:r w:rsidRPr="00CF242C">
              <w:rPr>
                <w:sz w:val="22"/>
                <w:szCs w:val="22"/>
              </w:rPr>
              <w:t>Должности (профессии)</w:t>
            </w:r>
          </w:p>
        </w:tc>
        <w:tc>
          <w:tcPr>
            <w:tcW w:w="1671" w:type="dxa"/>
            <w:vAlign w:val="center"/>
          </w:tcPr>
          <w:p w:rsidR="00A8640B" w:rsidRPr="00CF242C" w:rsidRDefault="00A8640B" w:rsidP="00E97C94">
            <w:pPr>
              <w:spacing w:before="60" w:after="60"/>
              <w:jc w:val="center"/>
            </w:pPr>
            <w:r w:rsidRPr="00CF242C">
              <w:rPr>
                <w:sz w:val="22"/>
                <w:szCs w:val="22"/>
              </w:rPr>
              <w:t>Межуровневый коэффициент</w:t>
            </w:r>
          </w:p>
        </w:tc>
      </w:tr>
      <w:tr w:rsidR="00A8640B" w:rsidRPr="00CF242C">
        <w:trPr>
          <w:cantSplit/>
        </w:trPr>
        <w:tc>
          <w:tcPr>
            <w:tcW w:w="2157" w:type="dxa"/>
            <w:vAlign w:val="center"/>
          </w:tcPr>
          <w:p w:rsidR="00A8640B" w:rsidRPr="00CF242C" w:rsidRDefault="00A8640B" w:rsidP="00E97C94">
            <w:pPr>
              <w:spacing w:before="60" w:after="60"/>
              <w:ind w:left="34"/>
            </w:pPr>
            <w:r w:rsidRPr="00CF242C">
              <w:rPr>
                <w:sz w:val="22"/>
                <w:szCs w:val="22"/>
              </w:rPr>
              <w:t>ПКГ «Профессии рабочих культуры, искусства и кинематографии первого уровня»</w:t>
            </w:r>
          </w:p>
        </w:tc>
        <w:tc>
          <w:tcPr>
            <w:tcW w:w="1529" w:type="dxa"/>
          </w:tcPr>
          <w:p w:rsidR="00A8640B" w:rsidRPr="00CF242C" w:rsidRDefault="00A8640B" w:rsidP="00E97C94">
            <w:pPr>
              <w:spacing w:before="60" w:after="60"/>
              <w:ind w:left="34"/>
              <w:jc w:val="center"/>
            </w:pPr>
            <w:r w:rsidRPr="00CF242C">
              <w:rPr>
                <w:sz w:val="22"/>
                <w:szCs w:val="22"/>
              </w:rPr>
              <w:t>-</w:t>
            </w:r>
          </w:p>
        </w:tc>
        <w:tc>
          <w:tcPr>
            <w:tcW w:w="4141" w:type="dxa"/>
          </w:tcPr>
          <w:p w:rsidR="00A8640B" w:rsidRPr="00CF242C" w:rsidRDefault="00A8640B" w:rsidP="00E97C94">
            <w:pPr>
              <w:spacing w:before="60" w:after="60"/>
            </w:pPr>
            <w:r w:rsidRPr="00CF242C">
              <w:rPr>
                <w:sz w:val="22"/>
                <w:szCs w:val="22"/>
              </w:rPr>
              <w:t>Бутафор, гример–</w:t>
            </w:r>
            <w:proofErr w:type="spellStart"/>
            <w:r w:rsidRPr="00CF242C">
              <w:rPr>
                <w:sz w:val="22"/>
                <w:szCs w:val="22"/>
              </w:rPr>
              <w:t>пастижер</w:t>
            </w:r>
            <w:proofErr w:type="spellEnd"/>
            <w:r w:rsidRPr="00CF242C">
              <w:rPr>
                <w:sz w:val="22"/>
                <w:szCs w:val="22"/>
              </w:rPr>
              <w:t xml:space="preserve">; костюмер; маляр по отделке декораций; оператор магнитной записи; осветитель; </w:t>
            </w:r>
            <w:proofErr w:type="spellStart"/>
            <w:r w:rsidRPr="00CF242C">
              <w:rPr>
                <w:sz w:val="22"/>
                <w:szCs w:val="22"/>
              </w:rPr>
              <w:t>пастижер</w:t>
            </w:r>
            <w:proofErr w:type="spellEnd"/>
            <w:r w:rsidRPr="00CF242C">
              <w:rPr>
                <w:sz w:val="22"/>
                <w:szCs w:val="22"/>
              </w:rPr>
              <w:t xml:space="preserve">; реквизитор; установщик декораций; колорист; </w:t>
            </w:r>
            <w:proofErr w:type="spellStart"/>
            <w:r w:rsidRPr="00CF242C">
              <w:rPr>
                <w:sz w:val="22"/>
                <w:szCs w:val="22"/>
              </w:rPr>
              <w:t>контуровщик</w:t>
            </w:r>
            <w:proofErr w:type="spellEnd"/>
            <w:r w:rsidRPr="00CF242C">
              <w:rPr>
                <w:sz w:val="22"/>
                <w:szCs w:val="22"/>
              </w:rPr>
              <w:t xml:space="preserve">; пиротехник; </w:t>
            </w:r>
            <w:proofErr w:type="spellStart"/>
            <w:r w:rsidRPr="00CF242C">
              <w:rPr>
                <w:sz w:val="22"/>
                <w:szCs w:val="22"/>
              </w:rPr>
              <w:t>фильмотекарь</w:t>
            </w:r>
            <w:proofErr w:type="spellEnd"/>
            <w:r w:rsidRPr="00CF242C">
              <w:rPr>
                <w:sz w:val="22"/>
                <w:szCs w:val="22"/>
              </w:rPr>
              <w:t xml:space="preserve">; </w:t>
            </w:r>
            <w:proofErr w:type="spellStart"/>
            <w:r w:rsidRPr="00CF242C">
              <w:rPr>
                <w:sz w:val="22"/>
                <w:szCs w:val="22"/>
              </w:rPr>
              <w:t>фототекарь</w:t>
            </w:r>
            <w:proofErr w:type="spellEnd"/>
            <w:r w:rsidRPr="00CF242C">
              <w:rPr>
                <w:sz w:val="22"/>
                <w:szCs w:val="22"/>
              </w:rPr>
              <w:t xml:space="preserve">; киномеханик; </w:t>
            </w:r>
            <w:proofErr w:type="spellStart"/>
            <w:r w:rsidRPr="00CF242C">
              <w:rPr>
                <w:sz w:val="22"/>
                <w:szCs w:val="22"/>
              </w:rPr>
              <w:t>фильмопроверщик</w:t>
            </w:r>
            <w:proofErr w:type="spellEnd"/>
            <w:r w:rsidRPr="00CF242C">
              <w:rPr>
                <w:sz w:val="22"/>
                <w:szCs w:val="22"/>
              </w:rPr>
              <w:t>; дежурный зала игральных автоматов, аттракционов и тира; машинист сцены; монтировщик сцены; униформист; столяр по изготовлению декораций</w:t>
            </w:r>
          </w:p>
        </w:tc>
        <w:tc>
          <w:tcPr>
            <w:tcW w:w="1671" w:type="dxa"/>
          </w:tcPr>
          <w:p w:rsidR="00A8640B" w:rsidRPr="00CF242C" w:rsidRDefault="00A8640B" w:rsidP="00E97C94">
            <w:pPr>
              <w:spacing w:before="60" w:after="60"/>
              <w:jc w:val="center"/>
            </w:pPr>
            <w:r w:rsidRPr="00CF242C">
              <w:rPr>
                <w:sz w:val="22"/>
                <w:szCs w:val="22"/>
              </w:rPr>
              <w:t>1,15</w:t>
            </w:r>
          </w:p>
        </w:tc>
      </w:tr>
      <w:tr w:rsidR="00A8640B" w:rsidRPr="00CF242C">
        <w:trPr>
          <w:cantSplit/>
        </w:trPr>
        <w:tc>
          <w:tcPr>
            <w:tcW w:w="2157" w:type="dxa"/>
            <w:vMerge w:val="restart"/>
            <w:vAlign w:val="center"/>
          </w:tcPr>
          <w:p w:rsidR="00A8640B" w:rsidRPr="00CF242C" w:rsidRDefault="00A8640B" w:rsidP="00E97C94">
            <w:pPr>
              <w:spacing w:before="60" w:after="60"/>
              <w:ind w:left="34"/>
            </w:pPr>
            <w:r w:rsidRPr="00CF242C">
              <w:rPr>
                <w:sz w:val="22"/>
                <w:szCs w:val="22"/>
              </w:rPr>
              <w:t>ПКГ «Профессии рабочих культуры, искусства и кинематографии второго уровня»</w:t>
            </w:r>
          </w:p>
        </w:tc>
        <w:tc>
          <w:tcPr>
            <w:tcW w:w="1529" w:type="dxa"/>
          </w:tcPr>
          <w:p w:rsidR="00A8640B" w:rsidRPr="00CF242C" w:rsidRDefault="00A8640B" w:rsidP="00E97C94">
            <w:pPr>
              <w:spacing w:before="60" w:after="60"/>
              <w:ind w:left="34"/>
              <w:jc w:val="center"/>
            </w:pPr>
            <w:r w:rsidRPr="00CF242C">
              <w:rPr>
                <w:sz w:val="22"/>
                <w:szCs w:val="22"/>
              </w:rPr>
              <w:t>1-й КУ</w:t>
            </w:r>
          </w:p>
        </w:tc>
        <w:tc>
          <w:tcPr>
            <w:tcW w:w="4141" w:type="dxa"/>
          </w:tcPr>
          <w:p w:rsidR="00A8640B" w:rsidRPr="00CF242C" w:rsidRDefault="00A8640B" w:rsidP="00E97C94">
            <w:pPr>
              <w:spacing w:before="60" w:after="60"/>
            </w:pPr>
            <w:proofErr w:type="spellStart"/>
            <w:r w:rsidRPr="00CF242C">
              <w:rPr>
                <w:sz w:val="22"/>
                <w:szCs w:val="22"/>
              </w:rPr>
              <w:t>Фонотекарь</w:t>
            </w:r>
            <w:proofErr w:type="spellEnd"/>
            <w:r w:rsidRPr="00CF242C">
              <w:rPr>
                <w:sz w:val="22"/>
                <w:szCs w:val="22"/>
              </w:rPr>
              <w:t xml:space="preserve">; </w:t>
            </w:r>
            <w:proofErr w:type="spellStart"/>
            <w:r w:rsidRPr="00CF242C">
              <w:rPr>
                <w:sz w:val="22"/>
                <w:szCs w:val="22"/>
              </w:rPr>
              <w:t>видеотекарь</w:t>
            </w:r>
            <w:proofErr w:type="spellEnd"/>
            <w:r w:rsidRPr="00CF242C">
              <w:rPr>
                <w:sz w:val="22"/>
                <w:szCs w:val="22"/>
              </w:rPr>
              <w:t xml:space="preserve">; механик по обслуживанию телевизионного оборудования 3–5 разрядов ЕТКС; механик по обслуживанию звуковой техники 2–5 разрядов </w:t>
            </w:r>
            <w:proofErr w:type="spellStart"/>
            <w:r w:rsidRPr="00CF242C">
              <w:rPr>
                <w:sz w:val="22"/>
                <w:szCs w:val="22"/>
              </w:rPr>
              <w:t>ЕТКС;оператор</w:t>
            </w:r>
            <w:proofErr w:type="spellEnd"/>
            <w:r w:rsidRPr="00CF242C">
              <w:rPr>
                <w:sz w:val="22"/>
                <w:szCs w:val="22"/>
              </w:rPr>
              <w:t xml:space="preserve"> пульта управления киноустановки;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регулировщик язычковых инструментов 4–5 разрядов ЕТКС</w:t>
            </w:r>
          </w:p>
        </w:tc>
        <w:tc>
          <w:tcPr>
            <w:tcW w:w="1671" w:type="dxa"/>
          </w:tcPr>
          <w:p w:rsidR="00A8640B" w:rsidRPr="00CF242C" w:rsidRDefault="00A8640B" w:rsidP="00E97C94">
            <w:pPr>
              <w:spacing w:before="60" w:after="60"/>
              <w:jc w:val="center"/>
            </w:pPr>
            <w:r w:rsidRPr="00CF242C">
              <w:rPr>
                <w:sz w:val="22"/>
                <w:szCs w:val="22"/>
              </w:rPr>
              <w:t>1,25</w:t>
            </w:r>
          </w:p>
        </w:tc>
      </w:tr>
      <w:tr w:rsidR="00A8640B" w:rsidRPr="00CF242C">
        <w:trPr>
          <w:cantSplit/>
        </w:trPr>
        <w:tc>
          <w:tcPr>
            <w:tcW w:w="2157" w:type="dxa"/>
            <w:vMerge/>
            <w:vAlign w:val="center"/>
          </w:tcPr>
          <w:p w:rsidR="00A8640B" w:rsidRPr="00CF242C" w:rsidRDefault="00A8640B" w:rsidP="00E97C94">
            <w:pPr>
              <w:spacing w:before="60" w:after="60"/>
              <w:ind w:left="34"/>
            </w:pPr>
          </w:p>
        </w:tc>
        <w:tc>
          <w:tcPr>
            <w:tcW w:w="1529" w:type="dxa"/>
          </w:tcPr>
          <w:p w:rsidR="00A8640B" w:rsidRPr="00CF242C" w:rsidRDefault="00A8640B" w:rsidP="00E97C94">
            <w:pPr>
              <w:spacing w:before="60" w:after="60"/>
              <w:ind w:left="34"/>
              <w:jc w:val="center"/>
            </w:pPr>
            <w:r w:rsidRPr="00CF242C">
              <w:rPr>
                <w:sz w:val="22"/>
                <w:szCs w:val="22"/>
              </w:rPr>
              <w:t>2-й КУ</w:t>
            </w:r>
          </w:p>
        </w:tc>
        <w:tc>
          <w:tcPr>
            <w:tcW w:w="4141" w:type="dxa"/>
          </w:tcPr>
          <w:p w:rsidR="00A8640B" w:rsidRPr="00CF242C" w:rsidRDefault="00A8640B" w:rsidP="00E97C94">
            <w:pPr>
              <w:spacing w:before="60" w:after="60"/>
            </w:pPr>
            <w:r w:rsidRPr="00CF242C">
              <w:rPr>
                <w:sz w:val="22"/>
                <w:szCs w:val="22"/>
              </w:rPr>
              <w:t xml:space="preserve">Механик по обслуживанию кинотелевизионного оборудования 6–7 разрядов ЕТКС; механик по обслуживанию телевизионного оборудования 6–7 разрядов ЕТКС; механик по обслуживанию звуковой техники 6–7 разрядов ЕТКС; оператор видеозаписи 6–7 разрядов ЕТКС; </w:t>
            </w:r>
            <w:proofErr w:type="spellStart"/>
            <w:r w:rsidRPr="00CF242C">
              <w:rPr>
                <w:sz w:val="22"/>
                <w:szCs w:val="22"/>
              </w:rPr>
              <w:t>интонировщик</w:t>
            </w:r>
            <w:proofErr w:type="spellEnd"/>
            <w:r w:rsidRPr="00CF242C">
              <w:rPr>
                <w:sz w:val="22"/>
                <w:szCs w:val="22"/>
              </w:rPr>
              <w:t xml:space="preserve"> 6 разряда ЕТКС; настройщик духовых инструментов 6 разряда ЕТКС; настройщик-регулировщик смычковых инструментов 6 разряда ЕТКС</w:t>
            </w:r>
          </w:p>
        </w:tc>
        <w:tc>
          <w:tcPr>
            <w:tcW w:w="1671" w:type="dxa"/>
          </w:tcPr>
          <w:p w:rsidR="00A8640B" w:rsidRPr="00CF242C" w:rsidRDefault="00A8640B" w:rsidP="00E97C94">
            <w:pPr>
              <w:spacing w:before="60" w:after="60"/>
              <w:jc w:val="center"/>
            </w:pPr>
            <w:r w:rsidRPr="00CF242C">
              <w:rPr>
                <w:sz w:val="22"/>
                <w:szCs w:val="22"/>
              </w:rPr>
              <w:t>1,35</w:t>
            </w:r>
          </w:p>
        </w:tc>
      </w:tr>
      <w:tr w:rsidR="00A8640B" w:rsidRPr="00CF242C">
        <w:trPr>
          <w:cantSplit/>
        </w:trPr>
        <w:tc>
          <w:tcPr>
            <w:tcW w:w="2157" w:type="dxa"/>
            <w:vMerge/>
            <w:vAlign w:val="center"/>
          </w:tcPr>
          <w:p w:rsidR="00A8640B" w:rsidRPr="00CF242C" w:rsidRDefault="00A8640B" w:rsidP="00E97C94">
            <w:pPr>
              <w:spacing w:before="60" w:after="60"/>
              <w:ind w:left="34"/>
            </w:pPr>
          </w:p>
        </w:tc>
        <w:tc>
          <w:tcPr>
            <w:tcW w:w="1529" w:type="dxa"/>
          </w:tcPr>
          <w:p w:rsidR="00A8640B" w:rsidRPr="00CF242C" w:rsidRDefault="00A8640B" w:rsidP="00E97C94">
            <w:pPr>
              <w:spacing w:before="60" w:after="60"/>
              <w:ind w:left="34"/>
              <w:jc w:val="center"/>
            </w:pPr>
            <w:r w:rsidRPr="00CF242C">
              <w:rPr>
                <w:sz w:val="22"/>
                <w:szCs w:val="22"/>
              </w:rPr>
              <w:t>3-й КУ</w:t>
            </w:r>
          </w:p>
        </w:tc>
        <w:tc>
          <w:tcPr>
            <w:tcW w:w="4141" w:type="dxa"/>
          </w:tcPr>
          <w:p w:rsidR="00A8640B" w:rsidRPr="00CF242C" w:rsidRDefault="00A8640B" w:rsidP="00E97C94">
            <w:pPr>
              <w:spacing w:before="60" w:after="60"/>
            </w:pPr>
            <w:r w:rsidRPr="00CF242C">
              <w:rPr>
                <w:sz w:val="22"/>
                <w:szCs w:val="22"/>
              </w:rPr>
              <w:t>Механик по обслуживанию кинотелевизионного оборудования 8 разряда ЕТКС; механик по обслуживанию телевизионного оборудования 8 разряда ЕТКС; оператор видеозаписи 8 разряда ЕТКС</w:t>
            </w:r>
          </w:p>
        </w:tc>
        <w:tc>
          <w:tcPr>
            <w:tcW w:w="1671" w:type="dxa"/>
          </w:tcPr>
          <w:p w:rsidR="00A8640B" w:rsidRPr="00CF242C" w:rsidRDefault="00A8640B" w:rsidP="00E97C94">
            <w:pPr>
              <w:spacing w:before="60" w:after="60"/>
              <w:jc w:val="center"/>
            </w:pPr>
            <w:r w:rsidRPr="00CF242C">
              <w:rPr>
                <w:sz w:val="22"/>
                <w:szCs w:val="22"/>
              </w:rPr>
              <w:t>1,60</w:t>
            </w:r>
          </w:p>
        </w:tc>
      </w:tr>
      <w:tr w:rsidR="00A8640B" w:rsidRPr="00CF242C">
        <w:trPr>
          <w:cantSplit/>
        </w:trPr>
        <w:tc>
          <w:tcPr>
            <w:tcW w:w="2157" w:type="dxa"/>
            <w:vMerge/>
            <w:vAlign w:val="center"/>
          </w:tcPr>
          <w:p w:rsidR="00A8640B" w:rsidRPr="00CF242C" w:rsidRDefault="00A8640B" w:rsidP="00E97C94">
            <w:pPr>
              <w:spacing w:before="60" w:after="60"/>
              <w:ind w:left="34"/>
            </w:pPr>
          </w:p>
        </w:tc>
        <w:tc>
          <w:tcPr>
            <w:tcW w:w="1529" w:type="dxa"/>
          </w:tcPr>
          <w:p w:rsidR="00A8640B" w:rsidRPr="00CF242C" w:rsidRDefault="00A8640B" w:rsidP="00E97C94">
            <w:pPr>
              <w:spacing w:before="60" w:after="60"/>
              <w:ind w:left="34"/>
              <w:jc w:val="center"/>
            </w:pPr>
            <w:r w:rsidRPr="00CF242C">
              <w:rPr>
                <w:sz w:val="22"/>
                <w:szCs w:val="22"/>
              </w:rPr>
              <w:t>4-й КУ &lt;1&gt;</w:t>
            </w:r>
          </w:p>
        </w:tc>
        <w:tc>
          <w:tcPr>
            <w:tcW w:w="4141" w:type="dxa"/>
          </w:tcPr>
          <w:p w:rsidR="00A8640B" w:rsidRPr="00CF242C" w:rsidRDefault="00A8640B" w:rsidP="00E97C94">
            <w:pPr>
              <w:spacing w:before="60" w:after="60"/>
            </w:pPr>
            <w:r w:rsidRPr="00CF242C">
              <w:rPr>
                <w:sz w:val="22"/>
                <w:szCs w:val="22"/>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671" w:type="dxa"/>
          </w:tcPr>
          <w:p w:rsidR="00A8640B" w:rsidRPr="00CF242C" w:rsidRDefault="00A8640B" w:rsidP="00E97C94">
            <w:pPr>
              <w:spacing w:before="60" w:after="60"/>
              <w:jc w:val="center"/>
            </w:pPr>
            <w:r w:rsidRPr="00CF242C">
              <w:rPr>
                <w:sz w:val="22"/>
                <w:szCs w:val="22"/>
              </w:rPr>
              <w:t>1,8</w:t>
            </w:r>
          </w:p>
        </w:tc>
      </w:tr>
    </w:tbl>
    <w:p w:rsidR="00A8640B" w:rsidRPr="00381B27" w:rsidRDefault="00A8640B" w:rsidP="00313B0D">
      <w:pPr>
        <w:pStyle w:val="Pro-Tab"/>
        <w:jc w:val="both"/>
        <w:rPr>
          <w:sz w:val="28"/>
          <w:szCs w:val="28"/>
        </w:rPr>
      </w:pPr>
      <w:r w:rsidRPr="00381B27">
        <w:rPr>
          <w:sz w:val="28"/>
          <w:szCs w:val="28"/>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A8640B" w:rsidRPr="00381B27" w:rsidRDefault="00A8640B" w:rsidP="00093700">
      <w:pPr>
        <w:pStyle w:val="Pro-Tab"/>
        <w:rPr>
          <w:sz w:val="28"/>
          <w:szCs w:val="28"/>
        </w:rPr>
      </w:pPr>
    </w:p>
    <w:p w:rsidR="00A8640B" w:rsidRPr="00381B27" w:rsidRDefault="00A8640B" w:rsidP="00093700">
      <w:pPr>
        <w:pStyle w:val="Pro-Gramma"/>
        <w:ind w:firstLine="0"/>
        <w:jc w:val="center"/>
        <w:rPr>
          <w:b/>
          <w:bCs/>
        </w:rPr>
      </w:pPr>
      <w:r w:rsidRPr="00381B27">
        <w:rPr>
          <w:b/>
          <w:bCs/>
        </w:rPr>
        <w:t>2.Межуровневые коэффициенты по должностям работников культуры, искусства и кинематографии</w:t>
      </w:r>
    </w:p>
    <w:p w:rsidR="00A8640B" w:rsidRPr="00381B27" w:rsidRDefault="00A8640B" w:rsidP="00093700">
      <w:pPr>
        <w:pStyle w:val="Pro-Gramma"/>
        <w:jc w:val="center"/>
        <w:rPr>
          <w:b/>
          <w:bCs/>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5670"/>
        <w:gridCol w:w="1954"/>
      </w:tblGrid>
      <w:tr w:rsidR="00A8640B" w:rsidRPr="00381B27">
        <w:trPr>
          <w:cantSplit/>
          <w:tblHeader/>
        </w:trPr>
        <w:tc>
          <w:tcPr>
            <w:tcW w:w="2157" w:type="dxa"/>
            <w:vAlign w:val="center"/>
          </w:tcPr>
          <w:p w:rsidR="00A8640B" w:rsidRPr="009178C6" w:rsidRDefault="00A8640B" w:rsidP="00E97C94">
            <w:pPr>
              <w:spacing w:before="60" w:after="60"/>
              <w:jc w:val="center"/>
            </w:pPr>
            <w:r w:rsidRPr="009178C6">
              <w:rPr>
                <w:sz w:val="22"/>
                <w:szCs w:val="22"/>
              </w:rPr>
              <w:t>ПКГ, КУ, должности, не включенные в ПКГ</w:t>
            </w:r>
          </w:p>
        </w:tc>
        <w:tc>
          <w:tcPr>
            <w:tcW w:w="5670" w:type="dxa"/>
            <w:vAlign w:val="center"/>
          </w:tcPr>
          <w:p w:rsidR="00A8640B" w:rsidRPr="009178C6" w:rsidRDefault="00A8640B" w:rsidP="00E97C94">
            <w:pPr>
              <w:spacing w:before="60" w:after="60"/>
              <w:jc w:val="center"/>
            </w:pPr>
            <w:r w:rsidRPr="009178C6">
              <w:rPr>
                <w:sz w:val="22"/>
                <w:szCs w:val="22"/>
              </w:rPr>
              <w:t>Должности</w:t>
            </w:r>
          </w:p>
        </w:tc>
        <w:tc>
          <w:tcPr>
            <w:tcW w:w="1954" w:type="dxa"/>
            <w:vAlign w:val="center"/>
          </w:tcPr>
          <w:p w:rsidR="00A8640B" w:rsidRPr="009178C6" w:rsidRDefault="00A8640B" w:rsidP="00E97C94">
            <w:pPr>
              <w:spacing w:before="60" w:after="60"/>
              <w:jc w:val="center"/>
            </w:pPr>
            <w:r w:rsidRPr="009178C6">
              <w:rPr>
                <w:sz w:val="22"/>
                <w:szCs w:val="22"/>
              </w:rPr>
              <w:t>Межуровневый коэффициент</w:t>
            </w:r>
          </w:p>
        </w:tc>
      </w:tr>
      <w:tr w:rsidR="00A8640B" w:rsidRPr="00381B27">
        <w:trPr>
          <w:cantSplit/>
        </w:trPr>
        <w:tc>
          <w:tcPr>
            <w:tcW w:w="2157" w:type="dxa"/>
            <w:vAlign w:val="center"/>
          </w:tcPr>
          <w:p w:rsidR="00A8640B" w:rsidRPr="009178C6" w:rsidRDefault="00A8640B" w:rsidP="00E97C94">
            <w:pPr>
              <w:spacing w:before="60" w:after="60"/>
              <w:ind w:left="34"/>
            </w:pPr>
            <w:r w:rsidRPr="009178C6">
              <w:rPr>
                <w:sz w:val="22"/>
                <w:szCs w:val="22"/>
              </w:rPr>
              <w:t>ПКГ «Должности технических исполнителей и артистов вспомогательного состава»</w:t>
            </w:r>
          </w:p>
        </w:tc>
        <w:tc>
          <w:tcPr>
            <w:tcW w:w="5670" w:type="dxa"/>
          </w:tcPr>
          <w:p w:rsidR="00A8640B" w:rsidRPr="009178C6" w:rsidRDefault="00A8640B" w:rsidP="00E97C94">
            <w:pPr>
              <w:spacing w:before="60" w:after="60"/>
            </w:pPr>
            <w:r w:rsidRPr="009178C6">
              <w:rPr>
                <w:sz w:val="22"/>
                <w:szCs w:val="22"/>
              </w:rPr>
              <w:t>Артист вспомогательного состава концертных организаций; смотритель музейный; контролер билетов</w:t>
            </w:r>
          </w:p>
        </w:tc>
        <w:tc>
          <w:tcPr>
            <w:tcW w:w="1954" w:type="dxa"/>
          </w:tcPr>
          <w:p w:rsidR="00A8640B" w:rsidRPr="009178C6" w:rsidRDefault="00A8640B" w:rsidP="00E97C94">
            <w:pPr>
              <w:spacing w:before="60" w:after="60"/>
              <w:jc w:val="center"/>
            </w:pPr>
            <w:r w:rsidRPr="009178C6">
              <w:rPr>
                <w:sz w:val="22"/>
                <w:szCs w:val="22"/>
              </w:rPr>
              <w:t>1,25</w:t>
            </w:r>
          </w:p>
        </w:tc>
      </w:tr>
      <w:tr w:rsidR="00A8640B" w:rsidRPr="00381B27">
        <w:trPr>
          <w:cantSplit/>
        </w:trPr>
        <w:tc>
          <w:tcPr>
            <w:tcW w:w="2157" w:type="dxa"/>
            <w:vAlign w:val="center"/>
          </w:tcPr>
          <w:p w:rsidR="00A8640B" w:rsidRPr="009178C6" w:rsidRDefault="00A8640B" w:rsidP="00E97C94">
            <w:pPr>
              <w:spacing w:before="60" w:after="60"/>
              <w:ind w:left="34"/>
            </w:pPr>
            <w:r w:rsidRPr="009178C6">
              <w:rPr>
                <w:sz w:val="22"/>
                <w:szCs w:val="22"/>
              </w:rPr>
              <w:t>ПКГ «Должности работников культуры, искусства и кинематографии среднего звена»</w:t>
            </w:r>
          </w:p>
        </w:tc>
        <w:tc>
          <w:tcPr>
            <w:tcW w:w="5670" w:type="dxa"/>
          </w:tcPr>
          <w:p w:rsidR="00A8640B" w:rsidRPr="009178C6" w:rsidRDefault="00A8640B" w:rsidP="00E97C94">
            <w:pPr>
              <w:spacing w:before="60" w:after="60"/>
            </w:pPr>
            <w:r w:rsidRPr="009178C6">
              <w:rPr>
                <w:sz w:val="22"/>
                <w:szCs w:val="22"/>
              </w:rPr>
              <w:t xml:space="preserve">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ведущий дискотеки, руководитель музыкальной части дискотеки; аккомпаниатор; </w:t>
            </w:r>
            <w:proofErr w:type="spellStart"/>
            <w:r w:rsidRPr="009178C6">
              <w:rPr>
                <w:sz w:val="22"/>
                <w:szCs w:val="22"/>
              </w:rPr>
              <w:t>культорганизатор</w:t>
            </w:r>
            <w:proofErr w:type="spellEnd"/>
            <w:r w:rsidRPr="009178C6">
              <w:rPr>
                <w:sz w:val="22"/>
                <w:szCs w:val="22"/>
              </w:rPr>
              <w:t>.</w:t>
            </w:r>
          </w:p>
          <w:p w:rsidR="00A8640B" w:rsidRPr="009178C6" w:rsidRDefault="00A8640B" w:rsidP="00E97C94">
            <w:pPr>
              <w:spacing w:before="60" w:after="60"/>
            </w:pPr>
            <w:r w:rsidRPr="009178C6">
              <w:rPr>
                <w:sz w:val="22"/>
                <w:szCs w:val="22"/>
              </w:rPr>
              <w:t>Ассистенты: режиссера, дирижера, балетмейстера, хормейстера; помощник режиссера; контролер-посадчик аттракциона</w:t>
            </w:r>
          </w:p>
        </w:tc>
        <w:tc>
          <w:tcPr>
            <w:tcW w:w="1954" w:type="dxa"/>
          </w:tcPr>
          <w:p w:rsidR="00A8640B" w:rsidRPr="009178C6" w:rsidRDefault="00A8640B" w:rsidP="00E97C94">
            <w:pPr>
              <w:spacing w:before="60" w:after="60"/>
              <w:jc w:val="center"/>
            </w:pPr>
            <w:r w:rsidRPr="009178C6">
              <w:rPr>
                <w:sz w:val="22"/>
                <w:szCs w:val="22"/>
              </w:rPr>
              <w:t>1,50</w:t>
            </w:r>
          </w:p>
        </w:tc>
      </w:tr>
      <w:tr w:rsidR="00A8640B" w:rsidRPr="00381B27">
        <w:trPr>
          <w:cantSplit/>
        </w:trPr>
        <w:tc>
          <w:tcPr>
            <w:tcW w:w="2157" w:type="dxa"/>
            <w:vAlign w:val="center"/>
          </w:tcPr>
          <w:p w:rsidR="00A8640B" w:rsidRPr="009178C6" w:rsidRDefault="00A8640B" w:rsidP="00E97C94">
            <w:pPr>
              <w:spacing w:before="60" w:after="60"/>
              <w:ind w:left="34"/>
            </w:pPr>
            <w:r w:rsidRPr="009178C6">
              <w:rPr>
                <w:sz w:val="22"/>
                <w:szCs w:val="22"/>
              </w:rPr>
              <w:lastRenderedPageBreak/>
              <w:t>ПКГ «Должности работников культуры, искусства и кинематографии ведущего звена»</w:t>
            </w:r>
          </w:p>
        </w:tc>
        <w:tc>
          <w:tcPr>
            <w:tcW w:w="5670" w:type="dxa"/>
          </w:tcPr>
          <w:p w:rsidR="00A8640B" w:rsidRPr="009178C6" w:rsidRDefault="00A8640B" w:rsidP="00E97C94">
            <w:pPr>
              <w:spacing w:before="60" w:after="60"/>
            </w:pPr>
            <w:r w:rsidRPr="009178C6">
              <w:rPr>
                <w:sz w:val="22"/>
                <w:szCs w:val="22"/>
              </w:rPr>
              <w:t>Концертмейстер по классу вокала (балета);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художник-постановщик; художник-фотограф;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r w:rsidR="00336E38">
              <w:rPr>
                <w:sz w:val="22"/>
                <w:szCs w:val="22"/>
              </w:rPr>
              <w:t xml:space="preserve"> </w:t>
            </w:r>
            <w:r w:rsidRPr="009178C6">
              <w:rPr>
                <w:sz w:val="22"/>
                <w:szCs w:val="22"/>
              </w:rPr>
              <w:t>лектор (экскурсовод); артист–вокалист (солист); артист балета; артист оркестра; артист хора; артист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r w:rsidR="00336E38">
              <w:rPr>
                <w:sz w:val="22"/>
                <w:szCs w:val="22"/>
              </w:rPr>
              <w:t xml:space="preserve"> </w:t>
            </w:r>
            <w:r w:rsidRPr="009178C6">
              <w:rPr>
                <w:sz w:val="22"/>
                <w:szCs w:val="22"/>
              </w:rPr>
              <w:t xml:space="preserve">артисты – концертные исполнители (всех жанров), кроме артистов – концертных исполнителей вспомогательного состава;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специалист по </w:t>
            </w:r>
            <w:proofErr w:type="spellStart"/>
            <w:r w:rsidRPr="009178C6">
              <w:rPr>
                <w:sz w:val="22"/>
                <w:szCs w:val="22"/>
              </w:rPr>
              <w:t>учетно-хранительской</w:t>
            </w:r>
            <w:proofErr w:type="spellEnd"/>
            <w:r w:rsidRPr="009178C6">
              <w:rPr>
                <w:sz w:val="22"/>
                <w:szCs w:val="22"/>
              </w:rPr>
              <w:t xml:space="preserve"> документации; специалист экспозиционного и выставочного отдела; звукооператор; монтажер; редактор по репертуару</w:t>
            </w:r>
          </w:p>
        </w:tc>
        <w:tc>
          <w:tcPr>
            <w:tcW w:w="1954" w:type="dxa"/>
          </w:tcPr>
          <w:p w:rsidR="00A8640B" w:rsidRPr="009178C6" w:rsidRDefault="00A8640B" w:rsidP="00E97C94">
            <w:pPr>
              <w:spacing w:before="60" w:after="60"/>
              <w:jc w:val="center"/>
            </w:pPr>
            <w:r w:rsidRPr="009178C6">
              <w:rPr>
                <w:sz w:val="22"/>
                <w:szCs w:val="22"/>
              </w:rPr>
              <w:t>1,80</w:t>
            </w:r>
          </w:p>
        </w:tc>
      </w:tr>
      <w:tr w:rsidR="00A8640B" w:rsidRPr="00381B27">
        <w:trPr>
          <w:cantSplit/>
        </w:trPr>
        <w:tc>
          <w:tcPr>
            <w:tcW w:w="2157" w:type="dxa"/>
            <w:vAlign w:val="center"/>
          </w:tcPr>
          <w:p w:rsidR="00A8640B" w:rsidRPr="009178C6" w:rsidRDefault="00A8640B" w:rsidP="00E97C94">
            <w:pPr>
              <w:spacing w:before="60" w:after="60"/>
              <w:ind w:left="34"/>
            </w:pPr>
            <w:r w:rsidRPr="009178C6">
              <w:rPr>
                <w:sz w:val="22"/>
                <w:szCs w:val="22"/>
              </w:rPr>
              <w:lastRenderedPageBreak/>
              <w:t>ПКГ «Должности руководящего состава учреждений культуры, искусства и кинематографии»</w:t>
            </w:r>
          </w:p>
        </w:tc>
        <w:tc>
          <w:tcPr>
            <w:tcW w:w="5670" w:type="dxa"/>
          </w:tcPr>
          <w:p w:rsidR="00A8640B" w:rsidRPr="009178C6" w:rsidRDefault="00A8640B" w:rsidP="00E97C94">
            <w:pPr>
              <w:spacing w:before="60" w:after="60"/>
            </w:pPr>
            <w:r w:rsidRPr="009178C6">
              <w:rPr>
                <w:sz w:val="22"/>
                <w:szCs w:val="22"/>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заведующий отделом (сектором) музея; заведующий передвижной выставкой музея; режиссер (дирижер, балетмейстер, хормейстер); звукорежиссер; главный хранитель фондов;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 директор творческого коллектива; режиссер массовых представлений; заведующий отделом по эксплуатации аттракционной техники; руководитель клубного формирования – любительского объединения, студии, коллектива самодеятельного искусства, клуба по интересам</w:t>
            </w:r>
          </w:p>
        </w:tc>
        <w:tc>
          <w:tcPr>
            <w:tcW w:w="1954" w:type="dxa"/>
          </w:tcPr>
          <w:p w:rsidR="00A8640B" w:rsidRPr="009178C6" w:rsidRDefault="00A8640B" w:rsidP="00E97C94">
            <w:pPr>
              <w:spacing w:before="60" w:after="60"/>
              <w:jc w:val="center"/>
            </w:pPr>
            <w:r w:rsidRPr="009178C6">
              <w:rPr>
                <w:sz w:val="22"/>
                <w:szCs w:val="22"/>
              </w:rPr>
              <w:t>2,60</w:t>
            </w:r>
          </w:p>
        </w:tc>
      </w:tr>
      <w:tr w:rsidR="00A8640B" w:rsidRPr="00381B27">
        <w:trPr>
          <w:cantSplit/>
        </w:trPr>
        <w:tc>
          <w:tcPr>
            <w:tcW w:w="2157" w:type="dxa"/>
            <w:vMerge w:val="restart"/>
            <w:vAlign w:val="center"/>
          </w:tcPr>
          <w:p w:rsidR="00A8640B" w:rsidRPr="009178C6" w:rsidRDefault="00A8640B" w:rsidP="00E97C94">
            <w:pPr>
              <w:spacing w:before="60" w:after="60"/>
              <w:ind w:left="34"/>
            </w:pPr>
            <w:r w:rsidRPr="009178C6">
              <w:rPr>
                <w:sz w:val="22"/>
                <w:szCs w:val="22"/>
              </w:rPr>
              <w:t>Должности, не включенные в ПКГ</w:t>
            </w:r>
          </w:p>
        </w:tc>
        <w:tc>
          <w:tcPr>
            <w:tcW w:w="5670" w:type="dxa"/>
          </w:tcPr>
          <w:p w:rsidR="00A8640B" w:rsidRPr="009178C6" w:rsidRDefault="00A8640B" w:rsidP="00E97C94">
            <w:pPr>
              <w:spacing w:before="60" w:after="60"/>
            </w:pPr>
            <w:r w:rsidRPr="009178C6">
              <w:rPr>
                <w:sz w:val="22"/>
                <w:szCs w:val="22"/>
              </w:rPr>
              <w:t xml:space="preserve">Инспектор (старший инспектор) творческого коллектива, помощник директора; менеджер культурно – </w:t>
            </w:r>
            <w:proofErr w:type="spellStart"/>
            <w:r w:rsidRPr="009178C6">
              <w:rPr>
                <w:sz w:val="22"/>
                <w:szCs w:val="22"/>
              </w:rPr>
              <w:t>досуговых</w:t>
            </w:r>
            <w:proofErr w:type="spellEnd"/>
            <w:r w:rsidRPr="009178C6">
              <w:rPr>
                <w:sz w:val="22"/>
                <w:szCs w:val="22"/>
              </w:rPr>
              <w:t xml:space="preserve"> организаций клубного типа, парков культуры и отдыха, других аналогичных культурно – </w:t>
            </w:r>
            <w:proofErr w:type="spellStart"/>
            <w:r w:rsidRPr="009178C6">
              <w:rPr>
                <w:sz w:val="22"/>
                <w:szCs w:val="22"/>
              </w:rPr>
              <w:t>досуговых</w:t>
            </w:r>
            <w:proofErr w:type="spellEnd"/>
            <w:r w:rsidRPr="009178C6">
              <w:rPr>
                <w:sz w:val="22"/>
                <w:szCs w:val="22"/>
              </w:rPr>
              <w:t xml:space="preserve"> организаций</w:t>
            </w:r>
          </w:p>
        </w:tc>
        <w:tc>
          <w:tcPr>
            <w:tcW w:w="1954" w:type="dxa"/>
          </w:tcPr>
          <w:p w:rsidR="00A8640B" w:rsidRPr="009178C6" w:rsidRDefault="00A8640B" w:rsidP="00E97C94">
            <w:pPr>
              <w:spacing w:before="60" w:after="60"/>
              <w:jc w:val="center"/>
            </w:pPr>
            <w:r w:rsidRPr="009178C6">
              <w:rPr>
                <w:sz w:val="22"/>
                <w:szCs w:val="22"/>
              </w:rPr>
              <w:t>1,80</w:t>
            </w:r>
          </w:p>
        </w:tc>
      </w:tr>
      <w:tr w:rsidR="00A8640B" w:rsidRPr="00381B27">
        <w:trPr>
          <w:cantSplit/>
        </w:trPr>
        <w:tc>
          <w:tcPr>
            <w:tcW w:w="2157" w:type="dxa"/>
            <w:vMerge/>
            <w:vAlign w:val="center"/>
          </w:tcPr>
          <w:p w:rsidR="00A8640B" w:rsidRPr="009178C6" w:rsidRDefault="00A8640B" w:rsidP="00E97C94">
            <w:pPr>
              <w:spacing w:before="60" w:after="60"/>
              <w:ind w:left="34"/>
            </w:pPr>
          </w:p>
        </w:tc>
        <w:tc>
          <w:tcPr>
            <w:tcW w:w="5670" w:type="dxa"/>
          </w:tcPr>
          <w:p w:rsidR="00A8640B" w:rsidRPr="009178C6" w:rsidRDefault="00A8640B" w:rsidP="00E97C94">
            <w:pPr>
              <w:spacing w:before="60" w:after="60"/>
            </w:pPr>
            <w:r w:rsidRPr="009178C6">
              <w:rPr>
                <w:sz w:val="22"/>
                <w:szCs w:val="22"/>
              </w:rPr>
              <w:t>Заместитель начальника отдела (сектора) учреждения культуры</w:t>
            </w:r>
          </w:p>
        </w:tc>
        <w:tc>
          <w:tcPr>
            <w:tcW w:w="1954" w:type="dxa"/>
          </w:tcPr>
          <w:p w:rsidR="00A8640B" w:rsidRPr="009178C6" w:rsidRDefault="00A8640B" w:rsidP="00E97C94">
            <w:pPr>
              <w:spacing w:before="60" w:after="60"/>
              <w:jc w:val="center"/>
            </w:pPr>
            <w:r w:rsidRPr="009178C6">
              <w:rPr>
                <w:sz w:val="22"/>
                <w:szCs w:val="22"/>
              </w:rPr>
              <w:t>2,30</w:t>
            </w:r>
          </w:p>
        </w:tc>
      </w:tr>
      <w:tr w:rsidR="00A8640B" w:rsidRPr="00381B27">
        <w:trPr>
          <w:cantSplit/>
        </w:trPr>
        <w:tc>
          <w:tcPr>
            <w:tcW w:w="2157" w:type="dxa"/>
            <w:vMerge/>
            <w:vAlign w:val="center"/>
          </w:tcPr>
          <w:p w:rsidR="00A8640B" w:rsidRPr="009178C6" w:rsidRDefault="00A8640B" w:rsidP="00E97C94">
            <w:pPr>
              <w:spacing w:before="60" w:after="60"/>
              <w:ind w:left="34"/>
            </w:pPr>
          </w:p>
        </w:tc>
        <w:tc>
          <w:tcPr>
            <w:tcW w:w="5670" w:type="dxa"/>
          </w:tcPr>
          <w:p w:rsidR="00A8640B" w:rsidRPr="009178C6" w:rsidRDefault="00A8640B" w:rsidP="00E97C94">
            <w:pPr>
              <w:spacing w:before="60" w:after="60"/>
            </w:pPr>
            <w:r w:rsidRPr="009178C6">
              <w:rPr>
                <w:sz w:val="22"/>
                <w:szCs w:val="22"/>
              </w:rPr>
              <w:t>Главный администратор; главный режиссер; художественный руководитель</w:t>
            </w:r>
          </w:p>
        </w:tc>
        <w:tc>
          <w:tcPr>
            <w:tcW w:w="1954" w:type="dxa"/>
          </w:tcPr>
          <w:p w:rsidR="00A8640B" w:rsidRPr="009178C6" w:rsidRDefault="00A8640B" w:rsidP="00E97C94">
            <w:pPr>
              <w:spacing w:before="60" w:after="60"/>
              <w:jc w:val="center"/>
            </w:pPr>
            <w:r w:rsidRPr="009178C6">
              <w:rPr>
                <w:sz w:val="22"/>
                <w:szCs w:val="22"/>
              </w:rPr>
              <w:t>2,60</w:t>
            </w:r>
          </w:p>
        </w:tc>
      </w:tr>
      <w:tr w:rsidR="00A8640B" w:rsidRPr="00381B27">
        <w:trPr>
          <w:cantSplit/>
        </w:trPr>
        <w:tc>
          <w:tcPr>
            <w:tcW w:w="2157" w:type="dxa"/>
            <w:vMerge/>
            <w:vAlign w:val="center"/>
          </w:tcPr>
          <w:p w:rsidR="00A8640B" w:rsidRPr="009178C6" w:rsidRDefault="00A8640B" w:rsidP="00E97C94">
            <w:pPr>
              <w:spacing w:before="60" w:after="60"/>
              <w:ind w:left="34"/>
            </w:pPr>
          </w:p>
        </w:tc>
        <w:tc>
          <w:tcPr>
            <w:tcW w:w="5670" w:type="dxa"/>
          </w:tcPr>
          <w:p w:rsidR="00A8640B" w:rsidRPr="009178C6" w:rsidRDefault="00A8640B" w:rsidP="00E97C94">
            <w:pPr>
              <w:spacing w:before="60" w:after="60"/>
            </w:pPr>
            <w:r w:rsidRPr="009178C6">
              <w:rPr>
                <w:sz w:val="22"/>
                <w:szCs w:val="22"/>
              </w:rPr>
              <w:t>Заведующий городской, поселковой библиотекой</w:t>
            </w:r>
          </w:p>
        </w:tc>
        <w:tc>
          <w:tcPr>
            <w:tcW w:w="1954" w:type="dxa"/>
          </w:tcPr>
          <w:p w:rsidR="00A8640B" w:rsidRPr="009178C6" w:rsidRDefault="00A8640B" w:rsidP="00E97C94">
            <w:pPr>
              <w:spacing w:before="60" w:after="60"/>
              <w:jc w:val="center"/>
            </w:pPr>
            <w:r w:rsidRPr="009178C6">
              <w:rPr>
                <w:sz w:val="22"/>
                <w:szCs w:val="22"/>
              </w:rPr>
              <w:t>2,65</w:t>
            </w:r>
          </w:p>
        </w:tc>
      </w:tr>
      <w:tr w:rsidR="00A8640B" w:rsidRPr="00381B27">
        <w:trPr>
          <w:cantSplit/>
        </w:trPr>
        <w:tc>
          <w:tcPr>
            <w:tcW w:w="2157" w:type="dxa"/>
            <w:vMerge/>
            <w:vAlign w:val="center"/>
          </w:tcPr>
          <w:p w:rsidR="00A8640B" w:rsidRPr="009178C6" w:rsidRDefault="00A8640B" w:rsidP="00E97C94">
            <w:pPr>
              <w:spacing w:before="60" w:after="60"/>
              <w:ind w:left="34"/>
            </w:pPr>
          </w:p>
        </w:tc>
        <w:tc>
          <w:tcPr>
            <w:tcW w:w="5670" w:type="dxa"/>
          </w:tcPr>
          <w:p w:rsidR="00A8640B" w:rsidRPr="009178C6" w:rsidRDefault="00A8640B" w:rsidP="00E97C94">
            <w:pPr>
              <w:spacing w:before="60" w:after="60"/>
            </w:pPr>
            <w:r w:rsidRPr="009178C6">
              <w:rPr>
                <w:sz w:val="22"/>
                <w:szCs w:val="22"/>
              </w:rPr>
              <w:t>Заведующий сельской библиотекой</w:t>
            </w:r>
          </w:p>
        </w:tc>
        <w:tc>
          <w:tcPr>
            <w:tcW w:w="1954" w:type="dxa"/>
          </w:tcPr>
          <w:p w:rsidR="00A8640B" w:rsidRPr="009178C6" w:rsidRDefault="00A8640B" w:rsidP="00E97C94">
            <w:pPr>
              <w:spacing w:before="60" w:after="60"/>
              <w:jc w:val="center"/>
            </w:pPr>
            <w:r w:rsidRPr="009178C6">
              <w:rPr>
                <w:sz w:val="22"/>
                <w:szCs w:val="22"/>
              </w:rPr>
              <w:t>2,7</w:t>
            </w:r>
          </w:p>
        </w:tc>
      </w:tr>
    </w:tbl>
    <w:p w:rsidR="00A8640B" w:rsidRPr="00381B27" w:rsidRDefault="00A8640B" w:rsidP="00093700">
      <w:pPr>
        <w:pStyle w:val="Pro-Gramma"/>
        <w:jc w:val="center"/>
        <w:rPr>
          <w:b/>
          <w:bCs/>
        </w:rPr>
      </w:pPr>
    </w:p>
    <w:p w:rsidR="00A8640B" w:rsidRPr="00381B27" w:rsidRDefault="00A8640B" w:rsidP="00093700">
      <w:pPr>
        <w:pStyle w:val="Pro-Gramma"/>
        <w:ind w:firstLine="0"/>
        <w:jc w:val="center"/>
        <w:rPr>
          <w:b/>
          <w:bCs/>
        </w:rPr>
      </w:pPr>
    </w:p>
    <w:p w:rsidR="00A8640B" w:rsidRPr="00381B27" w:rsidRDefault="00A8640B" w:rsidP="00093700">
      <w:pPr>
        <w:pStyle w:val="Pro-Gramma"/>
        <w:ind w:firstLine="0"/>
        <w:jc w:val="center"/>
        <w:rPr>
          <w:b/>
          <w:bCs/>
        </w:rPr>
      </w:pPr>
      <w:r w:rsidRPr="00381B27">
        <w:rPr>
          <w:b/>
          <w:bCs/>
        </w:rPr>
        <w:t>3.Перечень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A8640B" w:rsidRPr="00381B27" w:rsidRDefault="00A8640B" w:rsidP="00093700">
      <w:pPr>
        <w:pStyle w:val="Pro-Gramma"/>
        <w:jc w:val="center"/>
        <w:rPr>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3067"/>
        <w:gridCol w:w="5704"/>
      </w:tblGrid>
      <w:tr w:rsidR="00A8640B" w:rsidRPr="009178C6">
        <w:trPr>
          <w:cantSplit/>
        </w:trPr>
        <w:tc>
          <w:tcPr>
            <w:tcW w:w="418" w:type="pct"/>
          </w:tcPr>
          <w:p w:rsidR="00A8640B" w:rsidRPr="009178C6" w:rsidRDefault="00A8640B" w:rsidP="00E97C94">
            <w:pPr>
              <w:spacing w:before="60" w:after="60"/>
              <w:jc w:val="center"/>
            </w:pPr>
            <w:r w:rsidRPr="009178C6">
              <w:rPr>
                <w:sz w:val="22"/>
                <w:szCs w:val="22"/>
              </w:rPr>
              <w:t xml:space="preserve">№ </w:t>
            </w:r>
            <w:proofErr w:type="spellStart"/>
            <w:r w:rsidRPr="009178C6">
              <w:rPr>
                <w:sz w:val="22"/>
                <w:szCs w:val="22"/>
              </w:rPr>
              <w:t>п</w:t>
            </w:r>
            <w:proofErr w:type="spellEnd"/>
            <w:r w:rsidRPr="009178C6">
              <w:rPr>
                <w:sz w:val="22"/>
                <w:szCs w:val="22"/>
              </w:rPr>
              <w:t>/</w:t>
            </w:r>
            <w:proofErr w:type="spellStart"/>
            <w:r w:rsidRPr="009178C6">
              <w:rPr>
                <w:sz w:val="22"/>
                <w:szCs w:val="22"/>
              </w:rPr>
              <w:t>п</w:t>
            </w:r>
            <w:proofErr w:type="spellEnd"/>
          </w:p>
        </w:tc>
        <w:tc>
          <w:tcPr>
            <w:tcW w:w="1602" w:type="pct"/>
          </w:tcPr>
          <w:p w:rsidR="00A8640B" w:rsidRPr="009178C6" w:rsidRDefault="00A8640B" w:rsidP="00E97C94">
            <w:pPr>
              <w:spacing w:before="60" w:after="60"/>
              <w:jc w:val="center"/>
            </w:pPr>
            <w:r w:rsidRPr="009178C6">
              <w:rPr>
                <w:sz w:val="22"/>
                <w:szCs w:val="22"/>
              </w:rPr>
              <w:t>Группы учреждений культуры</w:t>
            </w:r>
          </w:p>
        </w:tc>
        <w:tc>
          <w:tcPr>
            <w:tcW w:w="2980" w:type="pct"/>
          </w:tcPr>
          <w:p w:rsidR="00A8640B" w:rsidRPr="009178C6" w:rsidRDefault="00A8640B" w:rsidP="00E97C94">
            <w:pPr>
              <w:spacing w:before="60" w:after="60"/>
              <w:jc w:val="center"/>
            </w:pPr>
            <w:r w:rsidRPr="009178C6">
              <w:rPr>
                <w:sz w:val="22"/>
                <w:szCs w:val="22"/>
              </w:rPr>
              <w:t>Перечень должностей работников</w:t>
            </w:r>
          </w:p>
        </w:tc>
      </w:tr>
      <w:tr w:rsidR="00A8640B" w:rsidRPr="009178C6">
        <w:trPr>
          <w:cantSplit/>
        </w:trPr>
        <w:tc>
          <w:tcPr>
            <w:tcW w:w="418" w:type="pct"/>
          </w:tcPr>
          <w:p w:rsidR="00A8640B" w:rsidRPr="009178C6" w:rsidRDefault="00A8640B" w:rsidP="00E97C94">
            <w:pPr>
              <w:spacing w:before="60" w:after="60"/>
              <w:jc w:val="center"/>
            </w:pPr>
            <w:r w:rsidRPr="009178C6">
              <w:rPr>
                <w:sz w:val="22"/>
                <w:szCs w:val="22"/>
              </w:rPr>
              <w:t>1</w:t>
            </w:r>
          </w:p>
        </w:tc>
        <w:tc>
          <w:tcPr>
            <w:tcW w:w="1602" w:type="pct"/>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Театры и концертные организации</w:t>
            </w:r>
          </w:p>
          <w:p w:rsidR="00A8640B" w:rsidRPr="009178C6" w:rsidRDefault="00A8640B" w:rsidP="00E97C94">
            <w:pPr>
              <w:spacing w:after="60"/>
              <w:jc w:val="center"/>
            </w:pPr>
          </w:p>
        </w:tc>
        <w:tc>
          <w:tcPr>
            <w:tcW w:w="2980" w:type="pct"/>
          </w:tcPr>
          <w:p w:rsidR="00A8640B" w:rsidRPr="009178C6" w:rsidRDefault="00A8640B" w:rsidP="00E97C94">
            <w:pPr>
              <w:spacing w:after="60"/>
            </w:pPr>
            <w:r w:rsidRPr="009178C6">
              <w:rPr>
                <w:sz w:val="22"/>
                <w:szCs w:val="22"/>
              </w:rPr>
              <w:t>Режиссер–постановщик; балетмейстер–постановщик; режиссер; главный балетмейстер (балетмейстер); главный хормейстер (хормейстер); звукорежиссер; главный дирижер (дирижер); главный художник (художник любой специальности); артист (всех жанров); концертмейстер, аккомпаниатор-концертмейстер</w:t>
            </w:r>
          </w:p>
        </w:tc>
      </w:tr>
      <w:tr w:rsidR="00A8640B" w:rsidRPr="009178C6">
        <w:trPr>
          <w:cantSplit/>
        </w:trPr>
        <w:tc>
          <w:tcPr>
            <w:tcW w:w="418" w:type="pct"/>
          </w:tcPr>
          <w:p w:rsidR="00A8640B" w:rsidRPr="009178C6" w:rsidRDefault="00A8640B" w:rsidP="00E97C94">
            <w:pPr>
              <w:spacing w:before="60" w:after="60"/>
              <w:jc w:val="center"/>
            </w:pPr>
            <w:r w:rsidRPr="009178C6">
              <w:rPr>
                <w:sz w:val="22"/>
                <w:szCs w:val="22"/>
              </w:rPr>
              <w:t>2</w:t>
            </w:r>
          </w:p>
        </w:tc>
        <w:tc>
          <w:tcPr>
            <w:tcW w:w="1602" w:type="pct"/>
          </w:tcPr>
          <w:p w:rsidR="00A8640B" w:rsidRPr="009178C6" w:rsidRDefault="00A8640B" w:rsidP="00E97C94">
            <w:pPr>
              <w:pStyle w:val="Pro-TabName"/>
              <w:spacing w:before="0" w:after="0"/>
              <w:jc w:val="center"/>
              <w:rPr>
                <w:color w:val="auto"/>
              </w:rPr>
            </w:pPr>
            <w:r w:rsidRPr="009178C6">
              <w:rPr>
                <w:b w:val="0"/>
                <w:bCs w:val="0"/>
                <w:color w:val="auto"/>
                <w:sz w:val="22"/>
                <w:szCs w:val="22"/>
              </w:rPr>
              <w:t>Библиотеки</w:t>
            </w:r>
          </w:p>
        </w:tc>
        <w:tc>
          <w:tcPr>
            <w:tcW w:w="2980" w:type="pct"/>
          </w:tcPr>
          <w:p w:rsidR="00A8640B" w:rsidRPr="009178C6" w:rsidRDefault="00A8640B" w:rsidP="00E97C94">
            <w:pPr>
              <w:spacing w:after="60"/>
            </w:pPr>
            <w:r w:rsidRPr="009178C6">
              <w:rPr>
                <w:sz w:val="22"/>
                <w:szCs w:val="22"/>
              </w:rPr>
              <w:t>Библиотекарь; библиограф; главный библиотекарь;</w:t>
            </w:r>
          </w:p>
          <w:p w:rsidR="00A8640B" w:rsidRPr="009178C6" w:rsidRDefault="00A8640B" w:rsidP="00E97C94">
            <w:pPr>
              <w:spacing w:after="60"/>
            </w:pPr>
            <w:r w:rsidRPr="009178C6">
              <w:rPr>
                <w:sz w:val="22"/>
                <w:szCs w:val="22"/>
              </w:rPr>
              <w:t xml:space="preserve">главный библиограф; главный хранитель фондов; методист; редактор; специалист по </w:t>
            </w:r>
            <w:proofErr w:type="spellStart"/>
            <w:r w:rsidRPr="009178C6">
              <w:rPr>
                <w:sz w:val="22"/>
                <w:szCs w:val="22"/>
              </w:rPr>
              <w:t>учетно-хранительской</w:t>
            </w:r>
            <w:proofErr w:type="spellEnd"/>
            <w:r w:rsidRPr="009178C6">
              <w:rPr>
                <w:sz w:val="22"/>
                <w:szCs w:val="22"/>
              </w:rPr>
              <w:t xml:space="preserve"> документации</w:t>
            </w:r>
          </w:p>
        </w:tc>
      </w:tr>
      <w:tr w:rsidR="00A8640B" w:rsidRPr="009178C6">
        <w:trPr>
          <w:cantSplit/>
        </w:trPr>
        <w:tc>
          <w:tcPr>
            <w:tcW w:w="418" w:type="pct"/>
          </w:tcPr>
          <w:p w:rsidR="00A8640B" w:rsidRPr="009178C6" w:rsidRDefault="00A8640B" w:rsidP="00E97C94">
            <w:pPr>
              <w:spacing w:before="60" w:after="60"/>
              <w:jc w:val="center"/>
            </w:pPr>
            <w:r w:rsidRPr="009178C6">
              <w:rPr>
                <w:sz w:val="22"/>
                <w:szCs w:val="22"/>
              </w:rPr>
              <w:lastRenderedPageBreak/>
              <w:t>3</w:t>
            </w:r>
          </w:p>
        </w:tc>
        <w:tc>
          <w:tcPr>
            <w:tcW w:w="1602" w:type="pct"/>
          </w:tcPr>
          <w:p w:rsidR="00A8640B" w:rsidRPr="009178C6" w:rsidRDefault="00A8640B" w:rsidP="00E97C94">
            <w:pPr>
              <w:spacing w:after="60"/>
              <w:jc w:val="center"/>
            </w:pPr>
            <w:r w:rsidRPr="009178C6">
              <w:rPr>
                <w:sz w:val="22"/>
                <w:szCs w:val="22"/>
              </w:rPr>
              <w:t>Прочие учреждения</w:t>
            </w:r>
          </w:p>
        </w:tc>
        <w:tc>
          <w:tcPr>
            <w:tcW w:w="2980" w:type="pct"/>
          </w:tcPr>
          <w:p w:rsidR="00A8640B" w:rsidRPr="009178C6" w:rsidRDefault="00A8640B" w:rsidP="00E97C94">
            <w:pPr>
              <w:spacing w:before="60" w:after="60"/>
            </w:pPr>
            <w:r w:rsidRPr="009178C6">
              <w:rPr>
                <w:sz w:val="22"/>
                <w:szCs w:val="22"/>
              </w:rPr>
              <w:t xml:space="preserve">Режиссер массовых представлений; менеджер </w:t>
            </w:r>
            <w:proofErr w:type="spellStart"/>
            <w:r w:rsidRPr="009178C6">
              <w:rPr>
                <w:sz w:val="22"/>
                <w:szCs w:val="22"/>
              </w:rPr>
              <w:t>культурно-досуговых</w:t>
            </w:r>
            <w:proofErr w:type="spellEnd"/>
            <w:r w:rsidRPr="009178C6">
              <w:rPr>
                <w:sz w:val="22"/>
                <w:szCs w:val="22"/>
              </w:rPr>
              <w:t xml:space="preserve"> организаций клубного типа; главный балетмейстер (балетмейстер), главный хормейстер (хормейстер); главный художник (художник),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ведущий дискотеки, руководитель музыкальной части дискотеки; аккомпаниатор; </w:t>
            </w:r>
            <w:proofErr w:type="spellStart"/>
            <w:r w:rsidRPr="009178C6">
              <w:rPr>
                <w:sz w:val="22"/>
                <w:szCs w:val="22"/>
              </w:rPr>
              <w:t>культорганизатор</w:t>
            </w:r>
            <w:proofErr w:type="spellEnd"/>
            <w:r w:rsidRPr="009178C6">
              <w:rPr>
                <w:sz w:val="22"/>
                <w:szCs w:val="22"/>
              </w:rPr>
              <w:t>; художник-фотограф; методист (по всем направлениям деятельности);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r>
    </w:tbl>
    <w:p w:rsidR="00A8640B" w:rsidRPr="00381B27" w:rsidRDefault="00A8640B" w:rsidP="00512362">
      <w:pPr>
        <w:pStyle w:val="Pro-Gramma"/>
      </w:pPr>
    </w:p>
    <w:p w:rsidR="00614525" w:rsidRPr="00381B27" w:rsidRDefault="00614525" w:rsidP="00512362">
      <w:pPr>
        <w:pStyle w:val="Pro-Gramma"/>
      </w:pPr>
    </w:p>
    <w:p w:rsidR="00A8640B" w:rsidRPr="00381B27" w:rsidRDefault="00A8640B" w:rsidP="00B83A65">
      <w:pPr>
        <w:pStyle w:val="Pro-Gramma"/>
        <w:numPr>
          <w:ilvl w:val="0"/>
          <w:numId w:val="8"/>
        </w:numPr>
        <w:jc w:val="center"/>
        <w:rPr>
          <w:b/>
          <w:bCs/>
        </w:rPr>
      </w:pPr>
      <w:r w:rsidRPr="00381B27">
        <w:rPr>
          <w:b/>
          <w:bCs/>
        </w:rPr>
        <w:t>Порядок отнесения учреждений культуры к группам по оплате труда руководителей</w:t>
      </w:r>
    </w:p>
    <w:p w:rsidR="00614525" w:rsidRPr="00381B27" w:rsidRDefault="00614525" w:rsidP="00614525">
      <w:pPr>
        <w:pStyle w:val="Pro-Gramma"/>
        <w:ind w:left="1429" w:firstLine="0"/>
        <w:jc w:val="center"/>
        <w:rPr>
          <w:b/>
          <w:bCs/>
        </w:rPr>
      </w:pPr>
    </w:p>
    <w:p w:rsidR="00A8640B" w:rsidRPr="00381B27" w:rsidRDefault="00614525" w:rsidP="00614525">
      <w:pPr>
        <w:pStyle w:val="Pro-Gramma"/>
        <w:jc w:val="center"/>
        <w:rPr>
          <w:b/>
        </w:rPr>
      </w:pPr>
      <w:r w:rsidRPr="00381B27">
        <w:rPr>
          <w:rFonts w:eastAsia="Calibri"/>
          <w:b/>
        </w:rPr>
        <w:t>4.1. Концертные организации</w:t>
      </w:r>
    </w:p>
    <w:tbl>
      <w:tblPr>
        <w:tblW w:w="0" w:type="auto"/>
        <w:tblLayout w:type="fixed"/>
        <w:tblCellMar>
          <w:top w:w="102" w:type="dxa"/>
          <w:left w:w="62" w:type="dxa"/>
          <w:bottom w:w="102" w:type="dxa"/>
          <w:right w:w="62" w:type="dxa"/>
        </w:tblCellMar>
        <w:tblLook w:val="0000"/>
      </w:tblPr>
      <w:tblGrid>
        <w:gridCol w:w="680"/>
        <w:gridCol w:w="5102"/>
        <w:gridCol w:w="1587"/>
        <w:gridCol w:w="1700"/>
      </w:tblGrid>
      <w:tr w:rsidR="00614525" w:rsidRPr="009178C6">
        <w:tc>
          <w:tcPr>
            <w:tcW w:w="680" w:type="dxa"/>
            <w:tcBorders>
              <w:top w:val="single" w:sz="4" w:space="0" w:color="auto"/>
              <w:left w:val="single" w:sz="4" w:space="0" w:color="auto"/>
              <w:bottom w:val="single" w:sz="4" w:space="0" w:color="auto"/>
              <w:right w:val="single" w:sz="4" w:space="0" w:color="auto"/>
            </w:tcBorders>
          </w:tcPr>
          <w:p w:rsidR="00614525" w:rsidRPr="009178C6" w:rsidRDefault="00A8640B" w:rsidP="00614525">
            <w:pPr>
              <w:autoSpaceDE w:val="0"/>
              <w:autoSpaceDN w:val="0"/>
              <w:adjustRightInd w:val="0"/>
              <w:jc w:val="center"/>
              <w:rPr>
                <w:rFonts w:eastAsia="Calibri"/>
              </w:rPr>
            </w:pPr>
            <w:r w:rsidRPr="00381B27">
              <w:rPr>
                <w:sz w:val="28"/>
                <w:szCs w:val="28"/>
              </w:rPr>
              <w:br w:type="page"/>
            </w:r>
            <w:r w:rsidR="00614525" w:rsidRPr="009178C6">
              <w:rPr>
                <w:rFonts w:eastAsia="Calibri"/>
                <w:sz w:val="22"/>
                <w:szCs w:val="22"/>
              </w:rPr>
              <w:t xml:space="preserve">N </w:t>
            </w:r>
            <w:proofErr w:type="spellStart"/>
            <w:r w:rsidR="00614525" w:rsidRPr="009178C6">
              <w:rPr>
                <w:rFonts w:eastAsia="Calibri"/>
                <w:sz w:val="22"/>
                <w:szCs w:val="22"/>
              </w:rPr>
              <w:t>п</w:t>
            </w:r>
            <w:proofErr w:type="spellEnd"/>
            <w:r w:rsidR="00614525" w:rsidRPr="009178C6">
              <w:rPr>
                <w:rFonts w:eastAsia="Calibri"/>
                <w:sz w:val="22"/>
                <w:szCs w:val="22"/>
              </w:rPr>
              <w:t>/</w:t>
            </w:r>
            <w:proofErr w:type="spellStart"/>
            <w:r w:rsidR="00614525" w:rsidRPr="009178C6">
              <w:rPr>
                <w:rFonts w:eastAsia="Calibri"/>
                <w:sz w:val="22"/>
                <w:szCs w:val="22"/>
              </w:rPr>
              <w:t>п</w:t>
            </w:r>
            <w:proofErr w:type="spellEnd"/>
          </w:p>
        </w:tc>
        <w:tc>
          <w:tcPr>
            <w:tcW w:w="5102"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Тип учреждения</w:t>
            </w:r>
          </w:p>
        </w:tc>
        <w:tc>
          <w:tcPr>
            <w:tcW w:w="1587"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Количество спектаклей</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Группа по оплате труда</w:t>
            </w:r>
          </w:p>
        </w:tc>
      </w:tr>
      <w:tr w:rsidR="00614525" w:rsidRPr="009178C6">
        <w:tc>
          <w:tcPr>
            <w:tcW w:w="68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1</w:t>
            </w:r>
          </w:p>
        </w:tc>
        <w:tc>
          <w:tcPr>
            <w:tcW w:w="5102"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2</w:t>
            </w:r>
          </w:p>
        </w:tc>
        <w:tc>
          <w:tcPr>
            <w:tcW w:w="1587"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3</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4</w:t>
            </w:r>
          </w:p>
        </w:tc>
      </w:tr>
      <w:tr w:rsidR="00614525" w:rsidRPr="009178C6">
        <w:tc>
          <w:tcPr>
            <w:tcW w:w="680" w:type="dxa"/>
            <w:vMerge w:val="restart"/>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1</w:t>
            </w:r>
          </w:p>
        </w:tc>
        <w:tc>
          <w:tcPr>
            <w:tcW w:w="5102" w:type="dxa"/>
            <w:vMerge w:val="restart"/>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rPr>
                <w:rFonts w:eastAsia="Calibri"/>
              </w:rPr>
            </w:pPr>
            <w:r w:rsidRPr="009178C6">
              <w:rPr>
                <w:rFonts w:eastAsia="Calibri"/>
                <w:sz w:val="22"/>
                <w:szCs w:val="22"/>
              </w:rPr>
              <w:t>Музыкально-драматические, драматические театры, ТЮЗ, филармония, театр кукол</w:t>
            </w:r>
          </w:p>
        </w:tc>
        <w:tc>
          <w:tcPr>
            <w:tcW w:w="1587"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250 и более</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I</w:t>
            </w:r>
          </w:p>
        </w:tc>
      </w:tr>
      <w:tr w:rsidR="00614525" w:rsidRPr="009178C6">
        <w:tc>
          <w:tcPr>
            <w:tcW w:w="680"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5102"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от 150 до 249</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II</w:t>
            </w:r>
          </w:p>
        </w:tc>
      </w:tr>
      <w:tr w:rsidR="00614525" w:rsidRPr="009178C6">
        <w:tc>
          <w:tcPr>
            <w:tcW w:w="680"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5102"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от 50 до 149</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III</w:t>
            </w:r>
          </w:p>
        </w:tc>
      </w:tr>
      <w:tr w:rsidR="00614525" w:rsidRPr="009178C6">
        <w:tc>
          <w:tcPr>
            <w:tcW w:w="680"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5102"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до 50</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IV</w:t>
            </w:r>
          </w:p>
        </w:tc>
      </w:tr>
      <w:tr w:rsidR="00614525" w:rsidRPr="009178C6">
        <w:tc>
          <w:tcPr>
            <w:tcW w:w="680" w:type="dxa"/>
            <w:vMerge w:val="restart"/>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2</w:t>
            </w:r>
          </w:p>
        </w:tc>
        <w:tc>
          <w:tcPr>
            <w:tcW w:w="5102" w:type="dxa"/>
            <w:vMerge w:val="restart"/>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rPr>
                <w:rFonts w:eastAsia="Calibri"/>
              </w:rPr>
            </w:pPr>
            <w:r w:rsidRPr="009178C6">
              <w:rPr>
                <w:rFonts w:eastAsia="Calibri"/>
                <w:sz w:val="22"/>
                <w:szCs w:val="22"/>
              </w:rPr>
              <w:t>Театры (за исключением указанных в пункте 1), музыкальные и танцевальные коллективы, концертные организации, самостоятельные художественные коллективы</w:t>
            </w:r>
          </w:p>
        </w:tc>
        <w:tc>
          <w:tcPr>
            <w:tcW w:w="1587"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90 и более</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II</w:t>
            </w:r>
          </w:p>
        </w:tc>
      </w:tr>
      <w:tr w:rsidR="00614525" w:rsidRPr="009178C6">
        <w:tc>
          <w:tcPr>
            <w:tcW w:w="680"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5102"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от 40 до 89</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III</w:t>
            </w:r>
          </w:p>
        </w:tc>
      </w:tr>
      <w:tr w:rsidR="00614525" w:rsidRPr="009178C6">
        <w:tc>
          <w:tcPr>
            <w:tcW w:w="680"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5102"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до 40</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IV</w:t>
            </w:r>
          </w:p>
        </w:tc>
      </w:tr>
      <w:tr w:rsidR="00614525" w:rsidRPr="009178C6">
        <w:tc>
          <w:tcPr>
            <w:tcW w:w="680" w:type="dxa"/>
            <w:vMerge w:val="restart"/>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3</w:t>
            </w:r>
          </w:p>
        </w:tc>
        <w:tc>
          <w:tcPr>
            <w:tcW w:w="5102" w:type="dxa"/>
            <w:vMerge w:val="restart"/>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rPr>
                <w:rFonts w:eastAsia="Calibri"/>
              </w:rPr>
            </w:pPr>
            <w:r w:rsidRPr="009178C6">
              <w:rPr>
                <w:rFonts w:eastAsia="Calibri"/>
                <w:sz w:val="22"/>
                <w:szCs w:val="22"/>
              </w:rPr>
              <w:t>Детские театры-студии, детские музыкальные хореографические студии</w:t>
            </w:r>
          </w:p>
        </w:tc>
        <w:tc>
          <w:tcPr>
            <w:tcW w:w="1587"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45 и более</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II</w:t>
            </w:r>
          </w:p>
        </w:tc>
      </w:tr>
      <w:tr w:rsidR="00614525" w:rsidRPr="009178C6">
        <w:tc>
          <w:tcPr>
            <w:tcW w:w="680"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5102"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p>
        </w:tc>
        <w:tc>
          <w:tcPr>
            <w:tcW w:w="1587"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до 45</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III</w:t>
            </w:r>
          </w:p>
        </w:tc>
      </w:tr>
    </w:tbl>
    <w:p w:rsidR="00A8640B" w:rsidRPr="00381B27" w:rsidRDefault="00A8640B">
      <w:pPr>
        <w:spacing w:after="200" w:line="276" w:lineRule="auto"/>
        <w:rPr>
          <w:sz w:val="28"/>
          <w:szCs w:val="28"/>
        </w:rPr>
      </w:pPr>
    </w:p>
    <w:p w:rsidR="00614525" w:rsidRPr="00381B27" w:rsidRDefault="00614525" w:rsidP="00614525">
      <w:pPr>
        <w:pStyle w:val="Pro-Gramma"/>
        <w:ind w:firstLine="0"/>
        <w:jc w:val="center"/>
        <w:rPr>
          <w:rFonts w:eastAsia="Calibri"/>
          <w:b/>
        </w:rPr>
      </w:pPr>
      <w:r w:rsidRPr="00381B27">
        <w:rPr>
          <w:rFonts w:eastAsia="Calibri"/>
          <w:b/>
        </w:rPr>
        <w:t>4.2. Библиотеки</w:t>
      </w:r>
    </w:p>
    <w:p w:rsidR="00614525" w:rsidRPr="00381B27" w:rsidRDefault="00614525" w:rsidP="00614525">
      <w:pPr>
        <w:pStyle w:val="Pro-Gramma"/>
        <w:ind w:firstLine="0"/>
        <w:jc w:val="center"/>
        <w:rPr>
          <w:b/>
        </w:rPr>
      </w:pPr>
    </w:p>
    <w:tbl>
      <w:tblPr>
        <w:tblW w:w="0" w:type="auto"/>
        <w:tblLayout w:type="fixed"/>
        <w:tblCellMar>
          <w:top w:w="102" w:type="dxa"/>
          <w:left w:w="62" w:type="dxa"/>
          <w:bottom w:w="102" w:type="dxa"/>
          <w:right w:w="62" w:type="dxa"/>
        </w:tblCellMar>
        <w:tblLook w:val="0000"/>
      </w:tblPr>
      <w:tblGrid>
        <w:gridCol w:w="7370"/>
        <w:gridCol w:w="1700"/>
      </w:tblGrid>
      <w:tr w:rsidR="00614525" w:rsidRPr="009178C6">
        <w:tc>
          <w:tcPr>
            <w:tcW w:w="737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Тип учреждения</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t>Группа по оплате труда</w:t>
            </w:r>
          </w:p>
        </w:tc>
      </w:tr>
      <w:tr w:rsidR="00614525" w:rsidRPr="009178C6">
        <w:tc>
          <w:tcPr>
            <w:tcW w:w="737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rPr>
                <w:rFonts w:eastAsia="Calibri"/>
              </w:rPr>
            </w:pPr>
            <w:r w:rsidRPr="009178C6">
              <w:rPr>
                <w:rFonts w:eastAsia="Calibri"/>
                <w:sz w:val="22"/>
                <w:szCs w:val="22"/>
              </w:rPr>
              <w:t xml:space="preserve">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w:t>
            </w:r>
            <w:proofErr w:type="spellStart"/>
            <w:r w:rsidRPr="009178C6">
              <w:rPr>
                <w:rFonts w:eastAsia="Calibri"/>
                <w:sz w:val="22"/>
                <w:szCs w:val="22"/>
              </w:rPr>
              <w:t>взаимоиспользование</w:t>
            </w:r>
            <w:proofErr w:type="spellEnd"/>
            <w:r w:rsidRPr="009178C6">
              <w:rPr>
                <w:rFonts w:eastAsia="Calibri"/>
                <w:sz w:val="22"/>
                <w:szCs w:val="22"/>
              </w:rPr>
              <w:t xml:space="preserve">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w:t>
            </w:r>
            <w:r w:rsidRPr="009178C6">
              <w:rPr>
                <w:rFonts w:eastAsia="Calibri"/>
                <w:sz w:val="22"/>
                <w:szCs w:val="22"/>
              </w:rPr>
              <w:lastRenderedPageBreak/>
              <w:t>проживающих в удаленных местностях</w:t>
            </w:r>
          </w:p>
        </w:tc>
        <w:tc>
          <w:tcPr>
            <w:tcW w:w="170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rPr>
            </w:pPr>
            <w:r w:rsidRPr="009178C6">
              <w:rPr>
                <w:rFonts w:eastAsia="Calibri"/>
                <w:sz w:val="22"/>
                <w:szCs w:val="22"/>
              </w:rPr>
              <w:lastRenderedPageBreak/>
              <w:t>I</w:t>
            </w:r>
          </w:p>
        </w:tc>
      </w:tr>
    </w:tbl>
    <w:p w:rsidR="00614525" w:rsidRPr="00381B27" w:rsidRDefault="00614525" w:rsidP="00614525">
      <w:pPr>
        <w:pStyle w:val="Pro-TabName"/>
        <w:jc w:val="center"/>
        <w:rPr>
          <w:color w:val="auto"/>
          <w:sz w:val="28"/>
          <w:szCs w:val="28"/>
        </w:rPr>
      </w:pPr>
      <w:r w:rsidRPr="00381B27">
        <w:rPr>
          <w:color w:val="auto"/>
          <w:sz w:val="28"/>
          <w:szCs w:val="28"/>
        </w:rPr>
        <w:lastRenderedPageBreak/>
        <w:t xml:space="preserve">4.3. </w:t>
      </w:r>
      <w:r w:rsidRPr="00381B27">
        <w:rPr>
          <w:rFonts w:eastAsia="Calibri"/>
          <w:color w:val="auto"/>
          <w:sz w:val="28"/>
          <w:szCs w:val="28"/>
        </w:rPr>
        <w:t>Прочие учреждения</w:t>
      </w:r>
    </w:p>
    <w:tbl>
      <w:tblPr>
        <w:tblW w:w="0" w:type="auto"/>
        <w:tblLayout w:type="fixed"/>
        <w:tblCellMar>
          <w:top w:w="102" w:type="dxa"/>
          <w:left w:w="62" w:type="dxa"/>
          <w:bottom w:w="102" w:type="dxa"/>
          <w:right w:w="62" w:type="dxa"/>
        </w:tblCellMar>
        <w:tblLook w:val="0000"/>
      </w:tblPr>
      <w:tblGrid>
        <w:gridCol w:w="4876"/>
        <w:gridCol w:w="1530"/>
        <w:gridCol w:w="1361"/>
        <w:gridCol w:w="1303"/>
      </w:tblGrid>
      <w:tr w:rsidR="00614525" w:rsidRPr="009178C6">
        <w:tc>
          <w:tcPr>
            <w:tcW w:w="4876"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Объемные показатели</w:t>
            </w:r>
          </w:p>
        </w:tc>
        <w:tc>
          <w:tcPr>
            <w:tcW w:w="153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Условия расчета</w:t>
            </w:r>
          </w:p>
        </w:tc>
        <w:tc>
          <w:tcPr>
            <w:tcW w:w="1361"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Количество баллов</w:t>
            </w:r>
          </w:p>
        </w:tc>
        <w:tc>
          <w:tcPr>
            <w:tcW w:w="1303"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Группа по оплате труда</w:t>
            </w:r>
          </w:p>
        </w:tc>
      </w:tr>
      <w:tr w:rsidR="00614525" w:rsidRPr="009178C6">
        <w:tc>
          <w:tcPr>
            <w:tcW w:w="4876"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1</w:t>
            </w:r>
          </w:p>
        </w:tc>
        <w:tc>
          <w:tcPr>
            <w:tcW w:w="153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2</w:t>
            </w:r>
          </w:p>
        </w:tc>
        <w:tc>
          <w:tcPr>
            <w:tcW w:w="1361"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3</w:t>
            </w:r>
          </w:p>
        </w:tc>
        <w:tc>
          <w:tcPr>
            <w:tcW w:w="1303"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4</w:t>
            </w:r>
          </w:p>
        </w:tc>
      </w:tr>
      <w:tr w:rsidR="00614525" w:rsidRPr="009178C6">
        <w:tc>
          <w:tcPr>
            <w:tcW w:w="4876"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rPr>
                <w:rFonts w:eastAsia="Calibri"/>
                <w:bCs/>
              </w:rPr>
            </w:pPr>
            <w:r w:rsidRPr="009178C6">
              <w:rPr>
                <w:rFonts w:eastAsia="Calibri"/>
                <w:bCs/>
                <w:sz w:val="22"/>
                <w:szCs w:val="22"/>
              </w:rP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
        </w:tc>
        <w:tc>
          <w:tcPr>
            <w:tcW w:w="153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За каждое мероприятие</w:t>
            </w:r>
          </w:p>
        </w:tc>
        <w:tc>
          <w:tcPr>
            <w:tcW w:w="1361"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10</w:t>
            </w:r>
          </w:p>
        </w:tc>
        <w:tc>
          <w:tcPr>
            <w:tcW w:w="1303" w:type="dxa"/>
            <w:vMerge w:val="restart"/>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90 и более баллов - I группа, до 90 баллов - II группа</w:t>
            </w:r>
          </w:p>
        </w:tc>
      </w:tr>
      <w:tr w:rsidR="00614525" w:rsidRPr="009178C6">
        <w:tc>
          <w:tcPr>
            <w:tcW w:w="4876"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rPr>
                <w:rFonts w:eastAsia="Calibri"/>
                <w:bCs/>
              </w:rPr>
            </w:pPr>
            <w:r w:rsidRPr="009178C6">
              <w:rPr>
                <w:rFonts w:eastAsia="Calibri"/>
                <w:bCs/>
                <w:sz w:val="22"/>
                <w:szCs w:val="22"/>
              </w:rP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(до 300 участников)</w:t>
            </w:r>
          </w:p>
        </w:tc>
        <w:tc>
          <w:tcPr>
            <w:tcW w:w="153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За каждое мероприятие</w:t>
            </w:r>
          </w:p>
        </w:tc>
        <w:tc>
          <w:tcPr>
            <w:tcW w:w="1361"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15</w:t>
            </w:r>
          </w:p>
        </w:tc>
        <w:tc>
          <w:tcPr>
            <w:tcW w:w="1303"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
                <w:bCs/>
              </w:rPr>
            </w:pPr>
          </w:p>
        </w:tc>
      </w:tr>
      <w:tr w:rsidR="00614525" w:rsidRPr="009178C6">
        <w:tc>
          <w:tcPr>
            <w:tcW w:w="4876"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rPr>
                <w:rFonts w:eastAsia="Calibri"/>
                <w:bCs/>
              </w:rPr>
            </w:pPr>
            <w:r w:rsidRPr="009178C6">
              <w:rPr>
                <w:rFonts w:eastAsia="Calibri"/>
                <w:bCs/>
                <w:sz w:val="22"/>
                <w:szCs w:val="22"/>
              </w:rPr>
              <w:t>Проведение экспедиций с фиксацией на различных носителях образцов народного творчества/элементов, связанных с культурой региона, историческим и культурным наследием региона</w:t>
            </w:r>
          </w:p>
        </w:tc>
        <w:tc>
          <w:tcPr>
            <w:tcW w:w="153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За каждую экспедицию</w:t>
            </w:r>
          </w:p>
        </w:tc>
        <w:tc>
          <w:tcPr>
            <w:tcW w:w="1361"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5</w:t>
            </w:r>
          </w:p>
        </w:tc>
        <w:tc>
          <w:tcPr>
            <w:tcW w:w="1303"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
                <w:bCs/>
              </w:rPr>
            </w:pPr>
          </w:p>
        </w:tc>
      </w:tr>
      <w:tr w:rsidR="00614525" w:rsidRPr="009178C6">
        <w:tc>
          <w:tcPr>
            <w:tcW w:w="4876"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rPr>
                <w:rFonts w:eastAsia="Calibri"/>
                <w:bCs/>
              </w:rPr>
            </w:pPr>
            <w:r w:rsidRPr="009178C6">
              <w:rPr>
                <w:rFonts w:eastAsia="Calibri"/>
                <w:bCs/>
                <w:sz w:val="22"/>
                <w:szCs w:val="22"/>
              </w:rPr>
              <w:t>Обновление единого областного архива по традиционной культуре Ленинградской области</w:t>
            </w:r>
          </w:p>
        </w:tc>
        <w:tc>
          <w:tcPr>
            <w:tcW w:w="153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За каждые 10 записей</w:t>
            </w:r>
          </w:p>
        </w:tc>
        <w:tc>
          <w:tcPr>
            <w:tcW w:w="1361"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5</w:t>
            </w:r>
          </w:p>
        </w:tc>
        <w:tc>
          <w:tcPr>
            <w:tcW w:w="1303"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
                <w:bCs/>
              </w:rPr>
            </w:pPr>
          </w:p>
        </w:tc>
      </w:tr>
      <w:tr w:rsidR="00614525" w:rsidRPr="009178C6">
        <w:tc>
          <w:tcPr>
            <w:tcW w:w="4876"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rPr>
                <w:rFonts w:eastAsia="Calibri"/>
                <w:bCs/>
              </w:rPr>
            </w:pPr>
            <w:r w:rsidRPr="009178C6">
              <w:rPr>
                <w:rFonts w:eastAsia="Calibri"/>
                <w:bCs/>
                <w:sz w:val="22"/>
                <w:szCs w:val="22"/>
              </w:rPr>
              <w:t>Создание (обновление) единой базы предоставления услуг, необходимых для кинопроизводства, в целях усовершенствования процесса проведения кино- и видеосъемок в Ленинградской области</w:t>
            </w:r>
          </w:p>
        </w:tc>
        <w:tc>
          <w:tcPr>
            <w:tcW w:w="153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За каждые 5 записей</w:t>
            </w:r>
          </w:p>
        </w:tc>
        <w:tc>
          <w:tcPr>
            <w:tcW w:w="1361"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5</w:t>
            </w:r>
          </w:p>
        </w:tc>
        <w:tc>
          <w:tcPr>
            <w:tcW w:w="1303"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
                <w:bCs/>
              </w:rPr>
            </w:pPr>
          </w:p>
        </w:tc>
      </w:tr>
      <w:tr w:rsidR="00614525" w:rsidRPr="009178C6">
        <w:tc>
          <w:tcPr>
            <w:tcW w:w="4876"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rPr>
                <w:rFonts w:eastAsia="Calibri"/>
                <w:bCs/>
              </w:rPr>
            </w:pPr>
            <w:r w:rsidRPr="009178C6">
              <w:rPr>
                <w:rFonts w:eastAsia="Calibri"/>
                <w:bCs/>
                <w:sz w:val="22"/>
                <w:szCs w:val="22"/>
              </w:rPr>
              <w:t>Проведение семинаров, творческих лабораторий, мастер-классов</w:t>
            </w:r>
          </w:p>
        </w:tc>
        <w:tc>
          <w:tcPr>
            <w:tcW w:w="1530"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За каждое мероприятие</w:t>
            </w:r>
          </w:p>
        </w:tc>
        <w:tc>
          <w:tcPr>
            <w:tcW w:w="1361" w:type="dxa"/>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Cs/>
              </w:rPr>
            </w:pPr>
            <w:r w:rsidRPr="009178C6">
              <w:rPr>
                <w:rFonts w:eastAsia="Calibri"/>
                <w:bCs/>
                <w:sz w:val="22"/>
                <w:szCs w:val="22"/>
              </w:rPr>
              <w:t>5</w:t>
            </w:r>
          </w:p>
        </w:tc>
        <w:tc>
          <w:tcPr>
            <w:tcW w:w="1303" w:type="dxa"/>
            <w:vMerge/>
            <w:tcBorders>
              <w:top w:val="single" w:sz="4" w:space="0" w:color="auto"/>
              <w:left w:val="single" w:sz="4" w:space="0" w:color="auto"/>
              <w:bottom w:val="single" w:sz="4" w:space="0" w:color="auto"/>
              <w:right w:val="single" w:sz="4" w:space="0" w:color="auto"/>
            </w:tcBorders>
          </w:tcPr>
          <w:p w:rsidR="00614525" w:rsidRPr="009178C6" w:rsidRDefault="00614525" w:rsidP="00614525">
            <w:pPr>
              <w:autoSpaceDE w:val="0"/>
              <w:autoSpaceDN w:val="0"/>
              <w:adjustRightInd w:val="0"/>
              <w:jc w:val="center"/>
              <w:rPr>
                <w:rFonts w:eastAsia="Calibri"/>
                <w:b/>
                <w:bCs/>
              </w:rPr>
            </w:pPr>
          </w:p>
        </w:tc>
      </w:tr>
    </w:tbl>
    <w:p w:rsidR="00614525" w:rsidRPr="00381B27" w:rsidRDefault="00614525" w:rsidP="00614525">
      <w:pPr>
        <w:autoSpaceDE w:val="0"/>
        <w:autoSpaceDN w:val="0"/>
        <w:adjustRightInd w:val="0"/>
        <w:outlineLvl w:val="0"/>
        <w:rPr>
          <w:rFonts w:eastAsia="Calibri"/>
          <w:b/>
          <w:bCs/>
          <w:sz w:val="28"/>
          <w:szCs w:val="28"/>
        </w:rPr>
      </w:pPr>
    </w:p>
    <w:p w:rsidR="00614525" w:rsidRPr="00381B27" w:rsidRDefault="00614525" w:rsidP="00614525">
      <w:pPr>
        <w:spacing w:after="200" w:line="276" w:lineRule="auto"/>
        <w:jc w:val="center"/>
        <w:rPr>
          <w:sz w:val="28"/>
          <w:szCs w:val="28"/>
        </w:rPr>
      </w:pPr>
    </w:p>
    <w:p w:rsidR="00614525" w:rsidRPr="00381B27" w:rsidRDefault="00614525" w:rsidP="00614525">
      <w:pPr>
        <w:spacing w:after="200" w:line="276" w:lineRule="auto"/>
        <w:jc w:val="center"/>
        <w:rPr>
          <w:sz w:val="28"/>
          <w:szCs w:val="28"/>
        </w:rPr>
      </w:pPr>
    </w:p>
    <w:p w:rsidR="00F06CDD" w:rsidRPr="00381B27" w:rsidRDefault="00F06CDD">
      <w:pPr>
        <w:rPr>
          <w:sz w:val="28"/>
          <w:szCs w:val="28"/>
        </w:rPr>
      </w:pPr>
      <w:r w:rsidRPr="00381B27">
        <w:rPr>
          <w:sz w:val="28"/>
          <w:szCs w:val="28"/>
        </w:rPr>
        <w:br w:type="page"/>
      </w:r>
    </w:p>
    <w:p w:rsidR="00A8640B" w:rsidRPr="00381B27" w:rsidRDefault="00635117" w:rsidP="00924270">
      <w:pPr>
        <w:pStyle w:val="Pro-Gramma"/>
        <w:ind w:left="7371" w:firstLine="0"/>
      </w:pPr>
      <w:r w:rsidRPr="00381B27">
        <w:lastRenderedPageBreak/>
        <w:t>Приложение 4</w:t>
      </w:r>
    </w:p>
    <w:p w:rsidR="00A8640B" w:rsidRPr="00381B27" w:rsidRDefault="00A8640B" w:rsidP="00924270">
      <w:pPr>
        <w:pStyle w:val="Pro-Gramma"/>
        <w:ind w:left="7371" w:firstLine="0"/>
      </w:pPr>
      <w:r w:rsidRPr="00381B27">
        <w:t>к Инструкции</w:t>
      </w:r>
    </w:p>
    <w:p w:rsidR="00A8640B" w:rsidRPr="00381B27" w:rsidRDefault="00A8640B" w:rsidP="00924270">
      <w:pPr>
        <w:pStyle w:val="Pro-Gramma"/>
        <w:ind w:left="7371" w:firstLine="0"/>
      </w:pPr>
    </w:p>
    <w:p w:rsidR="00A8640B" w:rsidRPr="00381B27" w:rsidRDefault="00A8640B" w:rsidP="00E85F0E">
      <w:pPr>
        <w:pStyle w:val="Pro-Gramma"/>
        <w:ind w:left="7371" w:firstLine="0"/>
      </w:pPr>
    </w:p>
    <w:p w:rsidR="00A8640B" w:rsidRPr="00381B27" w:rsidRDefault="00A8640B" w:rsidP="00E85F0E">
      <w:pPr>
        <w:pStyle w:val="Pro-Gramma"/>
        <w:ind w:left="720" w:firstLine="0"/>
        <w:jc w:val="center"/>
        <w:rPr>
          <w:b/>
          <w:bCs/>
        </w:rPr>
      </w:pPr>
      <w:r w:rsidRPr="00381B27">
        <w:rPr>
          <w:b/>
          <w:bCs/>
        </w:rPr>
        <w:t>1. Межуровневые коэффициенты по должностям работников физической культуры и спорта</w:t>
      </w:r>
    </w:p>
    <w:p w:rsidR="00A8640B" w:rsidRPr="00381B27" w:rsidRDefault="00A8640B" w:rsidP="00E85F0E">
      <w:pPr>
        <w:pStyle w:val="Pro-Gramma"/>
        <w:jc w:val="center"/>
        <w:rPr>
          <w:b/>
          <w:bCs/>
        </w:rPr>
      </w:pPr>
    </w:p>
    <w:tbl>
      <w:tblPr>
        <w:tblW w:w="9639" w:type="dxa"/>
        <w:tblInd w:w="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tblPr>
      <w:tblGrid>
        <w:gridCol w:w="2552"/>
        <w:gridCol w:w="1134"/>
        <w:gridCol w:w="4000"/>
        <w:gridCol w:w="1953"/>
      </w:tblGrid>
      <w:tr w:rsidR="00A8640B" w:rsidRPr="00381B27">
        <w:trPr>
          <w:cantSplit/>
          <w:tblHeader/>
        </w:trPr>
        <w:tc>
          <w:tcPr>
            <w:tcW w:w="3686" w:type="dxa"/>
            <w:gridSpan w:val="2"/>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ПКГ, КУ, 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 xml:space="preserve">Должности </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Межуровневый коэффициент</w:t>
            </w:r>
          </w:p>
        </w:tc>
      </w:tr>
      <w:tr w:rsidR="00A8640B" w:rsidRPr="00381B27">
        <w:trPr>
          <w:cantSplit/>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A8640B" w:rsidRPr="009178C6" w:rsidRDefault="00A8640B" w:rsidP="00E97C94">
            <w:pPr>
              <w:spacing w:before="60" w:after="60"/>
              <w:ind w:left="34"/>
            </w:pPr>
            <w:r w:rsidRPr="009178C6">
              <w:rPr>
                <w:sz w:val="22"/>
                <w:szCs w:val="22"/>
              </w:rPr>
              <w:t>ПКГ должностей работников физической культуры и спорта первого уровня</w:t>
            </w:r>
          </w:p>
        </w:tc>
        <w:tc>
          <w:tcPr>
            <w:tcW w:w="1134"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ind w:left="34"/>
              <w:jc w:val="center"/>
            </w:pPr>
            <w:r w:rsidRPr="009178C6">
              <w:rPr>
                <w:sz w:val="22"/>
                <w:szCs w:val="22"/>
              </w:rPr>
              <w:t>1-й КУ</w:t>
            </w: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Дежурный по спортивному залу; сопровождающий спортсмена–инвалида первой группы инвалидности</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1,25</w:t>
            </w:r>
          </w:p>
        </w:tc>
      </w:tr>
      <w:tr w:rsidR="00A8640B" w:rsidRPr="00381B27">
        <w:trPr>
          <w:cantSplit/>
        </w:trPr>
        <w:tc>
          <w:tcPr>
            <w:tcW w:w="2552" w:type="dxa"/>
            <w:vMerge/>
            <w:tcBorders>
              <w:top w:val="single" w:sz="4" w:space="0" w:color="auto"/>
              <w:left w:val="single" w:sz="4" w:space="0" w:color="auto"/>
              <w:bottom w:val="single" w:sz="4" w:space="0" w:color="auto"/>
              <w:right w:val="single" w:sz="4" w:space="0" w:color="auto"/>
            </w:tcBorders>
            <w:vAlign w:val="center"/>
          </w:tcPr>
          <w:p w:rsidR="00A8640B" w:rsidRPr="009178C6" w:rsidRDefault="00A8640B" w:rsidP="00E97C94">
            <w:pPr>
              <w:spacing w:before="60" w:after="60"/>
              <w:ind w:left="34"/>
            </w:pPr>
          </w:p>
        </w:tc>
        <w:tc>
          <w:tcPr>
            <w:tcW w:w="1134"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ind w:left="34"/>
              <w:jc w:val="center"/>
            </w:pPr>
            <w:r w:rsidRPr="009178C6">
              <w:rPr>
                <w:sz w:val="22"/>
                <w:szCs w:val="22"/>
              </w:rPr>
              <w:t>2-й КУ</w:t>
            </w: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Спортивный судья; спортсмен; спортсмен–ведущий</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1,30</w:t>
            </w:r>
          </w:p>
        </w:tc>
      </w:tr>
      <w:tr w:rsidR="00A8640B" w:rsidRPr="00381B27">
        <w:trPr>
          <w:cantSplit/>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A8640B" w:rsidRPr="009178C6" w:rsidRDefault="00A8640B" w:rsidP="00E97C94">
            <w:pPr>
              <w:spacing w:before="60" w:after="60"/>
              <w:ind w:left="34"/>
            </w:pPr>
            <w:r w:rsidRPr="009178C6">
              <w:rPr>
                <w:sz w:val="22"/>
                <w:szCs w:val="22"/>
              </w:rPr>
              <w:t>ПКГ должностей работников физической культуры и спорта второго уровня</w:t>
            </w:r>
          </w:p>
        </w:tc>
        <w:tc>
          <w:tcPr>
            <w:tcW w:w="1134"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ind w:left="34"/>
              <w:jc w:val="center"/>
            </w:pPr>
            <w:r w:rsidRPr="009178C6">
              <w:rPr>
                <w:sz w:val="22"/>
                <w:szCs w:val="22"/>
              </w:rPr>
              <w:t>1-й КУ</w:t>
            </w: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1,50</w:t>
            </w:r>
          </w:p>
        </w:tc>
      </w:tr>
      <w:tr w:rsidR="00A8640B" w:rsidRPr="00381B27">
        <w:trPr>
          <w:cantSplit/>
        </w:trPr>
        <w:tc>
          <w:tcPr>
            <w:tcW w:w="2552" w:type="dxa"/>
            <w:vMerge/>
            <w:tcBorders>
              <w:top w:val="single" w:sz="4" w:space="0" w:color="auto"/>
              <w:left w:val="single" w:sz="4" w:space="0" w:color="auto"/>
              <w:bottom w:val="single" w:sz="4" w:space="0" w:color="auto"/>
              <w:right w:val="single" w:sz="4" w:space="0" w:color="auto"/>
            </w:tcBorders>
            <w:vAlign w:val="center"/>
          </w:tcPr>
          <w:p w:rsidR="00A8640B" w:rsidRPr="009178C6" w:rsidRDefault="00A8640B" w:rsidP="00E97C94">
            <w:pPr>
              <w:spacing w:before="60" w:after="60"/>
              <w:ind w:left="34"/>
            </w:pPr>
          </w:p>
        </w:tc>
        <w:tc>
          <w:tcPr>
            <w:tcW w:w="1134"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ind w:left="34"/>
              <w:jc w:val="center"/>
            </w:pPr>
            <w:r w:rsidRPr="009178C6">
              <w:rPr>
                <w:sz w:val="22"/>
                <w:szCs w:val="22"/>
              </w:rPr>
              <w:t>2-й КУ</w:t>
            </w: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1,80</w:t>
            </w:r>
          </w:p>
        </w:tc>
      </w:tr>
      <w:tr w:rsidR="00A8640B" w:rsidRPr="00381B27">
        <w:trPr>
          <w:cantSplit/>
        </w:trPr>
        <w:tc>
          <w:tcPr>
            <w:tcW w:w="2552" w:type="dxa"/>
            <w:vMerge/>
            <w:tcBorders>
              <w:top w:val="single" w:sz="4" w:space="0" w:color="auto"/>
              <w:left w:val="single" w:sz="4" w:space="0" w:color="auto"/>
              <w:bottom w:val="single" w:sz="4" w:space="0" w:color="auto"/>
              <w:right w:val="single" w:sz="4" w:space="0" w:color="auto"/>
            </w:tcBorders>
            <w:vAlign w:val="center"/>
          </w:tcPr>
          <w:p w:rsidR="00A8640B" w:rsidRPr="009178C6" w:rsidRDefault="00A8640B" w:rsidP="00E97C94">
            <w:pPr>
              <w:spacing w:before="60" w:after="60"/>
              <w:ind w:left="34"/>
            </w:pPr>
          </w:p>
        </w:tc>
        <w:tc>
          <w:tcPr>
            <w:tcW w:w="1134"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ind w:left="34"/>
              <w:jc w:val="center"/>
            </w:pPr>
            <w:r w:rsidRPr="009178C6">
              <w:rPr>
                <w:sz w:val="22"/>
                <w:szCs w:val="22"/>
              </w:rPr>
              <w:t>3-й КУ</w:t>
            </w: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1,90</w:t>
            </w:r>
          </w:p>
        </w:tc>
      </w:tr>
      <w:tr w:rsidR="00A8640B" w:rsidRPr="00381B27">
        <w:trPr>
          <w:cantSplit/>
        </w:trPr>
        <w:tc>
          <w:tcPr>
            <w:tcW w:w="2552" w:type="dxa"/>
            <w:tcBorders>
              <w:top w:val="single" w:sz="4" w:space="0" w:color="auto"/>
              <w:left w:val="single" w:sz="4" w:space="0" w:color="auto"/>
              <w:bottom w:val="single" w:sz="4" w:space="0" w:color="auto"/>
              <w:right w:val="single" w:sz="4" w:space="0" w:color="auto"/>
            </w:tcBorders>
            <w:vAlign w:val="center"/>
          </w:tcPr>
          <w:p w:rsidR="00A8640B" w:rsidRPr="009178C6" w:rsidRDefault="00A8640B" w:rsidP="00E97C94">
            <w:pPr>
              <w:spacing w:before="60" w:after="60"/>
              <w:ind w:left="34"/>
            </w:pPr>
            <w:r w:rsidRPr="009178C6">
              <w:rPr>
                <w:sz w:val="22"/>
                <w:szCs w:val="22"/>
              </w:rPr>
              <w:t>ПКГ должностей работников физической культуры и спорта третьего уровня</w:t>
            </w:r>
          </w:p>
        </w:tc>
        <w:tc>
          <w:tcPr>
            <w:tcW w:w="1134"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ind w:left="34"/>
              <w:jc w:val="center"/>
            </w:pP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 xml:space="preserve">Аналитик (по виду или группе видов спорта); начальник отдела (по виду или группе видов спорта) </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1,95</w:t>
            </w:r>
          </w:p>
        </w:tc>
      </w:tr>
      <w:tr w:rsidR="00A8640B" w:rsidRPr="00381B27">
        <w:trPr>
          <w:cantSplit/>
        </w:trPr>
        <w:tc>
          <w:tcPr>
            <w:tcW w:w="2552" w:type="dxa"/>
            <w:tcBorders>
              <w:top w:val="single" w:sz="4" w:space="0" w:color="auto"/>
              <w:left w:val="single" w:sz="4" w:space="0" w:color="auto"/>
              <w:bottom w:val="single" w:sz="4" w:space="0" w:color="auto"/>
              <w:right w:val="single" w:sz="4" w:space="0" w:color="auto"/>
            </w:tcBorders>
            <w:vAlign w:val="center"/>
          </w:tcPr>
          <w:p w:rsidR="00A8640B" w:rsidRPr="009178C6" w:rsidRDefault="00A8640B" w:rsidP="00E97C94">
            <w:pPr>
              <w:spacing w:before="60" w:after="60"/>
              <w:ind w:left="34"/>
            </w:pPr>
            <w:r w:rsidRPr="009178C6">
              <w:rPr>
                <w:sz w:val="22"/>
                <w:szCs w:val="22"/>
              </w:rPr>
              <w:t>ПКГ должностей работников физической культуры и спорта четвертого уровня</w:t>
            </w:r>
          </w:p>
        </w:tc>
        <w:tc>
          <w:tcPr>
            <w:tcW w:w="1134"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ind w:left="34"/>
              <w:jc w:val="center"/>
            </w:pP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Начальник управления (по виду или группе видов спорта)</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3,00</w:t>
            </w:r>
          </w:p>
        </w:tc>
      </w:tr>
      <w:tr w:rsidR="00A8640B" w:rsidRPr="00381B27">
        <w:trPr>
          <w:cantSplit/>
        </w:trPr>
        <w:tc>
          <w:tcPr>
            <w:tcW w:w="3686" w:type="dxa"/>
            <w:gridSpan w:val="2"/>
            <w:vMerge w:val="restart"/>
            <w:tcBorders>
              <w:top w:val="single" w:sz="4" w:space="0" w:color="auto"/>
              <w:left w:val="single" w:sz="4" w:space="0" w:color="auto"/>
              <w:right w:val="single" w:sz="4" w:space="0" w:color="auto"/>
            </w:tcBorders>
            <w:vAlign w:val="center"/>
          </w:tcPr>
          <w:p w:rsidR="00A8640B" w:rsidRPr="009178C6" w:rsidRDefault="00A8640B" w:rsidP="00E97C94">
            <w:pPr>
              <w:spacing w:before="60" w:after="60"/>
              <w:ind w:left="34"/>
            </w:pPr>
            <w:r w:rsidRPr="009178C6">
              <w:rPr>
                <w:sz w:val="22"/>
                <w:szCs w:val="22"/>
              </w:rPr>
              <w:t>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Помощник тренера</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1,60</w:t>
            </w:r>
          </w:p>
        </w:tc>
      </w:tr>
      <w:tr w:rsidR="00A8640B" w:rsidRPr="00381B27">
        <w:trPr>
          <w:cantSplit/>
        </w:trPr>
        <w:tc>
          <w:tcPr>
            <w:tcW w:w="3686" w:type="dxa"/>
            <w:gridSpan w:val="2"/>
            <w:vMerge/>
            <w:tcBorders>
              <w:left w:val="single" w:sz="4" w:space="0" w:color="auto"/>
              <w:right w:val="single" w:sz="4" w:space="0" w:color="auto"/>
            </w:tcBorders>
            <w:vAlign w:val="center"/>
          </w:tcPr>
          <w:p w:rsidR="00A8640B" w:rsidRPr="009178C6" w:rsidRDefault="00A8640B" w:rsidP="00E97C94">
            <w:pPr>
              <w:spacing w:before="60" w:after="60"/>
              <w:ind w:left="34"/>
            </w:pP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1,70</w:t>
            </w:r>
          </w:p>
        </w:tc>
      </w:tr>
      <w:tr w:rsidR="00A8640B" w:rsidRPr="00381B27">
        <w:trPr>
          <w:cantSplit/>
        </w:trPr>
        <w:tc>
          <w:tcPr>
            <w:tcW w:w="3686" w:type="dxa"/>
            <w:gridSpan w:val="2"/>
            <w:vMerge/>
            <w:tcBorders>
              <w:left w:val="single" w:sz="4" w:space="0" w:color="auto"/>
              <w:right w:val="single" w:sz="4" w:space="0" w:color="auto"/>
            </w:tcBorders>
            <w:vAlign w:val="center"/>
          </w:tcPr>
          <w:p w:rsidR="00A8640B" w:rsidRPr="009178C6" w:rsidRDefault="00A8640B" w:rsidP="00E97C94">
            <w:pPr>
              <w:spacing w:before="60" w:after="60"/>
              <w:ind w:left="34"/>
            </w:pP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Старший тренер</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1,80</w:t>
            </w:r>
          </w:p>
        </w:tc>
      </w:tr>
      <w:tr w:rsidR="00A8640B" w:rsidRPr="00381B27">
        <w:trPr>
          <w:cantSplit/>
        </w:trPr>
        <w:tc>
          <w:tcPr>
            <w:tcW w:w="3686" w:type="dxa"/>
            <w:gridSpan w:val="2"/>
            <w:vMerge/>
            <w:tcBorders>
              <w:left w:val="single" w:sz="4" w:space="0" w:color="auto"/>
              <w:right w:val="single" w:sz="4" w:space="0" w:color="auto"/>
            </w:tcBorders>
            <w:vAlign w:val="center"/>
          </w:tcPr>
          <w:p w:rsidR="00A8640B" w:rsidRPr="009178C6" w:rsidRDefault="00A8640B" w:rsidP="00E97C94">
            <w:pPr>
              <w:spacing w:before="60" w:after="60"/>
              <w:ind w:left="34"/>
            </w:pP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Медицинская сестра</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1,85</w:t>
            </w:r>
          </w:p>
        </w:tc>
      </w:tr>
      <w:tr w:rsidR="00A8640B" w:rsidRPr="00381B27">
        <w:trPr>
          <w:cantSplit/>
        </w:trPr>
        <w:tc>
          <w:tcPr>
            <w:tcW w:w="3686" w:type="dxa"/>
            <w:gridSpan w:val="2"/>
            <w:vMerge/>
            <w:tcBorders>
              <w:left w:val="single" w:sz="4" w:space="0" w:color="auto"/>
              <w:right w:val="single" w:sz="4" w:space="0" w:color="auto"/>
            </w:tcBorders>
            <w:vAlign w:val="center"/>
          </w:tcPr>
          <w:p w:rsidR="00A8640B" w:rsidRPr="009178C6" w:rsidRDefault="00A8640B" w:rsidP="00E97C94">
            <w:pPr>
              <w:spacing w:before="60" w:after="60"/>
              <w:ind w:left="34"/>
            </w:pP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1,90</w:t>
            </w:r>
          </w:p>
        </w:tc>
      </w:tr>
      <w:tr w:rsidR="00A8640B" w:rsidRPr="00381B27">
        <w:trPr>
          <w:cantSplit/>
        </w:trPr>
        <w:tc>
          <w:tcPr>
            <w:tcW w:w="3686" w:type="dxa"/>
            <w:gridSpan w:val="2"/>
            <w:vMerge/>
            <w:tcBorders>
              <w:left w:val="single" w:sz="4" w:space="0" w:color="auto"/>
              <w:right w:val="single" w:sz="4" w:space="0" w:color="auto"/>
            </w:tcBorders>
            <w:vAlign w:val="center"/>
          </w:tcPr>
          <w:p w:rsidR="00A8640B" w:rsidRPr="009178C6" w:rsidRDefault="00A8640B" w:rsidP="00E97C94">
            <w:pPr>
              <w:spacing w:before="60" w:after="60"/>
              <w:ind w:left="34"/>
            </w:pP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pPr>
            <w:r w:rsidRPr="009178C6">
              <w:rPr>
                <w:sz w:val="22"/>
                <w:szCs w:val="22"/>
              </w:rP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pPr>
            <w:r w:rsidRPr="009178C6">
              <w:rPr>
                <w:sz w:val="22"/>
                <w:szCs w:val="22"/>
              </w:rPr>
              <w:t>1,95</w:t>
            </w:r>
          </w:p>
        </w:tc>
      </w:tr>
      <w:tr w:rsidR="00A8640B" w:rsidRPr="00381B27">
        <w:trPr>
          <w:cantSplit/>
        </w:trPr>
        <w:tc>
          <w:tcPr>
            <w:tcW w:w="3686" w:type="dxa"/>
            <w:gridSpan w:val="2"/>
            <w:vMerge/>
            <w:tcBorders>
              <w:left w:val="single" w:sz="4" w:space="0" w:color="auto"/>
              <w:bottom w:val="single" w:sz="2" w:space="0" w:color="808080"/>
              <w:right w:val="single" w:sz="4" w:space="0" w:color="auto"/>
            </w:tcBorders>
            <w:vAlign w:val="center"/>
          </w:tcPr>
          <w:p w:rsidR="00A8640B" w:rsidRPr="009178C6" w:rsidRDefault="00A8640B" w:rsidP="00E97C94">
            <w:pPr>
              <w:spacing w:before="60" w:after="60"/>
              <w:ind w:left="34"/>
            </w:pPr>
          </w:p>
        </w:tc>
        <w:tc>
          <w:tcPr>
            <w:tcW w:w="4000"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rPr>
                <w:highlight w:val="yellow"/>
              </w:rPr>
            </w:pPr>
          </w:p>
        </w:tc>
        <w:tc>
          <w:tcPr>
            <w:tcW w:w="1953" w:type="dxa"/>
            <w:tcBorders>
              <w:top w:val="single" w:sz="4" w:space="0" w:color="auto"/>
              <w:left w:val="single" w:sz="4" w:space="0" w:color="auto"/>
              <w:bottom w:val="single" w:sz="4" w:space="0" w:color="auto"/>
              <w:right w:val="single" w:sz="4" w:space="0" w:color="auto"/>
            </w:tcBorders>
          </w:tcPr>
          <w:p w:rsidR="00A8640B" w:rsidRPr="009178C6" w:rsidRDefault="00A8640B" w:rsidP="00E97C94">
            <w:pPr>
              <w:spacing w:before="60" w:after="60"/>
              <w:jc w:val="center"/>
              <w:rPr>
                <w:highlight w:val="yellow"/>
              </w:rPr>
            </w:pPr>
          </w:p>
        </w:tc>
      </w:tr>
    </w:tbl>
    <w:p w:rsidR="00A8640B" w:rsidRPr="00381B27" w:rsidRDefault="00A8640B" w:rsidP="00E85F0E">
      <w:pPr>
        <w:pStyle w:val="Pro-Gramma"/>
        <w:jc w:val="center"/>
        <w:rPr>
          <w:b/>
          <w:bCs/>
        </w:rPr>
      </w:pPr>
    </w:p>
    <w:p w:rsidR="00A8640B" w:rsidRPr="00381B27" w:rsidRDefault="00A8640B" w:rsidP="00E85F0E">
      <w:pPr>
        <w:pStyle w:val="Pro-Gramma"/>
        <w:ind w:left="720" w:firstLine="0"/>
        <w:jc w:val="center"/>
        <w:rPr>
          <w:b/>
          <w:bCs/>
        </w:rPr>
      </w:pPr>
      <w:r w:rsidRPr="00381B27">
        <w:rPr>
          <w:b/>
          <w:bCs/>
        </w:rPr>
        <w:t>2. Перечень должностей работников учреждений физической культуры и спорта, относимых к основному персоналу, для определения размеров окладов руководителей учреждений</w:t>
      </w:r>
    </w:p>
    <w:p w:rsidR="00A8640B" w:rsidRPr="00381B27" w:rsidRDefault="00A8640B" w:rsidP="00E85F0E">
      <w:pPr>
        <w:pStyle w:val="Pro-Gramma"/>
        <w:jc w:val="center"/>
        <w:rPr>
          <w:b/>
          <w:bCs/>
        </w:rPr>
      </w:pPr>
    </w:p>
    <w:p w:rsidR="00A8640B" w:rsidRPr="00381B27" w:rsidRDefault="00A8640B" w:rsidP="00E85F0E">
      <w:pPr>
        <w:pStyle w:val="Pro-Gramma"/>
        <w:numPr>
          <w:ilvl w:val="0"/>
          <w:numId w:val="10"/>
        </w:numPr>
        <w:ind w:left="1276" w:hanging="567"/>
      </w:pPr>
      <w:r w:rsidRPr="00381B27">
        <w:t>Администратор тренировочного процесса.</w:t>
      </w:r>
    </w:p>
    <w:p w:rsidR="00A8640B" w:rsidRPr="00381B27" w:rsidRDefault="00A8640B" w:rsidP="00E85F0E">
      <w:pPr>
        <w:pStyle w:val="Pro-Gramma"/>
        <w:numPr>
          <w:ilvl w:val="0"/>
          <w:numId w:val="10"/>
        </w:numPr>
        <w:ind w:left="1276" w:hanging="567"/>
      </w:pPr>
      <w:r w:rsidRPr="00381B27">
        <w:t>Аналитик (по виду спорта или группе видов спорта).</w:t>
      </w:r>
    </w:p>
    <w:p w:rsidR="00A8640B" w:rsidRPr="00381B27" w:rsidRDefault="00A8640B" w:rsidP="00E85F0E">
      <w:pPr>
        <w:pStyle w:val="Pro-Gramma"/>
        <w:numPr>
          <w:ilvl w:val="0"/>
          <w:numId w:val="10"/>
        </w:numPr>
        <w:ind w:left="1276" w:hanging="567"/>
      </w:pPr>
      <w:r w:rsidRPr="00381B27">
        <w:t>Инструктор по спорту.</w:t>
      </w:r>
    </w:p>
    <w:p w:rsidR="00A8640B" w:rsidRPr="00381B27" w:rsidRDefault="00A8640B" w:rsidP="00E85F0E">
      <w:pPr>
        <w:pStyle w:val="Pro-Gramma"/>
        <w:numPr>
          <w:ilvl w:val="0"/>
          <w:numId w:val="10"/>
        </w:numPr>
        <w:ind w:left="1276" w:hanging="567"/>
      </w:pPr>
      <w:r w:rsidRPr="00381B27">
        <w:t>Инструктор по адаптивной физической культуре.</w:t>
      </w:r>
    </w:p>
    <w:p w:rsidR="00A8640B" w:rsidRPr="00381B27" w:rsidRDefault="00A8640B" w:rsidP="00E85F0E">
      <w:pPr>
        <w:pStyle w:val="Pro-Gramma"/>
        <w:numPr>
          <w:ilvl w:val="0"/>
          <w:numId w:val="10"/>
        </w:numPr>
        <w:ind w:left="1276" w:hanging="567"/>
      </w:pPr>
      <w:r w:rsidRPr="00381B27">
        <w:t>Инструктор-методист по адаптивной физической культуре.</w:t>
      </w:r>
    </w:p>
    <w:p w:rsidR="00A8640B" w:rsidRPr="00381B27" w:rsidRDefault="00A8640B" w:rsidP="00E85F0E">
      <w:pPr>
        <w:pStyle w:val="Pro-Gramma"/>
        <w:numPr>
          <w:ilvl w:val="0"/>
          <w:numId w:val="10"/>
        </w:numPr>
        <w:ind w:left="1276" w:hanging="567"/>
      </w:pPr>
      <w:r w:rsidRPr="00381B27">
        <w:t>Инструктор-методист по виду спорта (спортивной дисциплине) адаптивного спорта.</w:t>
      </w:r>
    </w:p>
    <w:p w:rsidR="00A8640B" w:rsidRPr="00381B27" w:rsidRDefault="00A8640B" w:rsidP="00E85F0E">
      <w:pPr>
        <w:pStyle w:val="Pro-Gramma"/>
        <w:numPr>
          <w:ilvl w:val="0"/>
          <w:numId w:val="10"/>
        </w:numPr>
        <w:ind w:left="1276" w:hanging="567"/>
      </w:pPr>
      <w:r w:rsidRPr="00381B27">
        <w:t>Инструктор-методист физкультурно-спортивных организаций.</w:t>
      </w:r>
    </w:p>
    <w:p w:rsidR="00A8640B" w:rsidRPr="00381B27" w:rsidRDefault="00A8640B" w:rsidP="00E85F0E">
      <w:pPr>
        <w:pStyle w:val="Pro-Gramma"/>
        <w:numPr>
          <w:ilvl w:val="0"/>
          <w:numId w:val="10"/>
        </w:numPr>
        <w:ind w:left="1276" w:hanging="567"/>
      </w:pPr>
      <w:r w:rsidRPr="00381B27">
        <w:t>Помощник тренера.</w:t>
      </w:r>
    </w:p>
    <w:p w:rsidR="00A8640B" w:rsidRPr="00381B27" w:rsidRDefault="00A8640B" w:rsidP="00E85F0E">
      <w:pPr>
        <w:pStyle w:val="Pro-Gramma"/>
        <w:numPr>
          <w:ilvl w:val="0"/>
          <w:numId w:val="10"/>
        </w:numPr>
        <w:ind w:left="1276" w:hanging="567"/>
      </w:pPr>
      <w:r w:rsidRPr="00381B27">
        <w:t>Спортсмен.</w:t>
      </w:r>
    </w:p>
    <w:p w:rsidR="00A8640B" w:rsidRPr="00381B27" w:rsidRDefault="00A8640B" w:rsidP="00E85F0E">
      <w:pPr>
        <w:pStyle w:val="Pro-Gramma"/>
        <w:numPr>
          <w:ilvl w:val="0"/>
          <w:numId w:val="10"/>
        </w:numPr>
        <w:ind w:left="1276" w:hanging="567"/>
      </w:pPr>
      <w:r w:rsidRPr="00381B27">
        <w:t>Спортсмен-ведущий.</w:t>
      </w:r>
    </w:p>
    <w:p w:rsidR="00A8640B" w:rsidRPr="00381B27" w:rsidRDefault="00A8640B" w:rsidP="00E85F0E">
      <w:pPr>
        <w:pStyle w:val="Pro-Gramma"/>
        <w:numPr>
          <w:ilvl w:val="0"/>
          <w:numId w:val="10"/>
        </w:numPr>
        <w:ind w:left="1276" w:hanging="567"/>
      </w:pPr>
      <w:r w:rsidRPr="00381B27">
        <w:t>Спортсмен-инструктор.</w:t>
      </w:r>
    </w:p>
    <w:p w:rsidR="00A8640B" w:rsidRPr="00381B27" w:rsidRDefault="00A8640B" w:rsidP="00E85F0E">
      <w:pPr>
        <w:pStyle w:val="Pro-Gramma"/>
        <w:numPr>
          <w:ilvl w:val="0"/>
          <w:numId w:val="10"/>
        </w:numPr>
        <w:ind w:left="1276" w:hanging="567"/>
      </w:pPr>
      <w:r w:rsidRPr="00381B27">
        <w:t>Старший инструктор-методист по адаптивной физической культуре.</w:t>
      </w:r>
    </w:p>
    <w:p w:rsidR="00A8640B" w:rsidRPr="00381B27" w:rsidRDefault="00A8640B" w:rsidP="00E85F0E">
      <w:pPr>
        <w:pStyle w:val="Pro-Gramma"/>
        <w:numPr>
          <w:ilvl w:val="0"/>
          <w:numId w:val="10"/>
        </w:numPr>
        <w:ind w:left="1276" w:hanging="567"/>
      </w:pPr>
      <w:r w:rsidRPr="00381B27">
        <w:t>Старший инструктор-методист по виду (спортивной дисциплине) адаптивного спорта.</w:t>
      </w:r>
    </w:p>
    <w:p w:rsidR="00A8640B" w:rsidRPr="00381B27" w:rsidRDefault="00A8640B" w:rsidP="00E85F0E">
      <w:pPr>
        <w:pStyle w:val="Pro-Gramma"/>
        <w:numPr>
          <w:ilvl w:val="0"/>
          <w:numId w:val="10"/>
        </w:numPr>
        <w:ind w:left="1276" w:hanging="567"/>
      </w:pPr>
      <w:r w:rsidRPr="00381B27">
        <w:t>Старший инструктор-методист физкультурно-спортивных организаций.</w:t>
      </w:r>
    </w:p>
    <w:p w:rsidR="00A8640B" w:rsidRPr="00381B27" w:rsidRDefault="00A8640B" w:rsidP="00E85F0E">
      <w:pPr>
        <w:pStyle w:val="Pro-Gramma"/>
        <w:numPr>
          <w:ilvl w:val="0"/>
          <w:numId w:val="10"/>
        </w:numPr>
        <w:ind w:left="1276" w:hanging="567"/>
      </w:pPr>
      <w:r w:rsidRPr="00381B27">
        <w:t>Старший тренер.</w:t>
      </w:r>
    </w:p>
    <w:p w:rsidR="00A8640B" w:rsidRPr="00381B27" w:rsidRDefault="00A8640B" w:rsidP="00E85F0E">
      <w:pPr>
        <w:pStyle w:val="Pro-Gramma"/>
        <w:numPr>
          <w:ilvl w:val="0"/>
          <w:numId w:val="10"/>
        </w:numPr>
        <w:ind w:left="1276" w:hanging="567"/>
      </w:pPr>
      <w:r w:rsidRPr="00381B27">
        <w:t>Старший тренер по виду спорта (группе спортивных дисциплин).</w:t>
      </w:r>
    </w:p>
    <w:p w:rsidR="00A8640B" w:rsidRPr="00381B27" w:rsidRDefault="00A8640B" w:rsidP="00E85F0E">
      <w:pPr>
        <w:pStyle w:val="Pro-Gramma"/>
        <w:numPr>
          <w:ilvl w:val="0"/>
          <w:numId w:val="10"/>
        </w:numPr>
        <w:ind w:left="1276" w:hanging="567"/>
      </w:pPr>
      <w:r w:rsidRPr="00381B27">
        <w:t>Старший тренер спортивной сборной команды.</w:t>
      </w:r>
    </w:p>
    <w:p w:rsidR="00A8640B" w:rsidRPr="00381B27" w:rsidRDefault="00A8640B" w:rsidP="00E85F0E">
      <w:pPr>
        <w:pStyle w:val="Pro-Gramma"/>
        <w:numPr>
          <w:ilvl w:val="0"/>
          <w:numId w:val="10"/>
        </w:numPr>
        <w:ind w:left="1276" w:hanging="567"/>
      </w:pPr>
      <w:r w:rsidRPr="00381B27">
        <w:t>Тренер.</w:t>
      </w:r>
    </w:p>
    <w:p w:rsidR="00A8640B" w:rsidRPr="00381B27" w:rsidRDefault="00A8640B" w:rsidP="00E85F0E">
      <w:pPr>
        <w:pStyle w:val="Pro-Gramma"/>
        <w:numPr>
          <w:ilvl w:val="0"/>
          <w:numId w:val="10"/>
        </w:numPr>
        <w:ind w:left="1276" w:hanging="567"/>
      </w:pPr>
      <w:r w:rsidRPr="00381B27">
        <w:t>Тренер-консультант.</w:t>
      </w:r>
    </w:p>
    <w:p w:rsidR="00A8640B" w:rsidRPr="00381B27" w:rsidRDefault="00A8640B" w:rsidP="00E85F0E">
      <w:pPr>
        <w:pStyle w:val="Pro-Gramma"/>
        <w:numPr>
          <w:ilvl w:val="0"/>
          <w:numId w:val="10"/>
        </w:numPr>
        <w:ind w:left="1276" w:hanging="567"/>
      </w:pPr>
      <w:r w:rsidRPr="00381B27">
        <w:lastRenderedPageBreak/>
        <w:t>Тренер команды по виду спорта (спортивной дисциплине, группе спортивных дисциплин).</w:t>
      </w:r>
    </w:p>
    <w:p w:rsidR="00A8640B" w:rsidRPr="00381B27" w:rsidRDefault="00A8640B" w:rsidP="00E85F0E">
      <w:pPr>
        <w:pStyle w:val="Pro-Gramma"/>
        <w:numPr>
          <w:ilvl w:val="0"/>
          <w:numId w:val="10"/>
        </w:numPr>
        <w:ind w:left="1276" w:hanging="567"/>
      </w:pPr>
      <w:r w:rsidRPr="00381B27">
        <w:t>Тренер по виду спорта (группе спортивных дисциплин).</w:t>
      </w:r>
    </w:p>
    <w:p w:rsidR="00A8640B" w:rsidRPr="00381B27" w:rsidRDefault="00A8640B" w:rsidP="00E85F0E">
      <w:pPr>
        <w:pStyle w:val="Pro-Gramma"/>
        <w:numPr>
          <w:ilvl w:val="0"/>
          <w:numId w:val="10"/>
        </w:numPr>
        <w:ind w:left="1276" w:hanging="567"/>
      </w:pPr>
      <w:r w:rsidRPr="00381B27">
        <w:t xml:space="preserve">Тренер по общей физической подготовке. </w:t>
      </w:r>
    </w:p>
    <w:p w:rsidR="00A8640B" w:rsidRPr="00381B27" w:rsidRDefault="00A8640B" w:rsidP="00E85F0E">
      <w:pPr>
        <w:pStyle w:val="Pro-Gramma"/>
        <w:numPr>
          <w:ilvl w:val="0"/>
          <w:numId w:val="10"/>
        </w:numPr>
        <w:ind w:left="1276" w:hanging="567"/>
      </w:pPr>
      <w:r w:rsidRPr="00381B27">
        <w:t xml:space="preserve">Тренер по функциональной подготовке. </w:t>
      </w:r>
    </w:p>
    <w:p w:rsidR="00A8640B" w:rsidRPr="00381B27" w:rsidRDefault="00A8640B" w:rsidP="00E85F0E">
      <w:pPr>
        <w:pStyle w:val="Pro-Gramma"/>
        <w:numPr>
          <w:ilvl w:val="0"/>
          <w:numId w:val="10"/>
        </w:numPr>
        <w:ind w:left="1276" w:hanging="567"/>
      </w:pPr>
      <w:r w:rsidRPr="00381B27">
        <w:t xml:space="preserve">Тренер по направлению подготовки (в соответствии с федеральным стандартом спортивной подготовки по виду спорта). </w:t>
      </w:r>
    </w:p>
    <w:p w:rsidR="00A8640B" w:rsidRPr="00381B27" w:rsidRDefault="00A8640B" w:rsidP="00E85F0E">
      <w:pPr>
        <w:pStyle w:val="Pro-Gramma"/>
        <w:numPr>
          <w:ilvl w:val="0"/>
          <w:numId w:val="10"/>
        </w:numPr>
        <w:ind w:left="1276" w:hanging="567"/>
      </w:pPr>
      <w:r w:rsidRPr="00381B27">
        <w:t>Тренер по начальной подготовке.</w:t>
      </w:r>
    </w:p>
    <w:p w:rsidR="00A8640B" w:rsidRPr="00381B27" w:rsidRDefault="00A8640B" w:rsidP="00E85F0E">
      <w:pPr>
        <w:pStyle w:val="Pro-Gramma"/>
        <w:numPr>
          <w:ilvl w:val="0"/>
          <w:numId w:val="10"/>
        </w:numPr>
        <w:ind w:left="1276" w:hanging="567"/>
      </w:pPr>
      <w:r w:rsidRPr="00381B27">
        <w:t>Тренер спортивной сборной команды.</w:t>
      </w:r>
    </w:p>
    <w:p w:rsidR="00A8640B" w:rsidRPr="00381B27" w:rsidRDefault="00A8640B" w:rsidP="00E85F0E">
      <w:pPr>
        <w:pStyle w:val="Pro-Gramma"/>
        <w:numPr>
          <w:ilvl w:val="0"/>
          <w:numId w:val="10"/>
        </w:numPr>
        <w:ind w:left="1276" w:hanging="567"/>
      </w:pPr>
      <w:r w:rsidRPr="00381B27">
        <w:t>Тренер спортивной сборной команды по виду спорта (спортивной дисциплине, группе спортивных дисциплин).</w:t>
      </w:r>
    </w:p>
    <w:p w:rsidR="00A8640B" w:rsidRPr="00381B27" w:rsidRDefault="00A8640B" w:rsidP="00E85F0E">
      <w:pPr>
        <w:pStyle w:val="Pro-Gramma"/>
        <w:numPr>
          <w:ilvl w:val="0"/>
          <w:numId w:val="10"/>
        </w:numPr>
        <w:ind w:left="1276" w:hanging="567"/>
      </w:pPr>
      <w:r w:rsidRPr="00381B27">
        <w:t>Тренер-преподаватель по адаптивной физической культуре.</w:t>
      </w:r>
    </w:p>
    <w:p w:rsidR="00A8640B" w:rsidRPr="00381B27" w:rsidRDefault="00A8640B" w:rsidP="00E85F0E">
      <w:pPr>
        <w:pStyle w:val="Pro-Gramma"/>
        <w:numPr>
          <w:ilvl w:val="0"/>
          <w:numId w:val="10"/>
        </w:numPr>
        <w:ind w:left="1276" w:hanging="567"/>
      </w:pPr>
      <w:r w:rsidRPr="00381B27">
        <w:t>Тренер-физиолог.</w:t>
      </w:r>
    </w:p>
    <w:p w:rsidR="00A8640B" w:rsidRPr="00381B27" w:rsidRDefault="008C684A" w:rsidP="00E85F0E">
      <w:pPr>
        <w:pStyle w:val="Pro-Gramma"/>
        <w:numPr>
          <w:ilvl w:val="0"/>
          <w:numId w:val="10"/>
        </w:numPr>
        <w:ind w:left="1276" w:hanging="567"/>
      </w:pPr>
      <w:r w:rsidRPr="00381B27">
        <w:t>Хореограф.</w:t>
      </w:r>
    </w:p>
    <w:p w:rsidR="008C684A" w:rsidRPr="00381B27" w:rsidRDefault="008C684A" w:rsidP="008C684A">
      <w:pPr>
        <w:pStyle w:val="Pro-Gramma"/>
        <w:ind w:left="1276" w:firstLine="0"/>
      </w:pPr>
    </w:p>
    <w:p w:rsidR="00A8640B" w:rsidRPr="00381B27" w:rsidRDefault="00F06CDD" w:rsidP="00E85F0E">
      <w:pPr>
        <w:pStyle w:val="Pro-TabName"/>
        <w:jc w:val="center"/>
        <w:rPr>
          <w:color w:val="auto"/>
          <w:sz w:val="28"/>
          <w:szCs w:val="28"/>
        </w:rPr>
      </w:pPr>
      <w:r w:rsidRPr="00381B27">
        <w:rPr>
          <w:color w:val="auto"/>
          <w:sz w:val="28"/>
          <w:szCs w:val="28"/>
        </w:rPr>
        <w:t>3</w:t>
      </w:r>
      <w:r w:rsidR="00A8640B" w:rsidRPr="00381B27">
        <w:rPr>
          <w:color w:val="auto"/>
          <w:sz w:val="28"/>
          <w:szCs w:val="28"/>
        </w:rPr>
        <w:t>. Особенности определения выплат по ставке заработной платы за тренерскую работу</w:t>
      </w:r>
    </w:p>
    <w:p w:rsidR="00A8640B" w:rsidRPr="00381B27" w:rsidRDefault="00A8640B" w:rsidP="00E85F0E">
      <w:pPr>
        <w:pStyle w:val="Pro-Gramma"/>
      </w:pPr>
      <w:r w:rsidRPr="00381B27">
        <w:t>1. Рабочее время тренеров, осуществляющих спортивную подготовку в учреждениях физической культуры и спорта, структурных подразделениях, осуществляющих спортивную подготовку в других учреждениях (далее по тексту раздела – тренер), определяется исходя из продолжительности рабочего времени 40 часов в неделю.</w:t>
      </w:r>
    </w:p>
    <w:p w:rsidR="00A8640B" w:rsidRPr="00381B27" w:rsidRDefault="00A8640B" w:rsidP="00E85F0E">
      <w:pPr>
        <w:pStyle w:val="Pro-Gramma"/>
      </w:pPr>
      <w:r w:rsidRPr="00381B27">
        <w:t>В рабочее время тренеров включается тренерская работа, индивидуальная работа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A8640B" w:rsidRPr="00381B27" w:rsidRDefault="00A8640B" w:rsidP="00E85F0E">
      <w:pPr>
        <w:pStyle w:val="Pro-Gramma"/>
      </w:pPr>
    </w:p>
    <w:p w:rsidR="00A8640B" w:rsidRPr="00381B27" w:rsidRDefault="00A8640B" w:rsidP="00E85F0E">
      <w:pPr>
        <w:pStyle w:val="Pro-Gramma"/>
      </w:pPr>
      <w:r w:rsidRPr="00381B27">
        <w:t>2. Ставка заработной платы тренера устанавливается за норму часов непосредственно тренерской работы 24 часа в неделю.</w:t>
      </w:r>
    </w:p>
    <w:p w:rsidR="00A8640B" w:rsidRPr="00381B27" w:rsidRDefault="00A8640B" w:rsidP="00E85F0E">
      <w:pPr>
        <w:pStyle w:val="Pro-Gramma"/>
      </w:pPr>
    </w:p>
    <w:p w:rsidR="00A8640B" w:rsidRPr="00381B27" w:rsidRDefault="00A8640B" w:rsidP="00E85F0E">
      <w:pPr>
        <w:pStyle w:val="Pro-Gramma"/>
      </w:pPr>
      <w:r w:rsidRPr="00381B27">
        <w:t>3. Объем тренерской нагрузки тренеров определяется ежегодно на начало тренировочного периода (спортивного сезона) и утверждается приказом по учреждению.</w:t>
      </w:r>
    </w:p>
    <w:p w:rsidR="00A8640B" w:rsidRPr="00381B27" w:rsidRDefault="00A8640B" w:rsidP="00E85F0E">
      <w:pPr>
        <w:pStyle w:val="Pro-Gramma"/>
      </w:pPr>
    </w:p>
    <w:p w:rsidR="00A8640B" w:rsidRPr="00381B27" w:rsidRDefault="00A8640B" w:rsidP="00E85F0E">
      <w:pPr>
        <w:pStyle w:val="Pro-Gramma"/>
      </w:pPr>
      <w:r w:rsidRPr="00381B27">
        <w:t>4. Объем тренерской нагрузки, установленный тренеру, устанавливается в трудовом договоре.</w:t>
      </w:r>
    </w:p>
    <w:p w:rsidR="00A8640B" w:rsidRPr="00381B27" w:rsidRDefault="00A8640B" w:rsidP="00E85F0E">
      <w:pPr>
        <w:pStyle w:val="Pro-Gramma"/>
      </w:pPr>
    </w:p>
    <w:p w:rsidR="00A8640B" w:rsidRPr="00381B27" w:rsidRDefault="00A8640B" w:rsidP="00E85F0E">
      <w:pPr>
        <w:pStyle w:val="Pro-Gramma"/>
      </w:pPr>
      <w:r w:rsidRPr="00381B27">
        <w:t xml:space="preserve">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w:t>
      </w:r>
      <w:r w:rsidRPr="00381B27">
        <w:lastRenderedPageBreak/>
        <w:t>количества часов по планам, графикам спортивной подготовки, сокращением количества спортсменов, групп.</w:t>
      </w:r>
    </w:p>
    <w:p w:rsidR="00A8640B" w:rsidRPr="00381B27" w:rsidRDefault="00A8640B" w:rsidP="00E85F0E">
      <w:pPr>
        <w:pStyle w:val="Pro-Gramma"/>
      </w:pPr>
      <w:r w:rsidRPr="00381B27">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A8640B" w:rsidRPr="00381B27" w:rsidRDefault="00A8640B" w:rsidP="00E85F0E">
      <w:pPr>
        <w:pStyle w:val="Pro-Gramma"/>
      </w:pPr>
    </w:p>
    <w:p w:rsidR="00A8640B" w:rsidRPr="00381B27" w:rsidRDefault="00A8640B" w:rsidP="00E85F0E">
      <w:pPr>
        <w:pStyle w:val="Pro-Gramma"/>
      </w:pPr>
      <w:r w:rsidRPr="00381B27">
        <w:t>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A8640B" w:rsidRPr="00381B27" w:rsidRDefault="00A8640B" w:rsidP="00E85F0E">
      <w:pPr>
        <w:pStyle w:val="Pro-Gramma"/>
      </w:pPr>
    </w:p>
    <w:p w:rsidR="00A8640B" w:rsidRPr="00381B27" w:rsidRDefault="00F06CDD" w:rsidP="00E85F0E">
      <w:pPr>
        <w:pStyle w:val="Pro-TabName"/>
        <w:jc w:val="center"/>
        <w:rPr>
          <w:color w:val="auto"/>
          <w:sz w:val="28"/>
          <w:szCs w:val="28"/>
        </w:rPr>
      </w:pPr>
      <w:r w:rsidRPr="00381B27">
        <w:rPr>
          <w:color w:val="auto"/>
          <w:sz w:val="28"/>
          <w:szCs w:val="28"/>
        </w:rPr>
        <w:t>4</w:t>
      </w:r>
      <w:r w:rsidR="00A8640B" w:rsidRPr="00381B27">
        <w:rPr>
          <w:color w:val="auto"/>
          <w:sz w:val="28"/>
          <w:szCs w:val="28"/>
        </w:rPr>
        <w:t>. Нормативы определения количества штатных единиц тренеров,  осуществляющих спортивную подготовку учреждений физической</w:t>
      </w:r>
      <w:r w:rsidR="00336E38">
        <w:rPr>
          <w:color w:val="auto"/>
          <w:sz w:val="28"/>
          <w:szCs w:val="28"/>
        </w:rPr>
        <w:t xml:space="preserve"> </w:t>
      </w:r>
      <w:r w:rsidR="00A8640B" w:rsidRPr="00381B27">
        <w:rPr>
          <w:color w:val="auto"/>
          <w:sz w:val="28"/>
          <w:szCs w:val="28"/>
        </w:rPr>
        <w:t xml:space="preserve">культуры и спорта, структурных подразделений учреждений иных отраслей, осуществляющих спортивную подготовку </w:t>
      </w:r>
    </w:p>
    <w:p w:rsidR="00A8640B" w:rsidRPr="00381B27" w:rsidRDefault="00A8640B" w:rsidP="00E85F0E">
      <w:pPr>
        <w:autoSpaceDE w:val="0"/>
        <w:autoSpaceDN w:val="0"/>
        <w:adjustRightInd w:val="0"/>
        <w:ind w:firstLine="540"/>
        <w:jc w:val="both"/>
        <w:rPr>
          <w:sz w:val="28"/>
          <w:szCs w:val="28"/>
          <w:lang w:eastAsia="en-US"/>
        </w:rPr>
      </w:pPr>
    </w:p>
    <w:p w:rsidR="00A8640B" w:rsidRPr="00381B27" w:rsidRDefault="00A8640B" w:rsidP="00E85F0E">
      <w:pPr>
        <w:pStyle w:val="Pro-Gramma"/>
      </w:pPr>
      <w:bookmarkStart w:id="8" w:name="Par6"/>
      <w:bookmarkEnd w:id="8"/>
      <w:r w:rsidRPr="00381B27">
        <w:t>1. Определение количества штатных единиц тренеров осуществляется исходя из нормы нагрузки тренеров, осуществляющих спортивную подготовку, за подготовку одного занимающегося (в долях от должностного оклада) на этапах спортивной подготовки:</w:t>
      </w:r>
    </w:p>
    <w:p w:rsidR="00A8640B" w:rsidRPr="00381B27" w:rsidRDefault="00A8640B" w:rsidP="00E85F0E">
      <w:pPr>
        <w:pStyle w:val="Pro-Gramma"/>
        <w:rPr>
          <w:lang w:eastAsia="en-US"/>
        </w:rPr>
      </w:pPr>
    </w:p>
    <w:tbl>
      <w:tblPr>
        <w:tblW w:w="9356" w:type="dxa"/>
        <w:tblInd w:w="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tblPr>
      <w:tblGrid>
        <w:gridCol w:w="3116"/>
        <w:gridCol w:w="2129"/>
        <w:gridCol w:w="1418"/>
        <w:gridCol w:w="1417"/>
        <w:gridCol w:w="1276"/>
      </w:tblGrid>
      <w:tr w:rsidR="00A8640B" w:rsidRPr="00381B27">
        <w:trPr>
          <w:cantSplit/>
        </w:trPr>
        <w:tc>
          <w:tcPr>
            <w:tcW w:w="3116" w:type="dxa"/>
            <w:vMerge w:val="restart"/>
            <w:tcBorders>
              <w:top w:val="single" w:sz="2" w:space="0" w:color="808080"/>
            </w:tcBorders>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Этапы подготовки</w:t>
            </w:r>
          </w:p>
        </w:tc>
        <w:tc>
          <w:tcPr>
            <w:tcW w:w="2129" w:type="dxa"/>
            <w:vMerge w:val="restart"/>
            <w:tcBorders>
              <w:top w:val="single" w:sz="2" w:space="0" w:color="808080"/>
            </w:tcBorders>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Период обучения (лет)</w:t>
            </w:r>
          </w:p>
        </w:tc>
        <w:tc>
          <w:tcPr>
            <w:tcW w:w="4111" w:type="dxa"/>
            <w:gridSpan w:val="3"/>
            <w:tcBorders>
              <w:top w:val="single" w:sz="2" w:space="0" w:color="808080"/>
            </w:tcBorders>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Коэффициент нагрузки тренера за подготовку одного занимающегося</w:t>
            </w:r>
          </w:p>
        </w:tc>
      </w:tr>
      <w:tr w:rsidR="00A8640B" w:rsidRPr="00381B27">
        <w:trPr>
          <w:cantSplit/>
        </w:trPr>
        <w:tc>
          <w:tcPr>
            <w:tcW w:w="3116" w:type="dxa"/>
            <w:vMerge/>
          </w:tcPr>
          <w:p w:rsidR="00A8640B" w:rsidRPr="009178C6" w:rsidRDefault="00A8640B" w:rsidP="00E97C94">
            <w:pPr>
              <w:autoSpaceDE w:val="0"/>
              <w:autoSpaceDN w:val="0"/>
              <w:adjustRightInd w:val="0"/>
              <w:spacing w:before="60" w:after="60"/>
              <w:ind w:firstLine="540"/>
              <w:jc w:val="both"/>
              <w:rPr>
                <w:lang w:eastAsia="en-US"/>
              </w:rPr>
            </w:pPr>
          </w:p>
        </w:tc>
        <w:tc>
          <w:tcPr>
            <w:tcW w:w="2129" w:type="dxa"/>
            <w:vMerge/>
          </w:tcPr>
          <w:p w:rsidR="00A8640B" w:rsidRPr="009178C6" w:rsidRDefault="00A8640B" w:rsidP="00E97C94">
            <w:pPr>
              <w:autoSpaceDE w:val="0"/>
              <w:autoSpaceDN w:val="0"/>
              <w:adjustRightInd w:val="0"/>
              <w:spacing w:before="60" w:after="60"/>
              <w:ind w:firstLine="540"/>
              <w:jc w:val="both"/>
              <w:rPr>
                <w:lang w:eastAsia="en-US"/>
              </w:rPr>
            </w:pPr>
          </w:p>
        </w:tc>
        <w:tc>
          <w:tcPr>
            <w:tcW w:w="4111" w:type="dxa"/>
            <w:gridSpan w:val="3"/>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группы видов спорта</w:t>
            </w:r>
          </w:p>
        </w:tc>
      </w:tr>
      <w:tr w:rsidR="00A8640B" w:rsidRPr="00381B27">
        <w:trPr>
          <w:cantSplit/>
        </w:trPr>
        <w:tc>
          <w:tcPr>
            <w:tcW w:w="3116" w:type="dxa"/>
            <w:vMerge/>
          </w:tcPr>
          <w:p w:rsidR="00A8640B" w:rsidRPr="009178C6" w:rsidRDefault="00A8640B" w:rsidP="00E97C94">
            <w:pPr>
              <w:autoSpaceDE w:val="0"/>
              <w:autoSpaceDN w:val="0"/>
              <w:adjustRightInd w:val="0"/>
              <w:spacing w:before="60" w:after="60"/>
              <w:ind w:firstLine="540"/>
              <w:jc w:val="both"/>
              <w:rPr>
                <w:lang w:eastAsia="en-US"/>
              </w:rPr>
            </w:pPr>
          </w:p>
        </w:tc>
        <w:tc>
          <w:tcPr>
            <w:tcW w:w="2129" w:type="dxa"/>
            <w:vMerge/>
          </w:tcPr>
          <w:p w:rsidR="00A8640B" w:rsidRPr="009178C6" w:rsidRDefault="00A8640B" w:rsidP="00E97C94">
            <w:pPr>
              <w:autoSpaceDE w:val="0"/>
              <w:autoSpaceDN w:val="0"/>
              <w:adjustRightInd w:val="0"/>
              <w:spacing w:before="60" w:after="60"/>
              <w:ind w:firstLine="540"/>
              <w:jc w:val="both"/>
              <w:rPr>
                <w:lang w:eastAsia="en-US"/>
              </w:rPr>
            </w:pPr>
          </w:p>
        </w:tc>
        <w:tc>
          <w:tcPr>
            <w:tcW w:w="1418"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I</w:t>
            </w:r>
          </w:p>
        </w:tc>
        <w:tc>
          <w:tcPr>
            <w:tcW w:w="1417"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II</w:t>
            </w:r>
          </w:p>
        </w:tc>
        <w:tc>
          <w:tcPr>
            <w:tcW w:w="1276"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III</w:t>
            </w:r>
          </w:p>
        </w:tc>
      </w:tr>
      <w:tr w:rsidR="00A8640B" w:rsidRPr="00381B27">
        <w:trPr>
          <w:cantSplit/>
        </w:trPr>
        <w:tc>
          <w:tcPr>
            <w:tcW w:w="3116" w:type="dxa"/>
          </w:tcPr>
          <w:p w:rsidR="00A8640B" w:rsidRPr="009178C6" w:rsidRDefault="00A8640B" w:rsidP="00E97C94">
            <w:pPr>
              <w:autoSpaceDE w:val="0"/>
              <w:autoSpaceDN w:val="0"/>
              <w:adjustRightInd w:val="0"/>
              <w:spacing w:before="60" w:after="60"/>
              <w:rPr>
                <w:lang w:eastAsia="en-US"/>
              </w:rPr>
            </w:pPr>
            <w:r w:rsidRPr="009178C6">
              <w:rPr>
                <w:sz w:val="22"/>
                <w:szCs w:val="22"/>
                <w:lang w:eastAsia="en-US"/>
              </w:rPr>
              <w:t>Спортивно-оздоровительный</w:t>
            </w:r>
          </w:p>
        </w:tc>
        <w:tc>
          <w:tcPr>
            <w:tcW w:w="2129"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Весь период</w:t>
            </w:r>
          </w:p>
        </w:tc>
        <w:tc>
          <w:tcPr>
            <w:tcW w:w="1418"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0,022</w:t>
            </w:r>
          </w:p>
        </w:tc>
        <w:tc>
          <w:tcPr>
            <w:tcW w:w="1417"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0,022</w:t>
            </w:r>
          </w:p>
        </w:tc>
        <w:tc>
          <w:tcPr>
            <w:tcW w:w="1276"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0,022</w:t>
            </w:r>
          </w:p>
        </w:tc>
      </w:tr>
      <w:tr w:rsidR="00A8640B" w:rsidRPr="00381B27">
        <w:trPr>
          <w:cantSplit/>
        </w:trPr>
        <w:tc>
          <w:tcPr>
            <w:tcW w:w="3116" w:type="dxa"/>
            <w:vMerge w:val="restart"/>
          </w:tcPr>
          <w:p w:rsidR="00A8640B" w:rsidRPr="009178C6" w:rsidRDefault="00A8640B" w:rsidP="00E97C94">
            <w:pPr>
              <w:autoSpaceDE w:val="0"/>
              <w:autoSpaceDN w:val="0"/>
              <w:adjustRightInd w:val="0"/>
              <w:spacing w:before="60" w:after="60"/>
              <w:rPr>
                <w:lang w:eastAsia="en-US"/>
              </w:rPr>
            </w:pPr>
            <w:r w:rsidRPr="009178C6">
              <w:rPr>
                <w:sz w:val="22"/>
                <w:szCs w:val="22"/>
                <w:lang w:eastAsia="en-US"/>
              </w:rPr>
              <w:t>Начальной подготовки</w:t>
            </w:r>
          </w:p>
        </w:tc>
        <w:tc>
          <w:tcPr>
            <w:tcW w:w="2129"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До года</w:t>
            </w:r>
          </w:p>
        </w:tc>
        <w:tc>
          <w:tcPr>
            <w:tcW w:w="1418"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0,022</w:t>
            </w:r>
          </w:p>
        </w:tc>
        <w:tc>
          <w:tcPr>
            <w:tcW w:w="1417"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0,022</w:t>
            </w:r>
          </w:p>
        </w:tc>
        <w:tc>
          <w:tcPr>
            <w:tcW w:w="1276"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0,022</w:t>
            </w:r>
          </w:p>
        </w:tc>
      </w:tr>
      <w:tr w:rsidR="00A8640B" w:rsidRPr="00381B27">
        <w:trPr>
          <w:cantSplit/>
        </w:trPr>
        <w:tc>
          <w:tcPr>
            <w:tcW w:w="3116" w:type="dxa"/>
            <w:vMerge/>
          </w:tcPr>
          <w:p w:rsidR="00A8640B" w:rsidRPr="009178C6" w:rsidRDefault="00A8640B" w:rsidP="00E97C94">
            <w:pPr>
              <w:autoSpaceDE w:val="0"/>
              <w:autoSpaceDN w:val="0"/>
              <w:adjustRightInd w:val="0"/>
              <w:spacing w:before="60" w:after="60"/>
              <w:ind w:firstLine="540"/>
              <w:rPr>
                <w:lang w:eastAsia="en-US"/>
              </w:rPr>
            </w:pPr>
          </w:p>
        </w:tc>
        <w:tc>
          <w:tcPr>
            <w:tcW w:w="2129"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Свыше года</w:t>
            </w:r>
          </w:p>
        </w:tc>
        <w:tc>
          <w:tcPr>
            <w:tcW w:w="1418"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0,034</w:t>
            </w:r>
          </w:p>
        </w:tc>
        <w:tc>
          <w:tcPr>
            <w:tcW w:w="1417"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0,034</w:t>
            </w:r>
          </w:p>
        </w:tc>
        <w:tc>
          <w:tcPr>
            <w:tcW w:w="1276"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0,034</w:t>
            </w:r>
          </w:p>
        </w:tc>
      </w:tr>
      <w:tr w:rsidR="00A8640B" w:rsidRPr="00381B27">
        <w:trPr>
          <w:cantSplit/>
        </w:trPr>
        <w:tc>
          <w:tcPr>
            <w:tcW w:w="3116" w:type="dxa"/>
            <w:vMerge w:val="restart"/>
          </w:tcPr>
          <w:p w:rsidR="00A8640B" w:rsidRPr="009178C6" w:rsidRDefault="00A8640B" w:rsidP="00E97C94">
            <w:pPr>
              <w:spacing w:before="60" w:after="60"/>
            </w:pPr>
            <w:r w:rsidRPr="009178C6">
              <w:rPr>
                <w:sz w:val="22"/>
                <w:szCs w:val="22"/>
                <w:lang w:eastAsia="en-US"/>
              </w:rPr>
              <w:t xml:space="preserve">Тренировочный этап </w:t>
            </w:r>
            <w:r w:rsidRPr="009178C6">
              <w:rPr>
                <w:sz w:val="22"/>
                <w:szCs w:val="22"/>
              </w:rPr>
              <w:t>(этап спортивной специализации)</w:t>
            </w:r>
          </w:p>
        </w:tc>
        <w:tc>
          <w:tcPr>
            <w:tcW w:w="2129"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До двух лет</w:t>
            </w:r>
          </w:p>
        </w:tc>
        <w:tc>
          <w:tcPr>
            <w:tcW w:w="1418"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0,06</w:t>
            </w:r>
          </w:p>
        </w:tc>
        <w:tc>
          <w:tcPr>
            <w:tcW w:w="1417"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0,04</w:t>
            </w:r>
          </w:p>
        </w:tc>
        <w:tc>
          <w:tcPr>
            <w:tcW w:w="1276"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0,05</w:t>
            </w:r>
          </w:p>
        </w:tc>
      </w:tr>
      <w:tr w:rsidR="00A8640B" w:rsidRPr="00381B27">
        <w:trPr>
          <w:cantSplit/>
        </w:trPr>
        <w:tc>
          <w:tcPr>
            <w:tcW w:w="3116" w:type="dxa"/>
            <w:vMerge/>
          </w:tcPr>
          <w:p w:rsidR="00A8640B" w:rsidRPr="009178C6" w:rsidRDefault="00A8640B" w:rsidP="00E97C94">
            <w:pPr>
              <w:autoSpaceDE w:val="0"/>
              <w:autoSpaceDN w:val="0"/>
              <w:adjustRightInd w:val="0"/>
              <w:spacing w:before="60" w:after="60"/>
              <w:ind w:firstLine="540"/>
              <w:rPr>
                <w:lang w:eastAsia="en-US"/>
              </w:rPr>
            </w:pPr>
          </w:p>
        </w:tc>
        <w:tc>
          <w:tcPr>
            <w:tcW w:w="2129"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Свыше двух лет</w:t>
            </w:r>
          </w:p>
        </w:tc>
        <w:tc>
          <w:tcPr>
            <w:tcW w:w="1418"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0,14</w:t>
            </w:r>
          </w:p>
        </w:tc>
        <w:tc>
          <w:tcPr>
            <w:tcW w:w="1417"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0,06</w:t>
            </w:r>
          </w:p>
        </w:tc>
        <w:tc>
          <w:tcPr>
            <w:tcW w:w="1276"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0,10</w:t>
            </w:r>
          </w:p>
        </w:tc>
      </w:tr>
      <w:tr w:rsidR="00A8640B" w:rsidRPr="00381B27">
        <w:trPr>
          <w:cantSplit/>
        </w:trPr>
        <w:tc>
          <w:tcPr>
            <w:tcW w:w="3116" w:type="dxa"/>
            <w:vMerge w:val="restart"/>
          </w:tcPr>
          <w:p w:rsidR="00A8640B" w:rsidRPr="009178C6" w:rsidRDefault="00A8640B" w:rsidP="00E97C94">
            <w:pPr>
              <w:spacing w:before="60" w:after="60"/>
            </w:pPr>
            <w:r w:rsidRPr="009178C6">
              <w:rPr>
                <w:sz w:val="22"/>
                <w:szCs w:val="22"/>
              </w:rPr>
              <w:t>Этап совершенствования спортивного мастерства</w:t>
            </w:r>
          </w:p>
        </w:tc>
        <w:tc>
          <w:tcPr>
            <w:tcW w:w="2129"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До года</w:t>
            </w:r>
          </w:p>
        </w:tc>
        <w:tc>
          <w:tcPr>
            <w:tcW w:w="1418"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0,20</w:t>
            </w:r>
          </w:p>
        </w:tc>
        <w:tc>
          <w:tcPr>
            <w:tcW w:w="1417"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0,17</w:t>
            </w:r>
          </w:p>
        </w:tc>
        <w:tc>
          <w:tcPr>
            <w:tcW w:w="1276"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0,17</w:t>
            </w:r>
          </w:p>
        </w:tc>
      </w:tr>
      <w:tr w:rsidR="00A8640B" w:rsidRPr="00381B27">
        <w:trPr>
          <w:cantSplit/>
        </w:trPr>
        <w:tc>
          <w:tcPr>
            <w:tcW w:w="3116" w:type="dxa"/>
            <w:vMerge/>
          </w:tcPr>
          <w:p w:rsidR="00A8640B" w:rsidRPr="009178C6" w:rsidRDefault="00A8640B" w:rsidP="00E97C94">
            <w:pPr>
              <w:autoSpaceDE w:val="0"/>
              <w:autoSpaceDN w:val="0"/>
              <w:adjustRightInd w:val="0"/>
              <w:spacing w:before="60" w:after="60"/>
              <w:ind w:firstLine="540"/>
              <w:rPr>
                <w:lang w:eastAsia="en-US"/>
              </w:rPr>
            </w:pPr>
          </w:p>
        </w:tc>
        <w:tc>
          <w:tcPr>
            <w:tcW w:w="2129"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Свыше года</w:t>
            </w:r>
          </w:p>
        </w:tc>
        <w:tc>
          <w:tcPr>
            <w:tcW w:w="1418"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0,30</w:t>
            </w:r>
          </w:p>
        </w:tc>
        <w:tc>
          <w:tcPr>
            <w:tcW w:w="1417"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0,20</w:t>
            </w:r>
          </w:p>
        </w:tc>
        <w:tc>
          <w:tcPr>
            <w:tcW w:w="1276" w:type="dxa"/>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0,23</w:t>
            </w:r>
          </w:p>
        </w:tc>
      </w:tr>
      <w:tr w:rsidR="00A8640B" w:rsidRPr="00381B27">
        <w:trPr>
          <w:cantSplit/>
        </w:trPr>
        <w:tc>
          <w:tcPr>
            <w:tcW w:w="3116" w:type="dxa"/>
            <w:tcBorders>
              <w:bottom w:val="single" w:sz="2" w:space="0" w:color="808080"/>
            </w:tcBorders>
          </w:tcPr>
          <w:p w:rsidR="00A8640B" w:rsidRPr="009178C6" w:rsidRDefault="00A8640B" w:rsidP="00E97C94">
            <w:pPr>
              <w:autoSpaceDE w:val="0"/>
              <w:autoSpaceDN w:val="0"/>
              <w:adjustRightInd w:val="0"/>
              <w:spacing w:before="60" w:after="60"/>
              <w:rPr>
                <w:lang w:eastAsia="en-US"/>
              </w:rPr>
            </w:pPr>
            <w:r w:rsidRPr="009178C6">
              <w:rPr>
                <w:sz w:val="22"/>
                <w:szCs w:val="22"/>
                <w:lang w:eastAsia="en-US"/>
              </w:rPr>
              <w:t>Этап высшего спортивного мастерства</w:t>
            </w:r>
          </w:p>
        </w:tc>
        <w:tc>
          <w:tcPr>
            <w:tcW w:w="2129" w:type="dxa"/>
            <w:tcBorders>
              <w:bottom w:val="single" w:sz="2" w:space="0" w:color="808080"/>
            </w:tcBorders>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Весь период</w:t>
            </w:r>
          </w:p>
        </w:tc>
        <w:tc>
          <w:tcPr>
            <w:tcW w:w="1418" w:type="dxa"/>
            <w:tcBorders>
              <w:bottom w:val="single" w:sz="2" w:space="0" w:color="808080"/>
            </w:tcBorders>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0,40</w:t>
            </w:r>
          </w:p>
        </w:tc>
        <w:tc>
          <w:tcPr>
            <w:tcW w:w="1417" w:type="dxa"/>
            <w:tcBorders>
              <w:bottom w:val="single" w:sz="2" w:space="0" w:color="808080"/>
            </w:tcBorders>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0,25</w:t>
            </w:r>
          </w:p>
        </w:tc>
        <w:tc>
          <w:tcPr>
            <w:tcW w:w="1276" w:type="dxa"/>
            <w:tcBorders>
              <w:bottom w:val="single" w:sz="2" w:space="0" w:color="808080"/>
            </w:tcBorders>
          </w:tcPr>
          <w:p w:rsidR="00A8640B" w:rsidRPr="009178C6" w:rsidRDefault="00A8640B" w:rsidP="00E97C94">
            <w:pPr>
              <w:autoSpaceDE w:val="0"/>
              <w:autoSpaceDN w:val="0"/>
              <w:adjustRightInd w:val="0"/>
              <w:spacing w:before="60" w:after="60"/>
              <w:jc w:val="center"/>
              <w:rPr>
                <w:lang w:eastAsia="en-US"/>
              </w:rPr>
            </w:pPr>
            <w:r w:rsidRPr="009178C6">
              <w:rPr>
                <w:sz w:val="22"/>
                <w:szCs w:val="22"/>
                <w:lang w:eastAsia="en-US"/>
              </w:rPr>
              <w:t>0,35</w:t>
            </w:r>
          </w:p>
        </w:tc>
      </w:tr>
    </w:tbl>
    <w:p w:rsidR="00A8640B" w:rsidRPr="00381B27" w:rsidRDefault="00A8640B" w:rsidP="00E85F0E">
      <w:pPr>
        <w:pStyle w:val="Pro-Gramma"/>
      </w:pPr>
    </w:p>
    <w:p w:rsidR="00A8640B" w:rsidRPr="00381B27" w:rsidRDefault="00A8640B" w:rsidP="00E85F0E">
      <w:pPr>
        <w:pStyle w:val="Pro-Gramma"/>
      </w:pPr>
      <w:r w:rsidRPr="00381B27">
        <w:t xml:space="preserve">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нагрузки  устанавливаются программами спортивной </w:t>
      </w:r>
      <w:r w:rsidRPr="00381B27">
        <w:lastRenderedPageBreak/>
        <w:t xml:space="preserve">подготовки, разработанными в соответствии с требованиями федеральных стандартов спортивной подготовки по видам спорта, утвержденными </w:t>
      </w:r>
      <w:proofErr w:type="spellStart"/>
      <w:r w:rsidRPr="00381B27">
        <w:t>Минспортом</w:t>
      </w:r>
      <w:proofErr w:type="spellEnd"/>
      <w:r w:rsidRPr="00381B27">
        <w:t xml:space="preserve"> Российской Федерации.</w:t>
      </w:r>
    </w:p>
    <w:p w:rsidR="00A8640B" w:rsidRPr="00381B27" w:rsidRDefault="00A8640B" w:rsidP="00E85F0E">
      <w:pPr>
        <w:pStyle w:val="Pro-Gramma"/>
      </w:pPr>
      <w:r w:rsidRPr="00381B27">
        <w:t>3. Отнесение вида спорта к конкретной группе осуществляется по следующим основаниям:</w:t>
      </w:r>
    </w:p>
    <w:p w:rsidR="00A8640B" w:rsidRPr="00381B27" w:rsidRDefault="00A8640B" w:rsidP="00E85F0E">
      <w:pPr>
        <w:pStyle w:val="Pro-Gramma"/>
      </w:pPr>
      <w:r w:rsidRPr="00381B27">
        <w:t>а) I группа видов спорта – виды спорта (спортивные дисциплины), включенные в программу Олимпийских игр, кроме командных игровых видов спорта;</w:t>
      </w:r>
    </w:p>
    <w:p w:rsidR="00A8640B" w:rsidRPr="00381B27" w:rsidRDefault="00A8640B" w:rsidP="00E85F0E">
      <w:pPr>
        <w:pStyle w:val="Pro-Gramma"/>
      </w:pPr>
      <w:r w:rsidRPr="00381B27">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A8640B" w:rsidRPr="00381B27" w:rsidRDefault="00A8640B" w:rsidP="00E85F0E">
      <w:pPr>
        <w:pStyle w:val="Pro-Gramma"/>
      </w:pPr>
      <w:r w:rsidRPr="00381B27">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A8640B" w:rsidRPr="00381B27" w:rsidRDefault="00A8640B" w:rsidP="00E85F0E">
      <w:pPr>
        <w:pStyle w:val="Pro-Gramma"/>
      </w:pPr>
      <w:r w:rsidRPr="00381B27">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A8640B" w:rsidRPr="00381B27" w:rsidRDefault="00A8640B" w:rsidP="00E85F0E">
      <w:pPr>
        <w:pStyle w:val="Pro-Gramma"/>
      </w:pPr>
      <w:r w:rsidRPr="00381B27">
        <w:t>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rsidR="00A8640B" w:rsidRPr="00381B27" w:rsidRDefault="00F06CDD" w:rsidP="00AA1106">
      <w:pPr>
        <w:pStyle w:val="Pro-TabName"/>
        <w:jc w:val="center"/>
        <w:rPr>
          <w:color w:val="auto"/>
          <w:sz w:val="28"/>
          <w:szCs w:val="28"/>
        </w:rPr>
      </w:pPr>
      <w:r w:rsidRPr="00381B27">
        <w:rPr>
          <w:color w:val="auto"/>
          <w:sz w:val="28"/>
          <w:szCs w:val="28"/>
        </w:rPr>
        <w:t>5</w:t>
      </w:r>
      <w:r w:rsidR="00A8640B" w:rsidRPr="00381B27">
        <w:rPr>
          <w:color w:val="auto"/>
          <w:sz w:val="28"/>
          <w:szCs w:val="28"/>
        </w:rPr>
        <w:t xml:space="preserve">. Размеры стимулирующих надбавок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w:t>
      </w:r>
    </w:p>
    <w:p w:rsidR="00A8640B" w:rsidRPr="00381B27" w:rsidRDefault="00A8640B" w:rsidP="00F82F28">
      <w:pPr>
        <w:pStyle w:val="Pro-Gramma"/>
      </w:pPr>
      <w:r w:rsidRPr="00381B27">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(далее - надбавка) определяется исходя из итогов выступлений спортсменов (учащихся-спортсменов) на спортивных соревнованиях в соответствии с таблицей 1.</w:t>
      </w:r>
    </w:p>
    <w:p w:rsidR="00A8640B" w:rsidRPr="00381B27" w:rsidRDefault="00A8640B" w:rsidP="00F82F28">
      <w:pPr>
        <w:pStyle w:val="Pro-Gramma"/>
      </w:pPr>
      <w:r w:rsidRPr="00381B27">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rsidR="00A8640B" w:rsidRPr="00381B27" w:rsidRDefault="00A8640B" w:rsidP="00F82F28">
      <w:pPr>
        <w:pStyle w:val="Pro-Gramma"/>
      </w:pPr>
      <w:r w:rsidRPr="00381B27">
        <w:t>Если в указанный период спортсмен (учащийся-спортсмен) улучшил спортивный результат, минимальный размер надбавки увеличивается и определяется новый срок его действия.</w:t>
      </w:r>
    </w:p>
    <w:p w:rsidR="00A8640B" w:rsidRPr="00381B27" w:rsidRDefault="00A8640B" w:rsidP="00F82F28">
      <w:pPr>
        <w:pStyle w:val="Pro-Gramma"/>
      </w:pPr>
      <w:r w:rsidRPr="00381B27">
        <w:t xml:space="preserve">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 </w:t>
      </w:r>
    </w:p>
    <w:p w:rsidR="00A8640B" w:rsidRPr="00381B27" w:rsidRDefault="00A8640B" w:rsidP="00F82F28">
      <w:pPr>
        <w:pStyle w:val="Pro-TabName"/>
        <w:rPr>
          <w:color w:val="auto"/>
          <w:sz w:val="28"/>
          <w:szCs w:val="28"/>
        </w:rPr>
      </w:pPr>
      <w:r w:rsidRPr="00381B27">
        <w:rPr>
          <w:color w:val="auto"/>
          <w:sz w:val="28"/>
          <w:szCs w:val="28"/>
        </w:rPr>
        <w:lastRenderedPageBreak/>
        <w:t>Таблица 1</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704"/>
        <w:gridCol w:w="2943"/>
      </w:tblGrid>
      <w:tr w:rsidR="00A8640B" w:rsidRPr="009178C6">
        <w:trPr>
          <w:cantSplit/>
          <w:tblHeader/>
        </w:trPr>
        <w:tc>
          <w:tcPr>
            <w:tcW w:w="851" w:type="dxa"/>
          </w:tcPr>
          <w:p w:rsidR="00A8640B" w:rsidRPr="009178C6" w:rsidRDefault="00A8640B" w:rsidP="00E97C94">
            <w:pPr>
              <w:spacing w:before="60" w:after="60"/>
              <w:jc w:val="center"/>
            </w:pPr>
            <w:r w:rsidRPr="009178C6">
              <w:rPr>
                <w:sz w:val="22"/>
                <w:szCs w:val="22"/>
                <w:lang w:val="en-US"/>
              </w:rPr>
              <w:t xml:space="preserve">N </w:t>
            </w:r>
            <w:proofErr w:type="spellStart"/>
            <w:r w:rsidRPr="009178C6">
              <w:rPr>
                <w:sz w:val="22"/>
                <w:szCs w:val="22"/>
              </w:rPr>
              <w:t>п</w:t>
            </w:r>
            <w:proofErr w:type="spellEnd"/>
            <w:r w:rsidRPr="009178C6">
              <w:rPr>
                <w:sz w:val="22"/>
                <w:szCs w:val="22"/>
              </w:rPr>
              <w:t>/</w:t>
            </w:r>
            <w:proofErr w:type="spellStart"/>
            <w:r w:rsidRPr="009178C6">
              <w:rPr>
                <w:sz w:val="22"/>
                <w:szCs w:val="22"/>
              </w:rPr>
              <w:t>п</w:t>
            </w:r>
            <w:proofErr w:type="spellEnd"/>
          </w:p>
        </w:tc>
        <w:tc>
          <w:tcPr>
            <w:tcW w:w="5704" w:type="dxa"/>
          </w:tcPr>
          <w:p w:rsidR="00A8640B" w:rsidRPr="009178C6" w:rsidRDefault="00A8640B" w:rsidP="00E97C94">
            <w:pPr>
              <w:spacing w:before="60" w:after="60"/>
              <w:ind w:left="34"/>
            </w:pPr>
            <w:r w:rsidRPr="009178C6">
              <w:rPr>
                <w:sz w:val="22"/>
                <w:szCs w:val="22"/>
              </w:rPr>
              <w:t>Результаты выступления спортсменов, учащихся-спортсменов на спортивных соревнованиях</w:t>
            </w:r>
          </w:p>
        </w:tc>
        <w:tc>
          <w:tcPr>
            <w:tcW w:w="2943" w:type="dxa"/>
          </w:tcPr>
          <w:p w:rsidR="00A8640B" w:rsidRPr="009178C6" w:rsidRDefault="00A8640B" w:rsidP="00E97C94">
            <w:pPr>
              <w:spacing w:before="60" w:after="60"/>
              <w:jc w:val="center"/>
            </w:pPr>
            <w:r w:rsidRPr="009178C6">
              <w:rPr>
                <w:sz w:val="22"/>
                <w:szCs w:val="22"/>
              </w:rPr>
              <w:t>Размер надбавки, % от базовой части заработной платы</w:t>
            </w:r>
          </w:p>
        </w:tc>
      </w:tr>
      <w:tr w:rsidR="00A8640B" w:rsidRPr="009178C6">
        <w:trPr>
          <w:cantSplit/>
        </w:trPr>
        <w:tc>
          <w:tcPr>
            <w:tcW w:w="851" w:type="dxa"/>
          </w:tcPr>
          <w:p w:rsidR="00A8640B" w:rsidRPr="009178C6" w:rsidRDefault="00A8640B" w:rsidP="00E97C94">
            <w:pPr>
              <w:spacing w:before="60" w:after="60"/>
              <w:jc w:val="center"/>
            </w:pPr>
            <w:r w:rsidRPr="009178C6">
              <w:rPr>
                <w:sz w:val="22"/>
                <w:szCs w:val="22"/>
              </w:rPr>
              <w:t>1</w:t>
            </w:r>
          </w:p>
        </w:tc>
        <w:tc>
          <w:tcPr>
            <w:tcW w:w="5704" w:type="dxa"/>
          </w:tcPr>
          <w:p w:rsidR="00A8640B" w:rsidRPr="009178C6" w:rsidRDefault="00A8640B" w:rsidP="00E97C94">
            <w:pPr>
              <w:spacing w:before="60" w:after="60"/>
              <w:ind w:left="34"/>
            </w:pPr>
            <w:r w:rsidRPr="009178C6">
              <w:rPr>
                <w:sz w:val="22"/>
                <w:szCs w:val="22"/>
              </w:rPr>
              <w:t>Победитель, призер Чемпионата России</w:t>
            </w:r>
          </w:p>
        </w:tc>
        <w:tc>
          <w:tcPr>
            <w:tcW w:w="2943" w:type="dxa"/>
          </w:tcPr>
          <w:p w:rsidR="00A8640B" w:rsidRPr="009178C6" w:rsidRDefault="00A8640B" w:rsidP="00E97C94">
            <w:pPr>
              <w:spacing w:before="60" w:after="60"/>
              <w:jc w:val="center"/>
            </w:pPr>
            <w:r w:rsidRPr="009178C6">
              <w:rPr>
                <w:sz w:val="22"/>
                <w:szCs w:val="22"/>
              </w:rPr>
              <w:t xml:space="preserve">50 </w:t>
            </w:r>
          </w:p>
        </w:tc>
      </w:tr>
      <w:tr w:rsidR="00A8640B" w:rsidRPr="009178C6">
        <w:trPr>
          <w:cantSplit/>
        </w:trPr>
        <w:tc>
          <w:tcPr>
            <w:tcW w:w="851" w:type="dxa"/>
          </w:tcPr>
          <w:p w:rsidR="00A8640B" w:rsidRPr="009178C6" w:rsidRDefault="00A8640B" w:rsidP="00E97C94">
            <w:pPr>
              <w:spacing w:before="60" w:after="60"/>
              <w:jc w:val="center"/>
            </w:pPr>
            <w:r w:rsidRPr="009178C6">
              <w:rPr>
                <w:sz w:val="22"/>
                <w:szCs w:val="22"/>
              </w:rPr>
              <w:t>2</w:t>
            </w:r>
          </w:p>
        </w:tc>
        <w:tc>
          <w:tcPr>
            <w:tcW w:w="5704" w:type="dxa"/>
          </w:tcPr>
          <w:p w:rsidR="00A8640B" w:rsidRPr="009178C6" w:rsidRDefault="00A8640B" w:rsidP="00E97C94">
            <w:pPr>
              <w:spacing w:before="60" w:after="60"/>
              <w:ind w:left="34"/>
            </w:pPr>
            <w:r w:rsidRPr="009178C6">
              <w:rPr>
                <w:sz w:val="22"/>
                <w:szCs w:val="22"/>
              </w:rPr>
              <w:t>Победитель, призер Кубка России (финал), Спартакиады России</w:t>
            </w:r>
          </w:p>
        </w:tc>
        <w:tc>
          <w:tcPr>
            <w:tcW w:w="2943" w:type="dxa"/>
          </w:tcPr>
          <w:p w:rsidR="00A8640B" w:rsidRPr="009178C6" w:rsidRDefault="00A8640B" w:rsidP="00E97C94">
            <w:pPr>
              <w:spacing w:before="60" w:after="60"/>
              <w:jc w:val="center"/>
            </w:pPr>
            <w:r w:rsidRPr="009178C6">
              <w:rPr>
                <w:sz w:val="22"/>
                <w:szCs w:val="22"/>
              </w:rPr>
              <w:t>40</w:t>
            </w:r>
          </w:p>
        </w:tc>
      </w:tr>
      <w:tr w:rsidR="00A8640B" w:rsidRPr="009178C6">
        <w:trPr>
          <w:cantSplit/>
        </w:trPr>
        <w:tc>
          <w:tcPr>
            <w:tcW w:w="851" w:type="dxa"/>
          </w:tcPr>
          <w:p w:rsidR="00A8640B" w:rsidRPr="009178C6" w:rsidRDefault="00A8640B" w:rsidP="00E97C94">
            <w:pPr>
              <w:spacing w:before="60" w:after="60"/>
              <w:jc w:val="center"/>
            </w:pPr>
            <w:r w:rsidRPr="009178C6">
              <w:rPr>
                <w:sz w:val="22"/>
                <w:szCs w:val="22"/>
              </w:rPr>
              <w:t>3</w:t>
            </w:r>
          </w:p>
        </w:tc>
        <w:tc>
          <w:tcPr>
            <w:tcW w:w="5704" w:type="dxa"/>
          </w:tcPr>
          <w:p w:rsidR="00A8640B" w:rsidRPr="009178C6" w:rsidRDefault="00A8640B" w:rsidP="00E97C94">
            <w:pPr>
              <w:spacing w:before="60" w:after="60"/>
              <w:ind w:left="34"/>
            </w:pPr>
            <w:r w:rsidRPr="009178C6">
              <w:rPr>
                <w:sz w:val="22"/>
                <w:szCs w:val="22"/>
              </w:rPr>
              <w:t>Участник Чемпионата России, занявший 4-6 места</w:t>
            </w:r>
          </w:p>
        </w:tc>
        <w:tc>
          <w:tcPr>
            <w:tcW w:w="2943" w:type="dxa"/>
          </w:tcPr>
          <w:p w:rsidR="00A8640B" w:rsidRPr="009178C6" w:rsidRDefault="00A8640B" w:rsidP="00E97C94">
            <w:pPr>
              <w:spacing w:before="60" w:after="60"/>
              <w:jc w:val="center"/>
            </w:pPr>
            <w:r w:rsidRPr="009178C6">
              <w:rPr>
                <w:sz w:val="22"/>
                <w:szCs w:val="22"/>
              </w:rPr>
              <w:t>30</w:t>
            </w:r>
          </w:p>
        </w:tc>
      </w:tr>
      <w:tr w:rsidR="00A8640B" w:rsidRPr="009178C6">
        <w:trPr>
          <w:cantSplit/>
        </w:trPr>
        <w:tc>
          <w:tcPr>
            <w:tcW w:w="851" w:type="dxa"/>
          </w:tcPr>
          <w:p w:rsidR="00A8640B" w:rsidRPr="009178C6" w:rsidRDefault="00A8640B" w:rsidP="00E97C94">
            <w:pPr>
              <w:spacing w:before="60" w:after="60"/>
              <w:jc w:val="center"/>
            </w:pPr>
            <w:r w:rsidRPr="009178C6">
              <w:rPr>
                <w:sz w:val="22"/>
                <w:szCs w:val="22"/>
              </w:rPr>
              <w:t>4</w:t>
            </w:r>
          </w:p>
        </w:tc>
        <w:tc>
          <w:tcPr>
            <w:tcW w:w="5704" w:type="dxa"/>
          </w:tcPr>
          <w:p w:rsidR="00A8640B" w:rsidRPr="009178C6" w:rsidRDefault="00A8640B" w:rsidP="00E97C94">
            <w:pPr>
              <w:spacing w:before="60" w:after="60"/>
              <w:ind w:left="34"/>
            </w:pPr>
            <w:r w:rsidRPr="009178C6">
              <w:rPr>
                <w:sz w:val="22"/>
                <w:szCs w:val="22"/>
              </w:rPr>
              <w:t>Победитель, призер Первенства России, Спартакиады учащихся России (финал)</w:t>
            </w:r>
          </w:p>
        </w:tc>
        <w:tc>
          <w:tcPr>
            <w:tcW w:w="2943" w:type="dxa"/>
          </w:tcPr>
          <w:p w:rsidR="00A8640B" w:rsidRPr="009178C6" w:rsidRDefault="00A8640B" w:rsidP="00E97C94">
            <w:pPr>
              <w:spacing w:before="60" w:after="60"/>
              <w:jc w:val="center"/>
            </w:pPr>
            <w:r w:rsidRPr="009178C6">
              <w:rPr>
                <w:sz w:val="22"/>
                <w:szCs w:val="22"/>
              </w:rPr>
              <w:t>20</w:t>
            </w:r>
          </w:p>
        </w:tc>
      </w:tr>
      <w:tr w:rsidR="00A8640B" w:rsidRPr="009178C6">
        <w:trPr>
          <w:cantSplit/>
        </w:trPr>
        <w:tc>
          <w:tcPr>
            <w:tcW w:w="851" w:type="dxa"/>
          </w:tcPr>
          <w:p w:rsidR="00A8640B" w:rsidRPr="009178C6" w:rsidRDefault="00A8640B" w:rsidP="00E97C94">
            <w:pPr>
              <w:spacing w:before="60" w:after="60"/>
              <w:jc w:val="center"/>
            </w:pPr>
            <w:r w:rsidRPr="009178C6">
              <w:rPr>
                <w:sz w:val="22"/>
                <w:szCs w:val="22"/>
              </w:rPr>
              <w:t>5</w:t>
            </w:r>
          </w:p>
        </w:tc>
        <w:tc>
          <w:tcPr>
            <w:tcW w:w="5704" w:type="dxa"/>
          </w:tcPr>
          <w:p w:rsidR="00A8640B" w:rsidRPr="009178C6" w:rsidRDefault="00A8640B" w:rsidP="00E97C94">
            <w:pPr>
              <w:spacing w:before="60" w:after="60"/>
              <w:ind w:left="34"/>
            </w:pPr>
            <w:r w:rsidRPr="009178C6">
              <w:rPr>
                <w:sz w:val="22"/>
                <w:szCs w:val="22"/>
              </w:rPr>
              <w:t>Победитель, призер Чемпионата Северо-Западного федерального округа</w:t>
            </w:r>
          </w:p>
        </w:tc>
        <w:tc>
          <w:tcPr>
            <w:tcW w:w="2943" w:type="dxa"/>
          </w:tcPr>
          <w:p w:rsidR="00A8640B" w:rsidRPr="009178C6" w:rsidRDefault="00A8640B" w:rsidP="00E97C94">
            <w:pPr>
              <w:spacing w:before="60" w:after="60"/>
              <w:jc w:val="center"/>
            </w:pPr>
            <w:r w:rsidRPr="009178C6">
              <w:rPr>
                <w:sz w:val="22"/>
                <w:szCs w:val="22"/>
              </w:rPr>
              <w:t>20</w:t>
            </w:r>
          </w:p>
        </w:tc>
      </w:tr>
      <w:tr w:rsidR="00A8640B" w:rsidRPr="009178C6">
        <w:trPr>
          <w:cantSplit/>
        </w:trPr>
        <w:tc>
          <w:tcPr>
            <w:tcW w:w="851" w:type="dxa"/>
          </w:tcPr>
          <w:p w:rsidR="00A8640B" w:rsidRPr="009178C6" w:rsidRDefault="00A8640B" w:rsidP="00E97C94">
            <w:pPr>
              <w:spacing w:before="60" w:after="60"/>
              <w:jc w:val="center"/>
            </w:pPr>
            <w:r w:rsidRPr="009178C6">
              <w:rPr>
                <w:sz w:val="22"/>
                <w:szCs w:val="22"/>
              </w:rPr>
              <w:t>6</w:t>
            </w:r>
          </w:p>
        </w:tc>
        <w:tc>
          <w:tcPr>
            <w:tcW w:w="5704" w:type="dxa"/>
          </w:tcPr>
          <w:p w:rsidR="00A8640B" w:rsidRPr="009178C6" w:rsidRDefault="00A8640B" w:rsidP="00E97C94">
            <w:pPr>
              <w:spacing w:before="60" w:after="60"/>
              <w:ind w:left="34"/>
            </w:pPr>
            <w:r w:rsidRPr="009178C6">
              <w:rPr>
                <w:sz w:val="22"/>
                <w:szCs w:val="22"/>
              </w:rPr>
              <w:t>Победитель, призер Первенства Северо-Западного федерального округа</w:t>
            </w:r>
          </w:p>
        </w:tc>
        <w:tc>
          <w:tcPr>
            <w:tcW w:w="2943" w:type="dxa"/>
          </w:tcPr>
          <w:p w:rsidR="00A8640B" w:rsidRPr="009178C6" w:rsidRDefault="00A8640B" w:rsidP="00E97C94">
            <w:pPr>
              <w:spacing w:before="60" w:after="60"/>
              <w:jc w:val="center"/>
            </w:pPr>
            <w:r w:rsidRPr="009178C6">
              <w:rPr>
                <w:sz w:val="22"/>
                <w:szCs w:val="22"/>
              </w:rPr>
              <w:t>15</w:t>
            </w:r>
          </w:p>
        </w:tc>
      </w:tr>
      <w:tr w:rsidR="00A8640B" w:rsidRPr="009178C6">
        <w:trPr>
          <w:cantSplit/>
        </w:trPr>
        <w:tc>
          <w:tcPr>
            <w:tcW w:w="851" w:type="dxa"/>
          </w:tcPr>
          <w:p w:rsidR="00A8640B" w:rsidRPr="009178C6" w:rsidRDefault="00A8640B" w:rsidP="00E97C94">
            <w:pPr>
              <w:spacing w:before="60" w:after="60"/>
              <w:jc w:val="center"/>
            </w:pPr>
            <w:r w:rsidRPr="009178C6">
              <w:rPr>
                <w:sz w:val="22"/>
                <w:szCs w:val="22"/>
              </w:rPr>
              <w:t>7</w:t>
            </w:r>
          </w:p>
        </w:tc>
        <w:tc>
          <w:tcPr>
            <w:tcW w:w="5704" w:type="dxa"/>
          </w:tcPr>
          <w:p w:rsidR="00A8640B" w:rsidRPr="009178C6" w:rsidRDefault="00A8640B" w:rsidP="00E97C94">
            <w:pPr>
              <w:spacing w:before="60" w:after="60"/>
              <w:ind w:left="34"/>
            </w:pPr>
            <w:r w:rsidRPr="009178C6">
              <w:rPr>
                <w:sz w:val="22"/>
                <w:szCs w:val="22"/>
              </w:rPr>
              <w:t>Победитель, призер Чемпионата Ленинградской области</w:t>
            </w:r>
          </w:p>
        </w:tc>
        <w:tc>
          <w:tcPr>
            <w:tcW w:w="2943" w:type="dxa"/>
          </w:tcPr>
          <w:p w:rsidR="00A8640B" w:rsidRPr="009178C6" w:rsidRDefault="00A8640B" w:rsidP="00E97C94">
            <w:pPr>
              <w:spacing w:before="60" w:after="60"/>
              <w:jc w:val="center"/>
            </w:pPr>
            <w:r w:rsidRPr="009178C6">
              <w:rPr>
                <w:sz w:val="22"/>
                <w:szCs w:val="22"/>
              </w:rPr>
              <w:t>10</w:t>
            </w:r>
          </w:p>
        </w:tc>
      </w:tr>
      <w:tr w:rsidR="00A8640B" w:rsidRPr="009178C6">
        <w:trPr>
          <w:cantSplit/>
        </w:trPr>
        <w:tc>
          <w:tcPr>
            <w:tcW w:w="851" w:type="dxa"/>
          </w:tcPr>
          <w:p w:rsidR="00A8640B" w:rsidRPr="009178C6" w:rsidRDefault="00A8640B" w:rsidP="00E97C94">
            <w:pPr>
              <w:spacing w:before="60" w:after="60"/>
              <w:jc w:val="center"/>
            </w:pPr>
            <w:r w:rsidRPr="009178C6">
              <w:rPr>
                <w:sz w:val="22"/>
                <w:szCs w:val="22"/>
              </w:rPr>
              <w:t>8</w:t>
            </w:r>
          </w:p>
        </w:tc>
        <w:tc>
          <w:tcPr>
            <w:tcW w:w="5704" w:type="dxa"/>
          </w:tcPr>
          <w:p w:rsidR="00A8640B" w:rsidRPr="009178C6" w:rsidRDefault="00A8640B" w:rsidP="00E97C94">
            <w:pPr>
              <w:spacing w:before="60" w:after="60"/>
              <w:ind w:left="34"/>
            </w:pPr>
            <w:r w:rsidRPr="009178C6">
              <w:rPr>
                <w:sz w:val="22"/>
                <w:szCs w:val="22"/>
              </w:rPr>
              <w:t>Победитель, призер Первенства Ленинградской области</w:t>
            </w:r>
          </w:p>
        </w:tc>
        <w:tc>
          <w:tcPr>
            <w:tcW w:w="2943" w:type="dxa"/>
          </w:tcPr>
          <w:p w:rsidR="00A8640B" w:rsidRPr="009178C6" w:rsidRDefault="00A8640B" w:rsidP="00E97C94">
            <w:pPr>
              <w:spacing w:before="60" w:after="60"/>
              <w:jc w:val="center"/>
            </w:pPr>
            <w:r w:rsidRPr="009178C6">
              <w:rPr>
                <w:sz w:val="22"/>
                <w:szCs w:val="22"/>
              </w:rPr>
              <w:t>5</w:t>
            </w:r>
          </w:p>
        </w:tc>
      </w:tr>
    </w:tbl>
    <w:p w:rsidR="00A8640B" w:rsidRPr="00381B27" w:rsidRDefault="00A8640B" w:rsidP="00F82F28">
      <w:pPr>
        <w:pStyle w:val="Pro-Tab"/>
        <w:rPr>
          <w:sz w:val="28"/>
          <w:szCs w:val="28"/>
        </w:rPr>
      </w:pPr>
    </w:p>
    <w:p w:rsidR="00A8640B" w:rsidRPr="00381B27" w:rsidRDefault="00A8640B" w:rsidP="00F82F28">
      <w:pPr>
        <w:pStyle w:val="Pro-Tab"/>
        <w:rPr>
          <w:sz w:val="28"/>
          <w:szCs w:val="28"/>
        </w:rPr>
      </w:pPr>
      <w:r w:rsidRPr="00381B27">
        <w:rPr>
          <w:sz w:val="28"/>
          <w:szCs w:val="28"/>
        </w:rPr>
        <w:t>Примечания:</w:t>
      </w:r>
    </w:p>
    <w:p w:rsidR="00A8640B" w:rsidRPr="00381B27" w:rsidRDefault="00A8640B" w:rsidP="00F82F28">
      <w:pPr>
        <w:pStyle w:val="Pro-Tab"/>
        <w:jc w:val="both"/>
        <w:rPr>
          <w:sz w:val="28"/>
          <w:szCs w:val="28"/>
        </w:rPr>
      </w:pPr>
      <w:r w:rsidRPr="00381B27">
        <w:rPr>
          <w:sz w:val="28"/>
          <w:szCs w:val="28"/>
        </w:rPr>
        <w:t>1.Если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rsidR="00A8640B" w:rsidRPr="00381B27" w:rsidRDefault="00A8640B" w:rsidP="00F82F28">
      <w:pPr>
        <w:pStyle w:val="Pro-Tab"/>
        <w:jc w:val="both"/>
        <w:rPr>
          <w:sz w:val="28"/>
          <w:szCs w:val="28"/>
        </w:rPr>
      </w:pPr>
      <w:r w:rsidRPr="00381B27">
        <w:rPr>
          <w:sz w:val="28"/>
          <w:szCs w:val="28"/>
        </w:rPr>
        <w:t>2.Если тренер (тренер-преподаватель)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rsidR="00A8640B" w:rsidRPr="00381B27" w:rsidRDefault="00A8640B" w:rsidP="00F82F28">
      <w:pPr>
        <w:pStyle w:val="Pro-Tab"/>
        <w:jc w:val="both"/>
        <w:rPr>
          <w:sz w:val="28"/>
          <w:szCs w:val="28"/>
        </w:rPr>
      </w:pPr>
      <w:r w:rsidRPr="00381B27">
        <w:rPr>
          <w:sz w:val="28"/>
          <w:szCs w:val="28"/>
        </w:rPr>
        <w:t xml:space="preserve">3.По видам спорта (дисциплинам), включенным во Всероссийский реестр видов спорта, но не включенным в программу Олимпийских игр, </w:t>
      </w:r>
      <w:proofErr w:type="spellStart"/>
      <w:r w:rsidRPr="00381B27">
        <w:rPr>
          <w:sz w:val="28"/>
          <w:szCs w:val="28"/>
        </w:rPr>
        <w:t>Паралимпийских</w:t>
      </w:r>
      <w:proofErr w:type="spellEnd"/>
      <w:r w:rsidRPr="00381B27">
        <w:rPr>
          <w:sz w:val="28"/>
          <w:szCs w:val="28"/>
        </w:rPr>
        <w:t xml:space="preserve"> игр, </w:t>
      </w:r>
      <w:proofErr w:type="spellStart"/>
      <w:r w:rsidRPr="00381B27">
        <w:rPr>
          <w:sz w:val="28"/>
          <w:szCs w:val="28"/>
        </w:rPr>
        <w:t>Сурдолимпийских</w:t>
      </w:r>
      <w:proofErr w:type="spellEnd"/>
      <w:r w:rsidRPr="00381B27">
        <w:rPr>
          <w:sz w:val="28"/>
          <w:szCs w:val="28"/>
        </w:rPr>
        <w:t xml:space="preserve"> игр, размер надбавки определяется с коэффициентом 0,7 к размеру, установленному таблицей.</w:t>
      </w:r>
    </w:p>
    <w:p w:rsidR="00A8640B" w:rsidRPr="00381B27" w:rsidRDefault="00A8640B" w:rsidP="00F82F28">
      <w:pPr>
        <w:pStyle w:val="Pro-Tab"/>
        <w:jc w:val="both"/>
        <w:rPr>
          <w:sz w:val="28"/>
          <w:szCs w:val="28"/>
        </w:rPr>
      </w:pPr>
      <w:r w:rsidRPr="00381B27">
        <w:rPr>
          <w:sz w:val="28"/>
          <w:szCs w:val="28"/>
        </w:rPr>
        <w:t>4.По игровым командным видам спорта размер надбавки определяется в расчете на команду с коэффициентом 3 к размеру, установленному таблицей.</w:t>
      </w:r>
    </w:p>
    <w:p w:rsidR="00A8640B" w:rsidRPr="00381B27" w:rsidRDefault="00A8640B" w:rsidP="00F82F28">
      <w:pPr>
        <w:pStyle w:val="Pro-Tab"/>
        <w:jc w:val="both"/>
        <w:rPr>
          <w:sz w:val="28"/>
          <w:szCs w:val="28"/>
        </w:rPr>
      </w:pPr>
      <w:r w:rsidRPr="00381B27">
        <w:rPr>
          <w:sz w:val="28"/>
          <w:szCs w:val="28"/>
        </w:rPr>
        <w:t>5. Надбавки, предусмотренные п.7 и п.8 таблицы 1, не применяются в отношении главных тренеров спортивной сборной команды Тосненского района (по видам спорта).</w:t>
      </w:r>
    </w:p>
    <w:p w:rsidR="00A8640B" w:rsidRPr="00381B27" w:rsidRDefault="00A8640B" w:rsidP="00E85F0E">
      <w:pPr>
        <w:pStyle w:val="Pro-Gramma"/>
      </w:pPr>
    </w:p>
    <w:p w:rsidR="00A8640B" w:rsidRPr="00381B27" w:rsidRDefault="00F06CDD" w:rsidP="00114DEB">
      <w:pPr>
        <w:pStyle w:val="4"/>
        <w:ind w:left="1069"/>
        <w:jc w:val="center"/>
        <w:rPr>
          <w:rFonts w:ascii="Times New Roman" w:hAnsi="Times New Roman" w:cs="Times New Roman"/>
          <w:i w:val="0"/>
          <w:iCs w:val="0"/>
          <w:color w:val="auto"/>
          <w:sz w:val="28"/>
          <w:szCs w:val="28"/>
        </w:rPr>
      </w:pPr>
      <w:r w:rsidRPr="00381B27">
        <w:rPr>
          <w:rFonts w:ascii="Times New Roman" w:hAnsi="Times New Roman" w:cs="Times New Roman"/>
          <w:i w:val="0"/>
          <w:iCs w:val="0"/>
          <w:color w:val="auto"/>
          <w:sz w:val="28"/>
          <w:szCs w:val="28"/>
        </w:rPr>
        <w:t>6</w:t>
      </w:r>
      <w:r w:rsidR="00A8640B" w:rsidRPr="00381B27">
        <w:rPr>
          <w:rFonts w:ascii="Times New Roman" w:hAnsi="Times New Roman" w:cs="Times New Roman"/>
          <w:i w:val="0"/>
          <w:iCs w:val="0"/>
          <w:color w:val="auto"/>
          <w:sz w:val="28"/>
          <w:szCs w:val="28"/>
        </w:rPr>
        <w:t>. Размеры компенсационных выплат за выполнение работ в других условиях, отклоняющихся от нормальных</w:t>
      </w:r>
    </w:p>
    <w:p w:rsidR="00A8640B" w:rsidRPr="00381B27" w:rsidRDefault="00A8640B" w:rsidP="00114DEB">
      <w:pPr>
        <w:rPr>
          <w:sz w:val="28"/>
          <w:szCs w:val="28"/>
        </w:rPr>
      </w:pPr>
    </w:p>
    <w:p w:rsidR="00A8640B" w:rsidRPr="00381B27" w:rsidRDefault="00A8640B" w:rsidP="00114DEB">
      <w:pPr>
        <w:pStyle w:val="Pro-Tab"/>
        <w:rPr>
          <w:sz w:val="28"/>
          <w:szCs w:val="28"/>
        </w:rPr>
      </w:pPr>
      <w:r w:rsidRPr="00381B27">
        <w:rPr>
          <w:sz w:val="28"/>
          <w:szCs w:val="28"/>
        </w:rPr>
        <w:t>(в % от</w:t>
      </w:r>
      <w:r w:rsidR="00336E38">
        <w:rPr>
          <w:sz w:val="28"/>
          <w:szCs w:val="28"/>
        </w:rPr>
        <w:t xml:space="preserve"> </w:t>
      </w:r>
      <w:r w:rsidRPr="00381B27">
        <w:rPr>
          <w:sz w:val="28"/>
          <w:szCs w:val="28"/>
        </w:rPr>
        <w:t>должностного оклада (оклада), ставки заработной платы с учетом нагрузки, если не указано иное)</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804"/>
        <w:gridCol w:w="1843"/>
      </w:tblGrid>
      <w:tr w:rsidR="00A8640B" w:rsidRPr="00381B27">
        <w:trPr>
          <w:cantSplit/>
          <w:tblHeader/>
        </w:trPr>
        <w:tc>
          <w:tcPr>
            <w:tcW w:w="959" w:type="dxa"/>
          </w:tcPr>
          <w:p w:rsidR="00A8640B" w:rsidRPr="00381B27" w:rsidRDefault="00A8640B" w:rsidP="00E97C94">
            <w:pPr>
              <w:spacing w:before="60" w:after="60"/>
              <w:jc w:val="center"/>
              <w:rPr>
                <w:sz w:val="28"/>
                <w:szCs w:val="28"/>
              </w:rPr>
            </w:pPr>
            <w:r w:rsidRPr="00381B27">
              <w:rPr>
                <w:sz w:val="28"/>
                <w:szCs w:val="28"/>
                <w:lang w:val="en-US"/>
              </w:rPr>
              <w:t xml:space="preserve">N </w:t>
            </w:r>
            <w:proofErr w:type="spellStart"/>
            <w:r w:rsidRPr="00381B27">
              <w:rPr>
                <w:sz w:val="28"/>
                <w:szCs w:val="28"/>
              </w:rPr>
              <w:t>п</w:t>
            </w:r>
            <w:proofErr w:type="spellEnd"/>
            <w:r w:rsidRPr="00381B27">
              <w:rPr>
                <w:sz w:val="28"/>
                <w:szCs w:val="28"/>
              </w:rPr>
              <w:t>/</w:t>
            </w:r>
            <w:proofErr w:type="spellStart"/>
            <w:r w:rsidRPr="00381B27">
              <w:rPr>
                <w:sz w:val="28"/>
                <w:szCs w:val="28"/>
              </w:rPr>
              <w:t>п</w:t>
            </w:r>
            <w:proofErr w:type="spellEnd"/>
          </w:p>
        </w:tc>
        <w:tc>
          <w:tcPr>
            <w:tcW w:w="6804" w:type="dxa"/>
          </w:tcPr>
          <w:p w:rsidR="00A8640B" w:rsidRPr="00381B27" w:rsidRDefault="00A8640B" w:rsidP="00E97C94">
            <w:pPr>
              <w:spacing w:before="60" w:after="60"/>
              <w:ind w:left="34"/>
              <w:rPr>
                <w:sz w:val="28"/>
                <w:szCs w:val="28"/>
              </w:rPr>
            </w:pPr>
            <w:r w:rsidRPr="00381B27">
              <w:rPr>
                <w:sz w:val="28"/>
                <w:szCs w:val="28"/>
              </w:rPr>
              <w:t>Категории работников, условия</w:t>
            </w:r>
          </w:p>
        </w:tc>
        <w:tc>
          <w:tcPr>
            <w:tcW w:w="1843" w:type="dxa"/>
          </w:tcPr>
          <w:p w:rsidR="00A8640B" w:rsidRPr="00381B27" w:rsidRDefault="00A8640B" w:rsidP="00E97C94">
            <w:pPr>
              <w:spacing w:before="60" w:after="60"/>
              <w:jc w:val="center"/>
              <w:rPr>
                <w:sz w:val="28"/>
                <w:szCs w:val="28"/>
              </w:rPr>
            </w:pPr>
            <w:r w:rsidRPr="00381B27">
              <w:rPr>
                <w:sz w:val="28"/>
                <w:szCs w:val="28"/>
              </w:rPr>
              <w:t>Выплата</w:t>
            </w:r>
          </w:p>
        </w:tc>
      </w:tr>
      <w:tr w:rsidR="00A8640B" w:rsidRPr="00381B27">
        <w:trPr>
          <w:cantSplit/>
        </w:trPr>
        <w:tc>
          <w:tcPr>
            <w:tcW w:w="959" w:type="dxa"/>
          </w:tcPr>
          <w:p w:rsidR="00A8640B" w:rsidRPr="00381B27" w:rsidRDefault="00A8640B" w:rsidP="00E97C94">
            <w:pPr>
              <w:spacing w:before="60" w:after="60"/>
              <w:jc w:val="center"/>
              <w:rPr>
                <w:sz w:val="28"/>
                <w:szCs w:val="28"/>
              </w:rPr>
            </w:pPr>
            <w:r w:rsidRPr="00381B27">
              <w:rPr>
                <w:sz w:val="28"/>
                <w:szCs w:val="28"/>
              </w:rPr>
              <w:lastRenderedPageBreak/>
              <w:t>1</w:t>
            </w:r>
          </w:p>
        </w:tc>
        <w:tc>
          <w:tcPr>
            <w:tcW w:w="6804" w:type="dxa"/>
          </w:tcPr>
          <w:p w:rsidR="00A8640B" w:rsidRPr="00381B27" w:rsidRDefault="00A8640B" w:rsidP="00E97C94">
            <w:pPr>
              <w:spacing w:before="60" w:after="60"/>
              <w:ind w:left="34"/>
              <w:rPr>
                <w:sz w:val="28"/>
                <w:szCs w:val="28"/>
              </w:rPr>
            </w:pPr>
            <w:r w:rsidRPr="00381B27">
              <w:rPr>
                <w:sz w:val="28"/>
                <w:szCs w:val="28"/>
              </w:rPr>
              <w:t>Тренерскому составу учреждений физической культуры и спорта за работу с инвалидами и лицами с ограниченными возможностями здоровья &lt;1&gt;</w:t>
            </w:r>
          </w:p>
        </w:tc>
        <w:tc>
          <w:tcPr>
            <w:tcW w:w="1843" w:type="dxa"/>
          </w:tcPr>
          <w:p w:rsidR="00A8640B" w:rsidRPr="00381B27" w:rsidRDefault="00A8640B" w:rsidP="00E97C94">
            <w:pPr>
              <w:spacing w:before="60" w:after="60"/>
              <w:jc w:val="center"/>
              <w:rPr>
                <w:sz w:val="28"/>
                <w:szCs w:val="28"/>
              </w:rPr>
            </w:pPr>
            <w:r w:rsidRPr="00381B27">
              <w:rPr>
                <w:sz w:val="28"/>
                <w:szCs w:val="28"/>
              </w:rPr>
              <w:t>20</w:t>
            </w:r>
          </w:p>
        </w:tc>
      </w:tr>
    </w:tbl>
    <w:p w:rsidR="00A8640B" w:rsidRPr="00381B27" w:rsidRDefault="00A8640B" w:rsidP="00BC0BAD">
      <w:pPr>
        <w:pStyle w:val="Pro-Tab"/>
        <w:jc w:val="both"/>
        <w:rPr>
          <w:sz w:val="28"/>
          <w:szCs w:val="28"/>
        </w:rPr>
      </w:pPr>
      <w:r w:rsidRPr="00381B27">
        <w:rPr>
          <w:sz w:val="28"/>
          <w:szCs w:val="28"/>
        </w:rPr>
        <w:t>&lt;1&gt;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выплаты устанавливается в трудовом договоре или соглашении с работником.</w:t>
      </w:r>
    </w:p>
    <w:p w:rsidR="00A8640B" w:rsidRPr="00381B27" w:rsidRDefault="00A8640B" w:rsidP="00E85F0E">
      <w:pPr>
        <w:pStyle w:val="Pro-Gramma"/>
      </w:pPr>
    </w:p>
    <w:p w:rsidR="00A8640B" w:rsidRPr="00381B27" w:rsidRDefault="00A8640B" w:rsidP="00B250EC">
      <w:pPr>
        <w:pStyle w:val="Pro-Gramma"/>
        <w:ind w:left="7371" w:firstLine="0"/>
      </w:pPr>
    </w:p>
    <w:p w:rsidR="00A8640B" w:rsidRPr="00381B27" w:rsidRDefault="00A8640B" w:rsidP="00B250EC">
      <w:pPr>
        <w:pStyle w:val="Pro-Gramma"/>
        <w:ind w:left="7371" w:firstLine="0"/>
      </w:pPr>
    </w:p>
    <w:p w:rsidR="00A8640B" w:rsidRPr="00381B27" w:rsidRDefault="00A8640B" w:rsidP="00B250EC">
      <w:pPr>
        <w:pStyle w:val="Pro-Gramma"/>
        <w:ind w:left="7371" w:firstLine="0"/>
      </w:pPr>
    </w:p>
    <w:p w:rsidR="00F06CDD" w:rsidRPr="00381B27" w:rsidRDefault="00F06CDD">
      <w:pPr>
        <w:rPr>
          <w:sz w:val="28"/>
          <w:szCs w:val="28"/>
        </w:rPr>
      </w:pPr>
      <w:r w:rsidRPr="00381B27">
        <w:rPr>
          <w:sz w:val="28"/>
          <w:szCs w:val="28"/>
        </w:rPr>
        <w:br w:type="page"/>
      </w:r>
    </w:p>
    <w:p w:rsidR="00A8640B" w:rsidRPr="00381B27" w:rsidRDefault="00A8640B" w:rsidP="007E3729">
      <w:pPr>
        <w:pStyle w:val="Pro-Gramma"/>
        <w:ind w:left="7371" w:firstLine="0"/>
      </w:pPr>
      <w:r w:rsidRPr="00381B27">
        <w:lastRenderedPageBreak/>
        <w:t xml:space="preserve">Приложение </w:t>
      </w:r>
      <w:r w:rsidR="00635117" w:rsidRPr="00381B27">
        <w:t>5</w:t>
      </w:r>
    </w:p>
    <w:p w:rsidR="00A8640B" w:rsidRPr="00381B27" w:rsidRDefault="00A8640B" w:rsidP="007E3729">
      <w:pPr>
        <w:pStyle w:val="Pro-Gramma"/>
        <w:ind w:left="7371" w:firstLine="0"/>
      </w:pPr>
      <w:r w:rsidRPr="00381B27">
        <w:t>к Инструкции</w:t>
      </w:r>
    </w:p>
    <w:p w:rsidR="00A8640B" w:rsidRPr="00381B27" w:rsidRDefault="00A8640B" w:rsidP="00B250EC">
      <w:pPr>
        <w:pStyle w:val="Pro-Gramma"/>
        <w:ind w:left="7371" w:firstLine="0"/>
      </w:pPr>
    </w:p>
    <w:p w:rsidR="00A8640B" w:rsidRPr="00381B27" w:rsidRDefault="00A8640B" w:rsidP="00B250EC">
      <w:pPr>
        <w:pStyle w:val="Pro-Gramma"/>
        <w:ind w:left="7371" w:firstLine="0"/>
      </w:pPr>
    </w:p>
    <w:p w:rsidR="00A8640B" w:rsidRPr="00381B27" w:rsidRDefault="00A8640B" w:rsidP="00B250EC">
      <w:pPr>
        <w:pStyle w:val="Pro-Gramma"/>
        <w:ind w:left="7371" w:firstLine="0"/>
      </w:pPr>
    </w:p>
    <w:p w:rsidR="00A8640B" w:rsidRPr="00381B27" w:rsidRDefault="00A8640B" w:rsidP="00F620BA">
      <w:pPr>
        <w:spacing w:after="1" w:line="220" w:lineRule="atLeast"/>
        <w:jc w:val="center"/>
        <w:outlineLvl w:val="2"/>
        <w:rPr>
          <w:sz w:val="28"/>
          <w:szCs w:val="28"/>
        </w:rPr>
      </w:pPr>
      <w:r w:rsidRPr="00381B27">
        <w:rPr>
          <w:b/>
          <w:bCs/>
          <w:sz w:val="28"/>
          <w:szCs w:val="28"/>
        </w:rPr>
        <w:t>Межуровневые коэффициенты по должностям работников</w:t>
      </w:r>
    </w:p>
    <w:p w:rsidR="00A8640B" w:rsidRPr="00381B27" w:rsidRDefault="00A8640B" w:rsidP="00F620BA">
      <w:pPr>
        <w:spacing w:after="1" w:line="220" w:lineRule="atLeast"/>
        <w:jc w:val="center"/>
        <w:rPr>
          <w:sz w:val="28"/>
          <w:szCs w:val="28"/>
        </w:rPr>
      </w:pPr>
      <w:r w:rsidRPr="00381B27">
        <w:rPr>
          <w:b/>
          <w:bCs/>
          <w:sz w:val="28"/>
          <w:szCs w:val="28"/>
        </w:rPr>
        <w:t>печатных средств массовой информации</w:t>
      </w:r>
    </w:p>
    <w:p w:rsidR="00A8640B" w:rsidRPr="00381B27" w:rsidRDefault="00A8640B" w:rsidP="00F620BA">
      <w:pPr>
        <w:spacing w:after="1" w:line="220" w:lineRule="atLeast"/>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1020"/>
        <w:gridCol w:w="4025"/>
        <w:gridCol w:w="1757"/>
      </w:tblGrid>
      <w:tr w:rsidR="00A8640B" w:rsidRPr="00381B27">
        <w:tc>
          <w:tcPr>
            <w:tcW w:w="3287" w:type="dxa"/>
            <w:gridSpan w:val="2"/>
          </w:tcPr>
          <w:p w:rsidR="00A8640B" w:rsidRPr="009178C6" w:rsidRDefault="00A8640B" w:rsidP="009C6A24">
            <w:pPr>
              <w:spacing w:after="1" w:line="220" w:lineRule="atLeast"/>
              <w:jc w:val="center"/>
            </w:pPr>
            <w:r w:rsidRPr="009178C6">
              <w:rPr>
                <w:sz w:val="22"/>
                <w:szCs w:val="22"/>
              </w:rPr>
              <w:t>ПКГ, КУ, должности, не включенные в ПКГ</w:t>
            </w:r>
          </w:p>
        </w:tc>
        <w:tc>
          <w:tcPr>
            <w:tcW w:w="4025" w:type="dxa"/>
          </w:tcPr>
          <w:p w:rsidR="00A8640B" w:rsidRPr="009178C6" w:rsidRDefault="00A8640B" w:rsidP="009C6A24">
            <w:pPr>
              <w:spacing w:after="1" w:line="220" w:lineRule="atLeast"/>
              <w:jc w:val="center"/>
            </w:pPr>
            <w:r w:rsidRPr="009178C6">
              <w:rPr>
                <w:sz w:val="22"/>
                <w:szCs w:val="22"/>
              </w:rPr>
              <w:t>Должности</w:t>
            </w:r>
          </w:p>
        </w:tc>
        <w:tc>
          <w:tcPr>
            <w:tcW w:w="1757" w:type="dxa"/>
          </w:tcPr>
          <w:p w:rsidR="00A8640B" w:rsidRPr="009178C6" w:rsidRDefault="00A8640B" w:rsidP="009C6A24">
            <w:pPr>
              <w:spacing w:after="1" w:line="220" w:lineRule="atLeast"/>
              <w:jc w:val="center"/>
            </w:pPr>
            <w:r w:rsidRPr="009178C6">
              <w:rPr>
                <w:sz w:val="22"/>
                <w:szCs w:val="22"/>
              </w:rPr>
              <w:t>Межуровневый коэффициент</w:t>
            </w:r>
          </w:p>
        </w:tc>
      </w:tr>
      <w:tr w:rsidR="00A8640B" w:rsidRPr="00381B27">
        <w:tc>
          <w:tcPr>
            <w:tcW w:w="2267" w:type="dxa"/>
          </w:tcPr>
          <w:p w:rsidR="00A8640B" w:rsidRPr="009178C6" w:rsidRDefault="00A8640B" w:rsidP="009C6A24">
            <w:pPr>
              <w:spacing w:after="1" w:line="220" w:lineRule="atLeast"/>
            </w:pPr>
            <w:r w:rsidRPr="009178C6">
              <w:rPr>
                <w:sz w:val="22"/>
                <w:szCs w:val="22"/>
              </w:rPr>
              <w:t>ПКГ "Должности работников печатных средств массовой информации первого уровня"</w:t>
            </w:r>
          </w:p>
        </w:tc>
        <w:tc>
          <w:tcPr>
            <w:tcW w:w="1020" w:type="dxa"/>
          </w:tcPr>
          <w:p w:rsidR="00A8640B" w:rsidRPr="009178C6" w:rsidRDefault="00A8640B" w:rsidP="009C6A24">
            <w:pPr>
              <w:spacing w:after="1" w:line="220" w:lineRule="atLeast"/>
            </w:pPr>
          </w:p>
        </w:tc>
        <w:tc>
          <w:tcPr>
            <w:tcW w:w="4025" w:type="dxa"/>
          </w:tcPr>
          <w:p w:rsidR="00A8640B" w:rsidRPr="009178C6" w:rsidRDefault="00A8640B" w:rsidP="009C6A24">
            <w:pPr>
              <w:spacing w:after="1" w:line="220" w:lineRule="atLeast"/>
            </w:pPr>
            <w:r w:rsidRPr="009178C6">
              <w:rPr>
                <w:sz w:val="22"/>
                <w:szCs w:val="22"/>
              </w:rPr>
              <w:t>Оператор компьютерного набора</w:t>
            </w:r>
          </w:p>
        </w:tc>
        <w:tc>
          <w:tcPr>
            <w:tcW w:w="1757" w:type="dxa"/>
          </w:tcPr>
          <w:p w:rsidR="00A8640B" w:rsidRPr="009178C6" w:rsidRDefault="00A8640B" w:rsidP="009C6A24">
            <w:pPr>
              <w:spacing w:after="1" w:line="220" w:lineRule="atLeast"/>
              <w:jc w:val="center"/>
            </w:pPr>
            <w:r w:rsidRPr="009178C6">
              <w:rPr>
                <w:sz w:val="22"/>
                <w:szCs w:val="22"/>
              </w:rPr>
              <w:t>1,05</w:t>
            </w:r>
          </w:p>
        </w:tc>
      </w:tr>
      <w:tr w:rsidR="00A8640B" w:rsidRPr="00381B27">
        <w:tc>
          <w:tcPr>
            <w:tcW w:w="2267" w:type="dxa"/>
            <w:vMerge w:val="restart"/>
          </w:tcPr>
          <w:p w:rsidR="00A8640B" w:rsidRPr="009178C6" w:rsidRDefault="00A8640B" w:rsidP="009C6A24">
            <w:pPr>
              <w:spacing w:after="1" w:line="220" w:lineRule="atLeast"/>
            </w:pPr>
            <w:r w:rsidRPr="009178C6">
              <w:rPr>
                <w:sz w:val="22"/>
                <w:szCs w:val="22"/>
              </w:rPr>
              <w:t>ПКГ "Должности работников печатных средств массовой информации второго уровня"</w:t>
            </w:r>
          </w:p>
        </w:tc>
        <w:tc>
          <w:tcPr>
            <w:tcW w:w="1020" w:type="dxa"/>
          </w:tcPr>
          <w:p w:rsidR="00A8640B" w:rsidRPr="009178C6" w:rsidRDefault="00A8640B" w:rsidP="009C6A24">
            <w:pPr>
              <w:spacing w:after="1" w:line="220" w:lineRule="atLeast"/>
              <w:jc w:val="center"/>
            </w:pPr>
            <w:r w:rsidRPr="009178C6">
              <w:rPr>
                <w:sz w:val="22"/>
                <w:szCs w:val="22"/>
              </w:rPr>
              <w:t>1-й КУ</w:t>
            </w:r>
          </w:p>
        </w:tc>
        <w:tc>
          <w:tcPr>
            <w:tcW w:w="4025" w:type="dxa"/>
          </w:tcPr>
          <w:p w:rsidR="00A8640B" w:rsidRPr="009178C6" w:rsidRDefault="00A8640B" w:rsidP="009C6A24">
            <w:pPr>
              <w:spacing w:after="1" w:line="220" w:lineRule="atLeast"/>
            </w:pPr>
            <w:r w:rsidRPr="009178C6">
              <w:rPr>
                <w:sz w:val="22"/>
                <w:szCs w:val="22"/>
              </w:rPr>
              <w:t>Корректор; технический редактор</w:t>
            </w:r>
          </w:p>
        </w:tc>
        <w:tc>
          <w:tcPr>
            <w:tcW w:w="1757" w:type="dxa"/>
          </w:tcPr>
          <w:p w:rsidR="00A8640B" w:rsidRPr="009178C6" w:rsidRDefault="00A8640B" w:rsidP="009C6A24">
            <w:pPr>
              <w:spacing w:after="1" w:line="220" w:lineRule="atLeast"/>
              <w:jc w:val="center"/>
            </w:pPr>
            <w:r w:rsidRPr="009178C6">
              <w:rPr>
                <w:sz w:val="22"/>
                <w:szCs w:val="22"/>
              </w:rPr>
              <w:t>1,30</w:t>
            </w:r>
          </w:p>
        </w:tc>
      </w:tr>
      <w:tr w:rsidR="00A8640B" w:rsidRPr="00381B27">
        <w:tc>
          <w:tcPr>
            <w:tcW w:w="2267" w:type="dxa"/>
            <w:vMerge/>
          </w:tcPr>
          <w:p w:rsidR="00A8640B" w:rsidRPr="009178C6" w:rsidRDefault="00A8640B" w:rsidP="009C6A24"/>
        </w:tc>
        <w:tc>
          <w:tcPr>
            <w:tcW w:w="1020" w:type="dxa"/>
          </w:tcPr>
          <w:p w:rsidR="00A8640B" w:rsidRPr="009178C6" w:rsidRDefault="00A8640B" w:rsidP="009C6A24">
            <w:pPr>
              <w:spacing w:after="1" w:line="220" w:lineRule="atLeast"/>
              <w:jc w:val="center"/>
            </w:pPr>
            <w:r w:rsidRPr="009178C6">
              <w:rPr>
                <w:sz w:val="22"/>
                <w:szCs w:val="22"/>
              </w:rPr>
              <w:t>2-й КУ</w:t>
            </w:r>
          </w:p>
        </w:tc>
        <w:tc>
          <w:tcPr>
            <w:tcW w:w="4025" w:type="dxa"/>
          </w:tcPr>
          <w:p w:rsidR="00A8640B" w:rsidRPr="009178C6" w:rsidRDefault="00A8640B" w:rsidP="009C6A24">
            <w:pPr>
              <w:spacing w:after="1" w:line="220" w:lineRule="atLeast"/>
            </w:pPr>
            <w:r w:rsidRPr="009178C6">
              <w:rPr>
                <w:sz w:val="22"/>
                <w:szCs w:val="22"/>
              </w:rPr>
              <w:t>Заведующий секретариатом; референт</w:t>
            </w:r>
          </w:p>
        </w:tc>
        <w:tc>
          <w:tcPr>
            <w:tcW w:w="1757" w:type="dxa"/>
          </w:tcPr>
          <w:p w:rsidR="00A8640B" w:rsidRPr="009178C6" w:rsidRDefault="00A8640B" w:rsidP="009C6A24">
            <w:pPr>
              <w:spacing w:after="1" w:line="220" w:lineRule="atLeast"/>
              <w:jc w:val="center"/>
            </w:pPr>
            <w:r w:rsidRPr="009178C6">
              <w:rPr>
                <w:sz w:val="22"/>
                <w:szCs w:val="22"/>
              </w:rPr>
              <w:t>1,55</w:t>
            </w:r>
          </w:p>
        </w:tc>
      </w:tr>
      <w:tr w:rsidR="00A8640B" w:rsidRPr="00381B27">
        <w:tc>
          <w:tcPr>
            <w:tcW w:w="2267" w:type="dxa"/>
            <w:vMerge/>
          </w:tcPr>
          <w:p w:rsidR="00A8640B" w:rsidRPr="009178C6" w:rsidRDefault="00A8640B" w:rsidP="009C6A24"/>
        </w:tc>
        <w:tc>
          <w:tcPr>
            <w:tcW w:w="1020" w:type="dxa"/>
          </w:tcPr>
          <w:p w:rsidR="00A8640B" w:rsidRPr="009178C6" w:rsidRDefault="00A8640B" w:rsidP="009C6A24">
            <w:pPr>
              <w:spacing w:after="1" w:line="220" w:lineRule="atLeast"/>
              <w:jc w:val="center"/>
            </w:pPr>
            <w:r w:rsidRPr="009178C6">
              <w:rPr>
                <w:sz w:val="22"/>
                <w:szCs w:val="22"/>
              </w:rPr>
              <w:t>3-й КУ</w:t>
            </w:r>
          </w:p>
        </w:tc>
        <w:tc>
          <w:tcPr>
            <w:tcW w:w="4025" w:type="dxa"/>
          </w:tcPr>
          <w:p w:rsidR="00A8640B" w:rsidRPr="009178C6" w:rsidRDefault="00A8640B" w:rsidP="009C6A24">
            <w:pPr>
              <w:spacing w:after="1" w:line="220" w:lineRule="atLeast"/>
            </w:pPr>
            <w:r w:rsidRPr="009178C6">
              <w:rPr>
                <w:sz w:val="22"/>
                <w:szCs w:val="22"/>
              </w:rPr>
              <w:t xml:space="preserve">Заведующий бюро проверки; редактор бюро проверки; </w:t>
            </w:r>
            <w:proofErr w:type="spellStart"/>
            <w:r w:rsidRPr="009178C6">
              <w:rPr>
                <w:sz w:val="22"/>
                <w:szCs w:val="22"/>
              </w:rPr>
              <w:t>фоторедактор</w:t>
            </w:r>
            <w:proofErr w:type="spellEnd"/>
          </w:p>
        </w:tc>
        <w:tc>
          <w:tcPr>
            <w:tcW w:w="1757" w:type="dxa"/>
          </w:tcPr>
          <w:p w:rsidR="00A8640B" w:rsidRPr="009178C6" w:rsidRDefault="00A8640B" w:rsidP="009C6A24">
            <w:pPr>
              <w:spacing w:after="1" w:line="220" w:lineRule="atLeast"/>
              <w:jc w:val="center"/>
            </w:pPr>
            <w:r w:rsidRPr="009178C6">
              <w:rPr>
                <w:sz w:val="22"/>
                <w:szCs w:val="22"/>
              </w:rPr>
              <w:t>1,70</w:t>
            </w:r>
          </w:p>
        </w:tc>
      </w:tr>
      <w:tr w:rsidR="00A8640B" w:rsidRPr="00381B27">
        <w:tc>
          <w:tcPr>
            <w:tcW w:w="2267" w:type="dxa"/>
            <w:vMerge w:val="restart"/>
          </w:tcPr>
          <w:p w:rsidR="00A8640B" w:rsidRPr="009178C6" w:rsidRDefault="00A8640B" w:rsidP="009C6A24">
            <w:pPr>
              <w:spacing w:after="1" w:line="220" w:lineRule="atLeast"/>
            </w:pPr>
            <w:r w:rsidRPr="009178C6">
              <w:rPr>
                <w:sz w:val="22"/>
                <w:szCs w:val="22"/>
              </w:rPr>
              <w:t>ПКГ "Должности работников печатных средств массовой информации третьего уровня"</w:t>
            </w:r>
          </w:p>
        </w:tc>
        <w:tc>
          <w:tcPr>
            <w:tcW w:w="1020" w:type="dxa"/>
          </w:tcPr>
          <w:p w:rsidR="00A8640B" w:rsidRPr="009178C6" w:rsidRDefault="00A8640B" w:rsidP="009C6A24">
            <w:pPr>
              <w:spacing w:after="1" w:line="220" w:lineRule="atLeast"/>
              <w:jc w:val="center"/>
            </w:pPr>
            <w:r w:rsidRPr="009178C6">
              <w:rPr>
                <w:sz w:val="22"/>
                <w:szCs w:val="22"/>
              </w:rPr>
              <w:t>1-й КУ</w:t>
            </w:r>
          </w:p>
        </w:tc>
        <w:tc>
          <w:tcPr>
            <w:tcW w:w="4025" w:type="dxa"/>
          </w:tcPr>
          <w:p w:rsidR="00A8640B" w:rsidRPr="009178C6" w:rsidRDefault="00A8640B" w:rsidP="009C6A24">
            <w:pPr>
              <w:spacing w:after="1" w:line="220" w:lineRule="atLeast"/>
            </w:pPr>
            <w:r w:rsidRPr="009178C6">
              <w:rPr>
                <w:sz w:val="22"/>
                <w:szCs w:val="22"/>
              </w:rPr>
              <w:t>Выпускающий (редактор по выпуску); корреспондент; фотокорреспондент</w:t>
            </w:r>
          </w:p>
        </w:tc>
        <w:tc>
          <w:tcPr>
            <w:tcW w:w="1757" w:type="dxa"/>
          </w:tcPr>
          <w:p w:rsidR="00A8640B" w:rsidRPr="009178C6" w:rsidRDefault="00A8640B" w:rsidP="009C6A24">
            <w:pPr>
              <w:spacing w:after="1" w:line="220" w:lineRule="atLeast"/>
              <w:jc w:val="center"/>
            </w:pPr>
            <w:r w:rsidRPr="009178C6">
              <w:rPr>
                <w:sz w:val="22"/>
                <w:szCs w:val="22"/>
              </w:rPr>
              <w:t>1,90</w:t>
            </w:r>
          </w:p>
        </w:tc>
      </w:tr>
      <w:tr w:rsidR="00A8640B" w:rsidRPr="00381B27">
        <w:tc>
          <w:tcPr>
            <w:tcW w:w="2267" w:type="dxa"/>
            <w:vMerge/>
          </w:tcPr>
          <w:p w:rsidR="00A8640B" w:rsidRPr="009178C6" w:rsidRDefault="00A8640B" w:rsidP="009C6A24"/>
        </w:tc>
        <w:tc>
          <w:tcPr>
            <w:tcW w:w="1020" w:type="dxa"/>
          </w:tcPr>
          <w:p w:rsidR="00A8640B" w:rsidRPr="009178C6" w:rsidRDefault="00A8640B" w:rsidP="009C6A24">
            <w:pPr>
              <w:spacing w:after="1" w:line="220" w:lineRule="atLeast"/>
              <w:jc w:val="center"/>
            </w:pPr>
            <w:r w:rsidRPr="009178C6">
              <w:rPr>
                <w:sz w:val="22"/>
                <w:szCs w:val="22"/>
              </w:rPr>
              <w:t>2-й КУ</w:t>
            </w:r>
          </w:p>
        </w:tc>
        <w:tc>
          <w:tcPr>
            <w:tcW w:w="4025" w:type="dxa"/>
          </w:tcPr>
          <w:p w:rsidR="00A8640B" w:rsidRPr="009178C6" w:rsidRDefault="00A8640B" w:rsidP="009C6A24">
            <w:pPr>
              <w:spacing w:after="1" w:line="220" w:lineRule="atLeast"/>
            </w:pPr>
            <w:r w:rsidRPr="009178C6">
              <w:rPr>
                <w:sz w:val="22"/>
                <w:szCs w:val="22"/>
              </w:rPr>
              <w:t>Дизайнер; редактор; редактор специальных выпусков; старший корреспондент; старший фотокорреспондент; художественный редактор</w:t>
            </w:r>
          </w:p>
        </w:tc>
        <w:tc>
          <w:tcPr>
            <w:tcW w:w="1757" w:type="dxa"/>
          </w:tcPr>
          <w:p w:rsidR="00A8640B" w:rsidRPr="009178C6" w:rsidRDefault="00A8640B" w:rsidP="009C6A24">
            <w:pPr>
              <w:spacing w:after="1" w:line="220" w:lineRule="atLeast"/>
              <w:jc w:val="center"/>
            </w:pPr>
            <w:r w:rsidRPr="009178C6">
              <w:rPr>
                <w:sz w:val="22"/>
                <w:szCs w:val="22"/>
              </w:rPr>
              <w:t>2,00</w:t>
            </w:r>
          </w:p>
        </w:tc>
      </w:tr>
      <w:tr w:rsidR="00A8640B" w:rsidRPr="00381B27">
        <w:tc>
          <w:tcPr>
            <w:tcW w:w="2267" w:type="dxa"/>
            <w:vMerge/>
          </w:tcPr>
          <w:p w:rsidR="00A8640B" w:rsidRPr="009178C6" w:rsidRDefault="00A8640B" w:rsidP="009C6A24"/>
        </w:tc>
        <w:tc>
          <w:tcPr>
            <w:tcW w:w="1020" w:type="dxa"/>
          </w:tcPr>
          <w:p w:rsidR="00A8640B" w:rsidRPr="009178C6" w:rsidRDefault="00A8640B" w:rsidP="009C6A24">
            <w:pPr>
              <w:spacing w:after="1" w:line="220" w:lineRule="atLeast"/>
              <w:jc w:val="center"/>
            </w:pPr>
            <w:r w:rsidRPr="009178C6">
              <w:rPr>
                <w:sz w:val="22"/>
                <w:szCs w:val="22"/>
              </w:rPr>
              <w:t>3-й КУ</w:t>
            </w:r>
          </w:p>
        </w:tc>
        <w:tc>
          <w:tcPr>
            <w:tcW w:w="4025" w:type="dxa"/>
          </w:tcPr>
          <w:p w:rsidR="00A8640B" w:rsidRPr="009178C6" w:rsidRDefault="00A8640B" w:rsidP="009C6A24">
            <w:pPr>
              <w:spacing w:after="1" w:line="220" w:lineRule="atLeast"/>
            </w:pPr>
            <w:r w:rsidRPr="009178C6">
              <w:rPr>
                <w:sz w:val="22"/>
                <w:szCs w:val="22"/>
              </w:rPr>
              <w:t>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редактор-стилист; системный администратор; собственный корреспондент; специальный корреспондент</w:t>
            </w:r>
          </w:p>
        </w:tc>
        <w:tc>
          <w:tcPr>
            <w:tcW w:w="1757" w:type="dxa"/>
          </w:tcPr>
          <w:p w:rsidR="00A8640B" w:rsidRPr="009178C6" w:rsidRDefault="00A8640B" w:rsidP="009C6A24">
            <w:pPr>
              <w:spacing w:after="1" w:line="220" w:lineRule="atLeast"/>
              <w:jc w:val="center"/>
            </w:pPr>
            <w:r w:rsidRPr="009178C6">
              <w:rPr>
                <w:sz w:val="22"/>
                <w:szCs w:val="22"/>
              </w:rPr>
              <w:t>2,10</w:t>
            </w:r>
          </w:p>
        </w:tc>
      </w:tr>
      <w:tr w:rsidR="00A8640B" w:rsidRPr="00381B27">
        <w:tc>
          <w:tcPr>
            <w:tcW w:w="2267" w:type="dxa"/>
            <w:vMerge/>
          </w:tcPr>
          <w:p w:rsidR="00A8640B" w:rsidRPr="009178C6" w:rsidRDefault="00A8640B" w:rsidP="009C6A24"/>
        </w:tc>
        <w:tc>
          <w:tcPr>
            <w:tcW w:w="1020" w:type="dxa"/>
          </w:tcPr>
          <w:p w:rsidR="00A8640B" w:rsidRPr="009178C6" w:rsidRDefault="00A8640B" w:rsidP="009C6A24">
            <w:pPr>
              <w:spacing w:after="1" w:line="220" w:lineRule="atLeast"/>
              <w:jc w:val="center"/>
            </w:pPr>
            <w:r w:rsidRPr="009178C6">
              <w:rPr>
                <w:sz w:val="22"/>
                <w:szCs w:val="22"/>
              </w:rPr>
              <w:t>4-й КУ</w:t>
            </w:r>
          </w:p>
        </w:tc>
        <w:tc>
          <w:tcPr>
            <w:tcW w:w="4025" w:type="dxa"/>
          </w:tcPr>
          <w:p w:rsidR="00A8640B" w:rsidRPr="009178C6" w:rsidRDefault="00A8640B" w:rsidP="009C6A24">
            <w:pPr>
              <w:spacing w:after="1" w:line="220" w:lineRule="atLeast"/>
            </w:pPr>
            <w:r w:rsidRPr="009178C6">
              <w:rPr>
                <w:sz w:val="22"/>
                <w:szCs w:val="22"/>
              </w:rPr>
              <w:t>Политический обозреватель; редактор I категории; шеф-редактор</w:t>
            </w:r>
          </w:p>
        </w:tc>
        <w:tc>
          <w:tcPr>
            <w:tcW w:w="1757" w:type="dxa"/>
          </w:tcPr>
          <w:p w:rsidR="00A8640B" w:rsidRPr="009178C6" w:rsidRDefault="00A8640B" w:rsidP="009C6A24">
            <w:pPr>
              <w:spacing w:after="1" w:line="220" w:lineRule="atLeast"/>
              <w:jc w:val="center"/>
            </w:pPr>
            <w:r w:rsidRPr="009178C6">
              <w:rPr>
                <w:sz w:val="22"/>
                <w:szCs w:val="22"/>
              </w:rPr>
              <w:t>2,20</w:t>
            </w:r>
          </w:p>
        </w:tc>
      </w:tr>
      <w:tr w:rsidR="00A8640B" w:rsidRPr="00381B27">
        <w:tc>
          <w:tcPr>
            <w:tcW w:w="2267" w:type="dxa"/>
            <w:vMerge w:val="restart"/>
          </w:tcPr>
          <w:p w:rsidR="00A8640B" w:rsidRPr="009178C6" w:rsidRDefault="00A8640B" w:rsidP="009C6A24">
            <w:pPr>
              <w:spacing w:after="1" w:line="220" w:lineRule="atLeast"/>
            </w:pPr>
            <w:r w:rsidRPr="009178C6">
              <w:rPr>
                <w:sz w:val="22"/>
                <w:szCs w:val="22"/>
              </w:rPr>
              <w:t>ПКГ "Должности работников печатных средств массовой информации четвертого уровня"</w:t>
            </w:r>
          </w:p>
        </w:tc>
        <w:tc>
          <w:tcPr>
            <w:tcW w:w="1020" w:type="dxa"/>
          </w:tcPr>
          <w:p w:rsidR="00A8640B" w:rsidRPr="009178C6" w:rsidRDefault="00A8640B" w:rsidP="009C6A24">
            <w:pPr>
              <w:spacing w:after="1" w:line="220" w:lineRule="atLeast"/>
              <w:jc w:val="center"/>
            </w:pPr>
            <w:r w:rsidRPr="009178C6">
              <w:rPr>
                <w:sz w:val="22"/>
                <w:szCs w:val="22"/>
              </w:rPr>
              <w:t>1-й КУ</w:t>
            </w:r>
          </w:p>
        </w:tc>
        <w:tc>
          <w:tcPr>
            <w:tcW w:w="4025" w:type="dxa"/>
          </w:tcPr>
          <w:p w:rsidR="00A8640B" w:rsidRPr="009178C6" w:rsidRDefault="00A8640B" w:rsidP="009C6A24">
            <w:pPr>
              <w:spacing w:after="1" w:line="220" w:lineRule="atLeast"/>
            </w:pPr>
            <w:r w:rsidRPr="009178C6">
              <w:rPr>
                <w:sz w:val="22"/>
                <w:szCs w:val="22"/>
              </w:rPr>
              <w:t>Директор представительства (филиала); заведующий региональным информационным центром; редактор отдела</w:t>
            </w:r>
          </w:p>
        </w:tc>
        <w:tc>
          <w:tcPr>
            <w:tcW w:w="1757" w:type="dxa"/>
          </w:tcPr>
          <w:p w:rsidR="00A8640B" w:rsidRPr="009178C6" w:rsidRDefault="00A8640B" w:rsidP="009C6A24">
            <w:pPr>
              <w:spacing w:after="1" w:line="220" w:lineRule="atLeast"/>
              <w:jc w:val="center"/>
            </w:pPr>
            <w:r w:rsidRPr="009178C6">
              <w:rPr>
                <w:sz w:val="22"/>
                <w:szCs w:val="22"/>
              </w:rPr>
              <w:t>3,50</w:t>
            </w:r>
          </w:p>
        </w:tc>
      </w:tr>
      <w:tr w:rsidR="00A8640B" w:rsidRPr="00381B27">
        <w:tc>
          <w:tcPr>
            <w:tcW w:w="2267" w:type="dxa"/>
            <w:vMerge/>
          </w:tcPr>
          <w:p w:rsidR="00A8640B" w:rsidRPr="009178C6" w:rsidRDefault="00A8640B" w:rsidP="009C6A24"/>
        </w:tc>
        <w:tc>
          <w:tcPr>
            <w:tcW w:w="1020" w:type="dxa"/>
          </w:tcPr>
          <w:p w:rsidR="00A8640B" w:rsidRPr="009178C6" w:rsidRDefault="00A8640B" w:rsidP="009C6A24">
            <w:pPr>
              <w:spacing w:after="1" w:line="220" w:lineRule="atLeast"/>
              <w:jc w:val="center"/>
            </w:pPr>
            <w:r w:rsidRPr="009178C6">
              <w:rPr>
                <w:sz w:val="22"/>
                <w:szCs w:val="22"/>
              </w:rPr>
              <w:t>2-й КУ</w:t>
            </w:r>
          </w:p>
        </w:tc>
        <w:tc>
          <w:tcPr>
            <w:tcW w:w="4025" w:type="dxa"/>
          </w:tcPr>
          <w:p w:rsidR="00A8640B" w:rsidRPr="009178C6" w:rsidRDefault="00A8640B" w:rsidP="009C6A24">
            <w:pPr>
              <w:spacing w:after="1" w:line="220" w:lineRule="atLeast"/>
            </w:pPr>
            <w:r w:rsidRPr="009178C6">
              <w:rPr>
                <w:sz w:val="22"/>
                <w:szCs w:val="22"/>
              </w:rPr>
              <w:t>Ответственный секретарь</w:t>
            </w:r>
          </w:p>
        </w:tc>
        <w:tc>
          <w:tcPr>
            <w:tcW w:w="1757" w:type="dxa"/>
          </w:tcPr>
          <w:p w:rsidR="00A8640B" w:rsidRPr="009178C6" w:rsidRDefault="00A8640B" w:rsidP="009C6A24">
            <w:pPr>
              <w:spacing w:after="1" w:line="220" w:lineRule="atLeast"/>
              <w:jc w:val="center"/>
            </w:pPr>
            <w:r w:rsidRPr="009178C6">
              <w:rPr>
                <w:sz w:val="22"/>
                <w:szCs w:val="22"/>
              </w:rPr>
              <w:t>3,60</w:t>
            </w:r>
          </w:p>
        </w:tc>
      </w:tr>
      <w:tr w:rsidR="00A8640B" w:rsidRPr="00381B27">
        <w:tc>
          <w:tcPr>
            <w:tcW w:w="2267" w:type="dxa"/>
            <w:vMerge/>
          </w:tcPr>
          <w:p w:rsidR="00A8640B" w:rsidRPr="009178C6" w:rsidRDefault="00A8640B" w:rsidP="009C6A24"/>
        </w:tc>
        <w:tc>
          <w:tcPr>
            <w:tcW w:w="1020" w:type="dxa"/>
          </w:tcPr>
          <w:p w:rsidR="00A8640B" w:rsidRPr="009178C6" w:rsidRDefault="00A8640B" w:rsidP="009C6A24">
            <w:pPr>
              <w:spacing w:after="1" w:line="220" w:lineRule="atLeast"/>
              <w:jc w:val="center"/>
            </w:pPr>
            <w:r w:rsidRPr="009178C6">
              <w:rPr>
                <w:sz w:val="22"/>
                <w:szCs w:val="22"/>
              </w:rPr>
              <w:t>3-й КУ</w:t>
            </w:r>
          </w:p>
        </w:tc>
        <w:tc>
          <w:tcPr>
            <w:tcW w:w="4025" w:type="dxa"/>
          </w:tcPr>
          <w:p w:rsidR="00A8640B" w:rsidRPr="009178C6" w:rsidRDefault="00A8640B" w:rsidP="009C6A24">
            <w:pPr>
              <w:spacing w:after="1" w:line="220" w:lineRule="atLeast"/>
            </w:pPr>
            <w:r w:rsidRPr="009178C6">
              <w:rPr>
                <w:sz w:val="22"/>
                <w:szCs w:val="22"/>
              </w:rPr>
              <w:t>Главный редактор</w:t>
            </w:r>
          </w:p>
        </w:tc>
        <w:tc>
          <w:tcPr>
            <w:tcW w:w="1757" w:type="dxa"/>
          </w:tcPr>
          <w:p w:rsidR="00A8640B" w:rsidRPr="009178C6" w:rsidRDefault="00A8640B" w:rsidP="009C6A24">
            <w:pPr>
              <w:spacing w:after="1" w:line="220" w:lineRule="atLeast"/>
              <w:jc w:val="center"/>
            </w:pPr>
            <w:r w:rsidRPr="009178C6">
              <w:rPr>
                <w:sz w:val="22"/>
                <w:szCs w:val="22"/>
              </w:rPr>
              <w:t>4,00</w:t>
            </w:r>
          </w:p>
        </w:tc>
      </w:tr>
    </w:tbl>
    <w:p w:rsidR="00A8640B" w:rsidRPr="00381B27" w:rsidRDefault="00A8640B" w:rsidP="009178C6">
      <w:pPr>
        <w:pStyle w:val="Pro-Gramma"/>
        <w:ind w:left="7371" w:firstLine="0"/>
        <w:rPr>
          <w:sz w:val="24"/>
          <w:szCs w:val="24"/>
        </w:rPr>
      </w:pPr>
    </w:p>
    <w:sectPr w:rsidR="00A8640B" w:rsidRPr="00381B27" w:rsidSect="00845E63">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cs="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cs="Wingdings" w:hint="default"/>
        <w:color w:val="C41C16"/>
        <w:sz w:val="24"/>
        <w:szCs w:val="24"/>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FD354E9"/>
    <w:multiLevelType w:val="hybridMultilevel"/>
    <w:tmpl w:val="9686F8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445F52"/>
    <w:multiLevelType w:val="hybridMultilevel"/>
    <w:tmpl w:val="E01AE586"/>
    <w:lvl w:ilvl="0" w:tplc="EE640AD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742A15"/>
    <w:multiLevelType w:val="hybridMultilevel"/>
    <w:tmpl w:val="A29CBE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924884"/>
    <w:multiLevelType w:val="hybridMultilevel"/>
    <w:tmpl w:val="1C2876B2"/>
    <w:lvl w:ilvl="0" w:tplc="C3AE66A4">
      <w:start w:val="4"/>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9293F09"/>
    <w:multiLevelType w:val="multilevel"/>
    <w:tmpl w:val="F2C894DA"/>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D7D40C0"/>
    <w:multiLevelType w:val="multilevel"/>
    <w:tmpl w:val="B3B84DB8"/>
    <w:lvl w:ilvl="0">
      <w:start w:val="6"/>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39B51AB1"/>
    <w:multiLevelType w:val="hybridMultilevel"/>
    <w:tmpl w:val="D13A3C5E"/>
    <w:lvl w:ilvl="0" w:tplc="FC4A6890">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95F5D5E"/>
    <w:multiLevelType w:val="hybridMultilevel"/>
    <w:tmpl w:val="D8B412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873375F"/>
    <w:multiLevelType w:val="multilevel"/>
    <w:tmpl w:val="0346FD4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8"/>
  </w:num>
  <w:num w:numId="3">
    <w:abstractNumId w:val="2"/>
  </w:num>
  <w:num w:numId="4">
    <w:abstractNumId w:val="0"/>
  </w:num>
  <w:num w:numId="5">
    <w:abstractNumId w:val="6"/>
  </w:num>
  <w:num w:numId="6">
    <w:abstractNumId w:val="3"/>
  </w:num>
  <w:num w:numId="7">
    <w:abstractNumId w:val="1"/>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compat/>
  <w:rsids>
    <w:rsidRoot w:val="00ED1CE6"/>
    <w:rsid w:val="00005E39"/>
    <w:rsid w:val="000075AD"/>
    <w:rsid w:val="00011F34"/>
    <w:rsid w:val="00030BB5"/>
    <w:rsid w:val="00043FBF"/>
    <w:rsid w:val="0007165B"/>
    <w:rsid w:val="00081A21"/>
    <w:rsid w:val="00081F93"/>
    <w:rsid w:val="000873A0"/>
    <w:rsid w:val="00093700"/>
    <w:rsid w:val="00094F33"/>
    <w:rsid w:val="000A616A"/>
    <w:rsid w:val="000A7C5D"/>
    <w:rsid w:val="000B1BA3"/>
    <w:rsid w:val="000E44A4"/>
    <w:rsid w:val="000E4A66"/>
    <w:rsid w:val="000F0C52"/>
    <w:rsid w:val="000F15DC"/>
    <w:rsid w:val="000F4769"/>
    <w:rsid w:val="000F6F3B"/>
    <w:rsid w:val="0010084D"/>
    <w:rsid w:val="00111920"/>
    <w:rsid w:val="00114DEB"/>
    <w:rsid w:val="00126325"/>
    <w:rsid w:val="00127474"/>
    <w:rsid w:val="00140418"/>
    <w:rsid w:val="00141A89"/>
    <w:rsid w:val="001424BF"/>
    <w:rsid w:val="001632AE"/>
    <w:rsid w:val="00166BEE"/>
    <w:rsid w:val="0017462B"/>
    <w:rsid w:val="0017572F"/>
    <w:rsid w:val="001761BE"/>
    <w:rsid w:val="00176CAB"/>
    <w:rsid w:val="00177355"/>
    <w:rsid w:val="001858F8"/>
    <w:rsid w:val="00187901"/>
    <w:rsid w:val="00192050"/>
    <w:rsid w:val="001961A2"/>
    <w:rsid w:val="001A00DC"/>
    <w:rsid w:val="001A3E8B"/>
    <w:rsid w:val="001A7FB7"/>
    <w:rsid w:val="001B0284"/>
    <w:rsid w:val="001B27F3"/>
    <w:rsid w:val="001B3A67"/>
    <w:rsid w:val="001E03D6"/>
    <w:rsid w:val="001E620E"/>
    <w:rsid w:val="001E630D"/>
    <w:rsid w:val="001F2587"/>
    <w:rsid w:val="001F3150"/>
    <w:rsid w:val="00202C42"/>
    <w:rsid w:val="00211E4C"/>
    <w:rsid w:val="00215D9A"/>
    <w:rsid w:val="002173CE"/>
    <w:rsid w:val="00224026"/>
    <w:rsid w:val="00226C12"/>
    <w:rsid w:val="00232122"/>
    <w:rsid w:val="00234CDC"/>
    <w:rsid w:val="00255B5E"/>
    <w:rsid w:val="00264592"/>
    <w:rsid w:val="00266B1C"/>
    <w:rsid w:val="00266CD6"/>
    <w:rsid w:val="002679DC"/>
    <w:rsid w:val="00290CF6"/>
    <w:rsid w:val="00292AE9"/>
    <w:rsid w:val="00292E28"/>
    <w:rsid w:val="002A2AFC"/>
    <w:rsid w:val="002A3D70"/>
    <w:rsid w:val="002B4526"/>
    <w:rsid w:val="002C1EC3"/>
    <w:rsid w:val="002C33B6"/>
    <w:rsid w:val="002C3515"/>
    <w:rsid w:val="002D2B47"/>
    <w:rsid w:val="002D41AE"/>
    <w:rsid w:val="002F1BC0"/>
    <w:rsid w:val="003001DE"/>
    <w:rsid w:val="00300F64"/>
    <w:rsid w:val="00304AEE"/>
    <w:rsid w:val="003054B8"/>
    <w:rsid w:val="00313B0D"/>
    <w:rsid w:val="00317426"/>
    <w:rsid w:val="00321EDC"/>
    <w:rsid w:val="003233DB"/>
    <w:rsid w:val="00326C13"/>
    <w:rsid w:val="00326E94"/>
    <w:rsid w:val="00331110"/>
    <w:rsid w:val="00332469"/>
    <w:rsid w:val="00336E38"/>
    <w:rsid w:val="00352DCA"/>
    <w:rsid w:val="00354269"/>
    <w:rsid w:val="003606D1"/>
    <w:rsid w:val="003702ED"/>
    <w:rsid w:val="0038014B"/>
    <w:rsid w:val="00381B27"/>
    <w:rsid w:val="00382F5B"/>
    <w:rsid w:val="00384D1A"/>
    <w:rsid w:val="00386873"/>
    <w:rsid w:val="003A3008"/>
    <w:rsid w:val="003A5206"/>
    <w:rsid w:val="003A594E"/>
    <w:rsid w:val="003B5F51"/>
    <w:rsid w:val="003D5501"/>
    <w:rsid w:val="003D5DD7"/>
    <w:rsid w:val="003F6F75"/>
    <w:rsid w:val="004108EB"/>
    <w:rsid w:val="004149C3"/>
    <w:rsid w:val="00414F95"/>
    <w:rsid w:val="004170C6"/>
    <w:rsid w:val="004308E3"/>
    <w:rsid w:val="00430DD8"/>
    <w:rsid w:val="00430FB1"/>
    <w:rsid w:val="00431088"/>
    <w:rsid w:val="00443AAA"/>
    <w:rsid w:val="00451A09"/>
    <w:rsid w:val="0045467E"/>
    <w:rsid w:val="00456CEF"/>
    <w:rsid w:val="00457810"/>
    <w:rsid w:val="00470535"/>
    <w:rsid w:val="004765D8"/>
    <w:rsid w:val="0048399F"/>
    <w:rsid w:val="004840C3"/>
    <w:rsid w:val="004915FB"/>
    <w:rsid w:val="004957DF"/>
    <w:rsid w:val="00497BAB"/>
    <w:rsid w:val="004A0CC0"/>
    <w:rsid w:val="004A14A9"/>
    <w:rsid w:val="004C0B15"/>
    <w:rsid w:val="004C2813"/>
    <w:rsid w:val="004C3B5F"/>
    <w:rsid w:val="004C40E9"/>
    <w:rsid w:val="004D1086"/>
    <w:rsid w:val="004E4EFF"/>
    <w:rsid w:val="004E6508"/>
    <w:rsid w:val="004F2CAC"/>
    <w:rsid w:val="004F47DF"/>
    <w:rsid w:val="005031A9"/>
    <w:rsid w:val="005042E5"/>
    <w:rsid w:val="0050686B"/>
    <w:rsid w:val="00507DA1"/>
    <w:rsid w:val="00512362"/>
    <w:rsid w:val="00514335"/>
    <w:rsid w:val="00514D06"/>
    <w:rsid w:val="005206DC"/>
    <w:rsid w:val="00522EDD"/>
    <w:rsid w:val="00523D0C"/>
    <w:rsid w:val="00531542"/>
    <w:rsid w:val="005321C4"/>
    <w:rsid w:val="005354E1"/>
    <w:rsid w:val="005356D2"/>
    <w:rsid w:val="00550909"/>
    <w:rsid w:val="00556142"/>
    <w:rsid w:val="00562B9F"/>
    <w:rsid w:val="00566467"/>
    <w:rsid w:val="005826A4"/>
    <w:rsid w:val="005842C8"/>
    <w:rsid w:val="0058482A"/>
    <w:rsid w:val="00592517"/>
    <w:rsid w:val="005C6635"/>
    <w:rsid w:val="005C68A4"/>
    <w:rsid w:val="005D33D4"/>
    <w:rsid w:val="005D3C32"/>
    <w:rsid w:val="005E71A4"/>
    <w:rsid w:val="005E728E"/>
    <w:rsid w:val="005F39CF"/>
    <w:rsid w:val="00601000"/>
    <w:rsid w:val="00601E06"/>
    <w:rsid w:val="0060522B"/>
    <w:rsid w:val="0060538F"/>
    <w:rsid w:val="00607B08"/>
    <w:rsid w:val="00611F6E"/>
    <w:rsid w:val="00614525"/>
    <w:rsid w:val="00616AFE"/>
    <w:rsid w:val="0061765E"/>
    <w:rsid w:val="0062698C"/>
    <w:rsid w:val="00626FEA"/>
    <w:rsid w:val="00627EDA"/>
    <w:rsid w:val="00632AD2"/>
    <w:rsid w:val="006350D1"/>
    <w:rsid w:val="00635117"/>
    <w:rsid w:val="00637E73"/>
    <w:rsid w:val="00642AF1"/>
    <w:rsid w:val="00663936"/>
    <w:rsid w:val="00670F0F"/>
    <w:rsid w:val="00673391"/>
    <w:rsid w:val="00676677"/>
    <w:rsid w:val="0068028E"/>
    <w:rsid w:val="00687813"/>
    <w:rsid w:val="0069380B"/>
    <w:rsid w:val="006A0150"/>
    <w:rsid w:val="006A59BF"/>
    <w:rsid w:val="006A6C65"/>
    <w:rsid w:val="006B6035"/>
    <w:rsid w:val="006B7D46"/>
    <w:rsid w:val="006D4581"/>
    <w:rsid w:val="006E0358"/>
    <w:rsid w:val="006E6426"/>
    <w:rsid w:val="006F0B7D"/>
    <w:rsid w:val="006F1912"/>
    <w:rsid w:val="006F5009"/>
    <w:rsid w:val="007015D8"/>
    <w:rsid w:val="0071535E"/>
    <w:rsid w:val="00720331"/>
    <w:rsid w:val="00721C3F"/>
    <w:rsid w:val="00736331"/>
    <w:rsid w:val="00740058"/>
    <w:rsid w:val="00750C41"/>
    <w:rsid w:val="00751D42"/>
    <w:rsid w:val="00755CAA"/>
    <w:rsid w:val="007601D5"/>
    <w:rsid w:val="0077616D"/>
    <w:rsid w:val="00776DEC"/>
    <w:rsid w:val="0078291B"/>
    <w:rsid w:val="00783A5C"/>
    <w:rsid w:val="00791FCB"/>
    <w:rsid w:val="00797551"/>
    <w:rsid w:val="007A0CBB"/>
    <w:rsid w:val="007A3A6E"/>
    <w:rsid w:val="007B1C24"/>
    <w:rsid w:val="007B63FE"/>
    <w:rsid w:val="007C225B"/>
    <w:rsid w:val="007C3151"/>
    <w:rsid w:val="007C7419"/>
    <w:rsid w:val="007C7701"/>
    <w:rsid w:val="007C7D95"/>
    <w:rsid w:val="007E2E3F"/>
    <w:rsid w:val="007E3729"/>
    <w:rsid w:val="007F26C1"/>
    <w:rsid w:val="007F5416"/>
    <w:rsid w:val="008022B2"/>
    <w:rsid w:val="008046A0"/>
    <w:rsid w:val="00811C11"/>
    <w:rsid w:val="0081258B"/>
    <w:rsid w:val="00815603"/>
    <w:rsid w:val="008200FF"/>
    <w:rsid w:val="00832AA7"/>
    <w:rsid w:val="00832ED1"/>
    <w:rsid w:val="00832F05"/>
    <w:rsid w:val="00835905"/>
    <w:rsid w:val="00845E63"/>
    <w:rsid w:val="0085110E"/>
    <w:rsid w:val="00860D96"/>
    <w:rsid w:val="00862C81"/>
    <w:rsid w:val="008657C8"/>
    <w:rsid w:val="008677B7"/>
    <w:rsid w:val="00886B67"/>
    <w:rsid w:val="00897F3B"/>
    <w:rsid w:val="008A333C"/>
    <w:rsid w:val="008A566B"/>
    <w:rsid w:val="008A66FC"/>
    <w:rsid w:val="008A6928"/>
    <w:rsid w:val="008C01B1"/>
    <w:rsid w:val="008C079F"/>
    <w:rsid w:val="008C2D0D"/>
    <w:rsid w:val="008C309D"/>
    <w:rsid w:val="008C684A"/>
    <w:rsid w:val="008D1C02"/>
    <w:rsid w:val="008D1D9B"/>
    <w:rsid w:val="008D684A"/>
    <w:rsid w:val="008E0A72"/>
    <w:rsid w:val="008E20DE"/>
    <w:rsid w:val="008E629A"/>
    <w:rsid w:val="008E6E40"/>
    <w:rsid w:val="008E7250"/>
    <w:rsid w:val="008F0ADB"/>
    <w:rsid w:val="008F30C9"/>
    <w:rsid w:val="00915141"/>
    <w:rsid w:val="00915E27"/>
    <w:rsid w:val="009162B1"/>
    <w:rsid w:val="00916975"/>
    <w:rsid w:val="009178C6"/>
    <w:rsid w:val="009216E6"/>
    <w:rsid w:val="009240BE"/>
    <w:rsid w:val="00924270"/>
    <w:rsid w:val="009450A0"/>
    <w:rsid w:val="009468FA"/>
    <w:rsid w:val="009472B1"/>
    <w:rsid w:val="00947349"/>
    <w:rsid w:val="00951453"/>
    <w:rsid w:val="00952B30"/>
    <w:rsid w:val="009618BB"/>
    <w:rsid w:val="009627C7"/>
    <w:rsid w:val="00964F58"/>
    <w:rsid w:val="009670AA"/>
    <w:rsid w:val="00975879"/>
    <w:rsid w:val="00986F1B"/>
    <w:rsid w:val="0098702E"/>
    <w:rsid w:val="00993CDC"/>
    <w:rsid w:val="009A0639"/>
    <w:rsid w:val="009A1493"/>
    <w:rsid w:val="009B2679"/>
    <w:rsid w:val="009B3281"/>
    <w:rsid w:val="009B63AB"/>
    <w:rsid w:val="009C0FB0"/>
    <w:rsid w:val="009C40BB"/>
    <w:rsid w:val="009C5AB9"/>
    <w:rsid w:val="009C6A24"/>
    <w:rsid w:val="009E3E44"/>
    <w:rsid w:val="009E480A"/>
    <w:rsid w:val="009F418B"/>
    <w:rsid w:val="009F5207"/>
    <w:rsid w:val="009F6F83"/>
    <w:rsid w:val="00A0328D"/>
    <w:rsid w:val="00A07C49"/>
    <w:rsid w:val="00A1456D"/>
    <w:rsid w:val="00A160A5"/>
    <w:rsid w:val="00A1629E"/>
    <w:rsid w:val="00A32900"/>
    <w:rsid w:val="00A32923"/>
    <w:rsid w:val="00A4320B"/>
    <w:rsid w:val="00A47E7B"/>
    <w:rsid w:val="00A6157D"/>
    <w:rsid w:val="00A64081"/>
    <w:rsid w:val="00A7080A"/>
    <w:rsid w:val="00A741C4"/>
    <w:rsid w:val="00A806C9"/>
    <w:rsid w:val="00A829D5"/>
    <w:rsid w:val="00A8640B"/>
    <w:rsid w:val="00A87C5A"/>
    <w:rsid w:val="00A9633A"/>
    <w:rsid w:val="00A97BDC"/>
    <w:rsid w:val="00AA1106"/>
    <w:rsid w:val="00AC0C48"/>
    <w:rsid w:val="00AD1D17"/>
    <w:rsid w:val="00AD5192"/>
    <w:rsid w:val="00AD7EF9"/>
    <w:rsid w:val="00AE124F"/>
    <w:rsid w:val="00AE2BB5"/>
    <w:rsid w:val="00AE55BC"/>
    <w:rsid w:val="00AF0DAB"/>
    <w:rsid w:val="00AF2C1E"/>
    <w:rsid w:val="00B05F07"/>
    <w:rsid w:val="00B152D1"/>
    <w:rsid w:val="00B16DA4"/>
    <w:rsid w:val="00B17EB3"/>
    <w:rsid w:val="00B23A18"/>
    <w:rsid w:val="00B250EC"/>
    <w:rsid w:val="00B25909"/>
    <w:rsid w:val="00B3242F"/>
    <w:rsid w:val="00B36D2A"/>
    <w:rsid w:val="00B46721"/>
    <w:rsid w:val="00B511A3"/>
    <w:rsid w:val="00B5267A"/>
    <w:rsid w:val="00B52B49"/>
    <w:rsid w:val="00B5376E"/>
    <w:rsid w:val="00B64B1B"/>
    <w:rsid w:val="00B64C03"/>
    <w:rsid w:val="00B70331"/>
    <w:rsid w:val="00B8186C"/>
    <w:rsid w:val="00B83A65"/>
    <w:rsid w:val="00B83C02"/>
    <w:rsid w:val="00B83DC1"/>
    <w:rsid w:val="00B84086"/>
    <w:rsid w:val="00B87702"/>
    <w:rsid w:val="00B96498"/>
    <w:rsid w:val="00BC078F"/>
    <w:rsid w:val="00BC0BAD"/>
    <w:rsid w:val="00BC1865"/>
    <w:rsid w:val="00BC1FD0"/>
    <w:rsid w:val="00BF5C6C"/>
    <w:rsid w:val="00BF76F4"/>
    <w:rsid w:val="00C0406E"/>
    <w:rsid w:val="00C04FC9"/>
    <w:rsid w:val="00C1081B"/>
    <w:rsid w:val="00C11938"/>
    <w:rsid w:val="00C12DA1"/>
    <w:rsid w:val="00C17AD5"/>
    <w:rsid w:val="00C22042"/>
    <w:rsid w:val="00C37808"/>
    <w:rsid w:val="00C4734F"/>
    <w:rsid w:val="00C57BE1"/>
    <w:rsid w:val="00C61401"/>
    <w:rsid w:val="00C628D4"/>
    <w:rsid w:val="00C7280B"/>
    <w:rsid w:val="00C8320E"/>
    <w:rsid w:val="00C86599"/>
    <w:rsid w:val="00C87DAE"/>
    <w:rsid w:val="00C97A34"/>
    <w:rsid w:val="00CA07B7"/>
    <w:rsid w:val="00CA2EFC"/>
    <w:rsid w:val="00CA6BBF"/>
    <w:rsid w:val="00CF242C"/>
    <w:rsid w:val="00D015DA"/>
    <w:rsid w:val="00D06355"/>
    <w:rsid w:val="00D114B5"/>
    <w:rsid w:val="00D1615B"/>
    <w:rsid w:val="00D161A4"/>
    <w:rsid w:val="00D32B7A"/>
    <w:rsid w:val="00D336EC"/>
    <w:rsid w:val="00D340DC"/>
    <w:rsid w:val="00D53AAF"/>
    <w:rsid w:val="00D540F5"/>
    <w:rsid w:val="00D71F96"/>
    <w:rsid w:val="00D73ECD"/>
    <w:rsid w:val="00D76D77"/>
    <w:rsid w:val="00D774A0"/>
    <w:rsid w:val="00D77704"/>
    <w:rsid w:val="00D8374B"/>
    <w:rsid w:val="00DA0142"/>
    <w:rsid w:val="00DA77CF"/>
    <w:rsid w:val="00DB14AF"/>
    <w:rsid w:val="00DB30BF"/>
    <w:rsid w:val="00DC0727"/>
    <w:rsid w:val="00DD091C"/>
    <w:rsid w:val="00DD1588"/>
    <w:rsid w:val="00DD217E"/>
    <w:rsid w:val="00E037C1"/>
    <w:rsid w:val="00E07560"/>
    <w:rsid w:val="00E13229"/>
    <w:rsid w:val="00E22227"/>
    <w:rsid w:val="00E30E6D"/>
    <w:rsid w:val="00E35077"/>
    <w:rsid w:val="00E40D36"/>
    <w:rsid w:val="00E45D24"/>
    <w:rsid w:val="00E53AD8"/>
    <w:rsid w:val="00E60363"/>
    <w:rsid w:val="00E64E59"/>
    <w:rsid w:val="00E66230"/>
    <w:rsid w:val="00E664C3"/>
    <w:rsid w:val="00E75FAC"/>
    <w:rsid w:val="00E85F0E"/>
    <w:rsid w:val="00E92D8C"/>
    <w:rsid w:val="00E966AB"/>
    <w:rsid w:val="00E97C94"/>
    <w:rsid w:val="00EA10D0"/>
    <w:rsid w:val="00EA2877"/>
    <w:rsid w:val="00EB3438"/>
    <w:rsid w:val="00EB364A"/>
    <w:rsid w:val="00EB668F"/>
    <w:rsid w:val="00EB78B6"/>
    <w:rsid w:val="00EB7B8C"/>
    <w:rsid w:val="00ED1CE6"/>
    <w:rsid w:val="00F06AE3"/>
    <w:rsid w:val="00F06CDD"/>
    <w:rsid w:val="00F11915"/>
    <w:rsid w:val="00F23A8A"/>
    <w:rsid w:val="00F310FB"/>
    <w:rsid w:val="00F31BAA"/>
    <w:rsid w:val="00F620BA"/>
    <w:rsid w:val="00F67711"/>
    <w:rsid w:val="00F725A8"/>
    <w:rsid w:val="00F759BF"/>
    <w:rsid w:val="00F82F28"/>
    <w:rsid w:val="00F87002"/>
    <w:rsid w:val="00F9114D"/>
    <w:rsid w:val="00F96A6B"/>
    <w:rsid w:val="00FA1CB8"/>
    <w:rsid w:val="00FA49E1"/>
    <w:rsid w:val="00FB3095"/>
    <w:rsid w:val="00FC4121"/>
    <w:rsid w:val="00FD130B"/>
    <w:rsid w:val="00FD47EB"/>
    <w:rsid w:val="00FD6A34"/>
    <w:rsid w:val="00FD792A"/>
    <w:rsid w:val="00FF7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E6"/>
    <w:rPr>
      <w:rFonts w:ascii="Times New Roman" w:eastAsia="Times New Roman" w:hAnsi="Times New Roman"/>
      <w:sz w:val="24"/>
      <w:szCs w:val="24"/>
    </w:rPr>
  </w:style>
  <w:style w:type="paragraph" w:styleId="2">
    <w:name w:val="heading 2"/>
    <w:basedOn w:val="a"/>
    <w:next w:val="a"/>
    <w:link w:val="20"/>
    <w:uiPriority w:val="99"/>
    <w:qFormat/>
    <w:rsid w:val="00D73EC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D1CE6"/>
    <w:pPr>
      <w:keepNext/>
      <w:spacing w:before="240" w:after="60"/>
      <w:jc w:val="center"/>
      <w:outlineLvl w:val="2"/>
    </w:pPr>
    <w:rPr>
      <w:rFonts w:ascii="Arial" w:hAnsi="Arial" w:cs="Arial"/>
      <w:b/>
      <w:bCs/>
      <w:sz w:val="26"/>
      <w:szCs w:val="26"/>
    </w:rPr>
  </w:style>
  <w:style w:type="paragraph" w:styleId="4">
    <w:name w:val="heading 4"/>
    <w:basedOn w:val="a"/>
    <w:next w:val="a"/>
    <w:link w:val="40"/>
    <w:uiPriority w:val="99"/>
    <w:qFormat/>
    <w:rsid w:val="00D06355"/>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73ECD"/>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ED1CE6"/>
    <w:rPr>
      <w:rFonts w:ascii="Arial" w:hAnsi="Arial" w:cs="Arial"/>
      <w:b/>
      <w:bCs/>
      <w:sz w:val="26"/>
      <w:szCs w:val="26"/>
      <w:lang w:eastAsia="ru-RU"/>
    </w:rPr>
  </w:style>
  <w:style w:type="character" w:customStyle="1" w:styleId="40">
    <w:name w:val="Заголовок 4 Знак"/>
    <w:basedOn w:val="a0"/>
    <w:link w:val="4"/>
    <w:uiPriority w:val="99"/>
    <w:semiHidden/>
    <w:locked/>
    <w:rsid w:val="00D06355"/>
    <w:rPr>
      <w:rFonts w:ascii="Cambria" w:hAnsi="Cambria" w:cs="Cambria"/>
      <w:b/>
      <w:bCs/>
      <w:i/>
      <w:iCs/>
      <w:color w:val="4F81BD"/>
      <w:sz w:val="24"/>
      <w:szCs w:val="24"/>
      <w:lang w:eastAsia="ru-RU"/>
    </w:rPr>
  </w:style>
  <w:style w:type="paragraph" w:styleId="a3">
    <w:name w:val="Normal (Web)"/>
    <w:aliases w:val="Обычный (Web)"/>
    <w:basedOn w:val="a"/>
    <w:uiPriority w:val="99"/>
    <w:rsid w:val="00ED1CE6"/>
    <w:pPr>
      <w:spacing w:before="100" w:beforeAutospacing="1" w:after="100" w:afterAutospacing="1"/>
    </w:pPr>
  </w:style>
  <w:style w:type="paragraph" w:customStyle="1" w:styleId="ConsPlusTitle">
    <w:name w:val="ConsPlusTitle"/>
    <w:uiPriority w:val="99"/>
    <w:rsid w:val="00ED1CE6"/>
    <w:pPr>
      <w:widowControl w:val="0"/>
      <w:autoSpaceDE w:val="0"/>
      <w:autoSpaceDN w:val="0"/>
      <w:adjustRightInd w:val="0"/>
    </w:pPr>
    <w:rPr>
      <w:rFonts w:ascii="Times New Roman" w:eastAsia="Times New Roman" w:hAnsi="Times New Roman"/>
      <w:b/>
      <w:bCs/>
      <w:sz w:val="24"/>
      <w:szCs w:val="24"/>
    </w:rPr>
  </w:style>
  <w:style w:type="paragraph" w:styleId="a4">
    <w:name w:val="List Paragraph"/>
    <w:basedOn w:val="a"/>
    <w:uiPriority w:val="99"/>
    <w:qFormat/>
    <w:rsid w:val="00ED1CE6"/>
    <w:pPr>
      <w:ind w:left="720"/>
    </w:pPr>
  </w:style>
  <w:style w:type="paragraph" w:customStyle="1" w:styleId="Pro-Gramma">
    <w:name w:val="Pro-Gramma"/>
    <w:basedOn w:val="a"/>
    <w:link w:val="Pro-Gramma0"/>
    <w:uiPriority w:val="99"/>
    <w:rsid w:val="005F39CF"/>
    <w:pPr>
      <w:ind w:firstLine="709"/>
      <w:jc w:val="both"/>
    </w:pPr>
    <w:rPr>
      <w:sz w:val="28"/>
      <w:szCs w:val="28"/>
    </w:rPr>
  </w:style>
  <w:style w:type="character" w:customStyle="1" w:styleId="Pro-Gramma0">
    <w:name w:val="Pro-Gramma Знак"/>
    <w:basedOn w:val="a0"/>
    <w:link w:val="Pro-Gramma"/>
    <w:uiPriority w:val="99"/>
    <w:locked/>
    <w:rsid w:val="005F39CF"/>
    <w:rPr>
      <w:rFonts w:ascii="Times New Roman" w:hAnsi="Times New Roman" w:cs="Times New Roman"/>
      <w:sz w:val="28"/>
      <w:szCs w:val="28"/>
      <w:lang w:eastAsia="ru-RU"/>
    </w:rPr>
  </w:style>
  <w:style w:type="paragraph" w:styleId="a5">
    <w:name w:val="Balloon Text"/>
    <w:basedOn w:val="a"/>
    <w:link w:val="a6"/>
    <w:uiPriority w:val="99"/>
    <w:semiHidden/>
    <w:rsid w:val="00215D9A"/>
    <w:rPr>
      <w:rFonts w:ascii="Tahoma" w:hAnsi="Tahoma" w:cs="Tahoma"/>
      <w:sz w:val="16"/>
      <w:szCs w:val="16"/>
    </w:rPr>
  </w:style>
  <w:style w:type="character" w:customStyle="1" w:styleId="a6">
    <w:name w:val="Текст выноски Знак"/>
    <w:basedOn w:val="a0"/>
    <w:link w:val="a5"/>
    <w:uiPriority w:val="99"/>
    <w:semiHidden/>
    <w:locked/>
    <w:rsid w:val="00215D9A"/>
    <w:rPr>
      <w:rFonts w:ascii="Tahoma" w:hAnsi="Tahoma" w:cs="Tahoma"/>
      <w:sz w:val="16"/>
      <w:szCs w:val="16"/>
      <w:lang w:eastAsia="ru-RU"/>
    </w:rPr>
  </w:style>
  <w:style w:type="paragraph" w:customStyle="1" w:styleId="Pro-Tab">
    <w:name w:val="Pro-Tab"/>
    <w:basedOn w:val="a"/>
    <w:uiPriority w:val="99"/>
    <w:rsid w:val="00215D9A"/>
    <w:pPr>
      <w:spacing w:before="60"/>
    </w:pPr>
  </w:style>
  <w:style w:type="table" w:customStyle="1" w:styleId="Pro-Table">
    <w:name w:val="Pro-Table"/>
    <w:uiPriority w:val="99"/>
    <w:rsid w:val="00215D9A"/>
    <w:pPr>
      <w:spacing w:before="60" w:after="60"/>
    </w:pPr>
    <w:rPr>
      <w:rFonts w:ascii="Tahoma" w:eastAsia="Times New Roman" w:hAnsi="Tahoma" w:cs="Tahoma"/>
      <w:sz w:val="16"/>
      <w:szCs w:val="16"/>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top w:w="0" w:type="dxa"/>
        <w:left w:w="108" w:type="dxa"/>
        <w:bottom w:w="0" w:type="dxa"/>
        <w:right w:w="108" w:type="dxa"/>
      </w:tblCellMar>
    </w:tblPr>
    <w:trPr>
      <w:cantSplit/>
    </w:trPr>
    <w:tblStylePr w:type="firstRow">
      <w:pPr>
        <w:keepNext/>
        <w:spacing w:beforeLines="0" w:beforeAutospacing="0" w:afterLines="0" w:afterAutospacing="0"/>
      </w:pPr>
      <w:rPr>
        <w:b/>
        <w:bCs/>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paragraph" w:customStyle="1" w:styleId="Pro-List-1">
    <w:name w:val="Pro-List -1"/>
    <w:basedOn w:val="a"/>
    <w:uiPriority w:val="99"/>
    <w:rsid w:val="005E71A4"/>
    <w:pPr>
      <w:numPr>
        <w:ilvl w:val="2"/>
        <w:numId w:val="4"/>
      </w:numPr>
      <w:spacing w:before="180"/>
      <w:jc w:val="both"/>
    </w:pPr>
    <w:rPr>
      <w:sz w:val="28"/>
      <w:szCs w:val="28"/>
    </w:rPr>
  </w:style>
  <w:style w:type="paragraph" w:customStyle="1" w:styleId="Pro-List1">
    <w:name w:val="Pro-List #1"/>
    <w:basedOn w:val="Pro-Gramma"/>
    <w:uiPriority w:val="99"/>
    <w:rsid w:val="009472B1"/>
    <w:pPr>
      <w:tabs>
        <w:tab w:val="left" w:pos="1134"/>
      </w:tabs>
      <w:spacing w:before="180"/>
      <w:ind w:hanging="567"/>
    </w:pPr>
  </w:style>
  <w:style w:type="paragraph" w:customStyle="1" w:styleId="Pro-TabName">
    <w:name w:val="Pro-Tab Name"/>
    <w:basedOn w:val="a"/>
    <w:uiPriority w:val="99"/>
    <w:rsid w:val="008C01B1"/>
    <w:pPr>
      <w:keepNext/>
      <w:spacing w:before="240" w:after="120"/>
    </w:pPr>
    <w:rPr>
      <w:b/>
      <w:bCs/>
      <w:color w:val="C41C16"/>
    </w:rPr>
  </w:style>
  <w:style w:type="character" w:customStyle="1" w:styleId="Pro-Marka">
    <w:name w:val="Pro-Marka"/>
    <w:basedOn w:val="a0"/>
    <w:uiPriority w:val="99"/>
    <w:rsid w:val="00D06355"/>
    <w:rPr>
      <w:b/>
      <w:bCs/>
      <w:color w:val="C41C16"/>
    </w:rPr>
  </w:style>
  <w:style w:type="table" w:styleId="a7">
    <w:name w:val="Table Grid"/>
    <w:basedOn w:val="a1"/>
    <w:uiPriority w:val="99"/>
    <w:rsid w:val="005321C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iPriority w:val="99"/>
    <w:semiHidden/>
    <w:rsid w:val="00D73ECD"/>
    <w:pPr>
      <w:widowControl w:val="0"/>
      <w:autoSpaceDE w:val="0"/>
      <w:autoSpaceDN w:val="0"/>
      <w:adjustRightInd w:val="0"/>
      <w:spacing w:after="120" w:line="260" w:lineRule="auto"/>
      <w:ind w:left="240" w:firstLine="520"/>
    </w:pPr>
    <w:rPr>
      <w:sz w:val="18"/>
      <w:szCs w:val="18"/>
    </w:rPr>
  </w:style>
  <w:style w:type="character" w:customStyle="1" w:styleId="a9">
    <w:name w:val="Основной текст Знак"/>
    <w:basedOn w:val="a0"/>
    <w:link w:val="a8"/>
    <w:uiPriority w:val="99"/>
    <w:semiHidden/>
    <w:locked/>
    <w:rsid w:val="00D73ECD"/>
    <w:rPr>
      <w:rFonts w:ascii="Times New Roman" w:hAnsi="Times New Roman" w:cs="Times New Roman"/>
      <w:sz w:val="18"/>
      <w:szCs w:val="18"/>
      <w:lang w:eastAsia="ru-RU"/>
    </w:rPr>
  </w:style>
  <w:style w:type="character" w:styleId="aa">
    <w:name w:val="Hyperlink"/>
    <w:basedOn w:val="a0"/>
    <w:uiPriority w:val="99"/>
    <w:rsid w:val="00292E28"/>
    <w:rPr>
      <w:color w:val="0000FF"/>
      <w:u w:val="single"/>
    </w:rPr>
  </w:style>
  <w:style w:type="character" w:styleId="ab">
    <w:name w:val="Placeholder Text"/>
    <w:basedOn w:val="a0"/>
    <w:uiPriority w:val="99"/>
    <w:semiHidden/>
    <w:rsid w:val="00381B2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consultantplus://offline/ref=6F90A9E46730A211C8B26706B5CACEEC544840AAEDA40176741557C685CEA566768EBCA56FF0D5A0050F3BD5BFF692F9CB223DD387399C85i0vB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964B-74AD-4F4C-A4D8-11D3CE1D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8468</Words>
  <Characters>65553</Characters>
  <Application>Microsoft Office Word</Application>
  <DocSecurity>0</DocSecurity>
  <Lines>546</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Irina_V_I</dc:creator>
  <cp:lastModifiedBy>Glavbuh</cp:lastModifiedBy>
  <cp:revision>2</cp:revision>
  <cp:lastPrinted>2023-10-02T09:31:00Z</cp:lastPrinted>
  <dcterms:created xsi:type="dcterms:W3CDTF">2023-10-02T09:32:00Z</dcterms:created>
  <dcterms:modified xsi:type="dcterms:W3CDTF">2023-10-02T09:32:00Z</dcterms:modified>
</cp:coreProperties>
</file>