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5A797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644605" w:rsidRDefault="00D16C72" w:rsidP="002701C7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2701C7" w:rsidRDefault="002701C7" w:rsidP="002701C7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D3937" w:rsidRDefault="001C44F9" w:rsidP="00C63AAB">
      <w:pPr>
        <w:pStyle w:val="a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701C7" w:rsidRPr="00C63AAB" w:rsidRDefault="00CE2BDB" w:rsidP="00C63AAB">
      <w:pPr>
        <w:pStyle w:val="a4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17.10.2024 № 811</w:t>
      </w:r>
    </w:p>
    <w:tbl>
      <w:tblPr>
        <w:tblW w:w="15774" w:type="dxa"/>
        <w:tblLook w:val="04A0"/>
      </w:tblPr>
      <w:tblGrid>
        <w:gridCol w:w="5636"/>
        <w:gridCol w:w="5636"/>
        <w:gridCol w:w="4502"/>
      </w:tblGrid>
      <w:tr w:rsidR="001C44F9" w:rsidTr="001C44F9">
        <w:trPr>
          <w:trHeight w:val="3945"/>
        </w:trPr>
        <w:tc>
          <w:tcPr>
            <w:tcW w:w="5636" w:type="dxa"/>
            <w:hideMark/>
          </w:tcPr>
          <w:p w:rsidR="001C44F9" w:rsidRPr="00356F81" w:rsidRDefault="00E65A6A" w:rsidP="00E65A6A">
            <w:pPr>
              <w:spacing w:line="36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административный регламент утвержденный  постановлением администрации </w:t>
            </w:r>
            <w:r w:rsidR="001C44F9" w:rsidRPr="00356F81">
              <w:rPr>
                <w:sz w:val="28"/>
                <w:szCs w:val="28"/>
              </w:rPr>
              <w:t xml:space="preserve">Фёдоровского городского поселения Тосненского муниципального района Ленинградской области от </w:t>
            </w:r>
            <w:r w:rsidR="00356F81" w:rsidRPr="00356F81">
              <w:rPr>
                <w:rFonts w:eastAsia="Calibri"/>
                <w:sz w:val="28"/>
                <w:szCs w:val="28"/>
              </w:rPr>
              <w:t>10.08.2023 № 506</w:t>
            </w:r>
            <w:r w:rsidR="001C44F9" w:rsidRPr="00356F81">
              <w:rPr>
                <w:rFonts w:eastAsia="Calibri"/>
                <w:sz w:val="28"/>
                <w:szCs w:val="28"/>
              </w:rPr>
              <w:t xml:space="preserve"> </w:t>
            </w:r>
            <w:r w:rsidR="00356F81" w:rsidRPr="00356F81">
              <w:rPr>
                <w:sz w:val="28"/>
                <w:szCs w:val="28"/>
              </w:rPr>
              <w:t xml:space="preserve">«По утверждению документации по планировке территории для размещения объектов, указанных в </w:t>
            </w:r>
            <w:hyperlink r:id="rId9">
              <w:r w:rsidR="00356F81" w:rsidRPr="00356F81">
                <w:rPr>
                  <w:sz w:val="28"/>
                  <w:szCs w:val="28"/>
                </w:rPr>
                <w:t>частях 4</w:t>
              </w:r>
            </w:hyperlink>
            <w:r w:rsidR="00356F81" w:rsidRPr="00356F81">
              <w:rPr>
                <w:sz w:val="28"/>
                <w:szCs w:val="28"/>
              </w:rPr>
              <w:t xml:space="preserve">, </w:t>
            </w:r>
            <w:hyperlink r:id="rId10">
              <w:r w:rsidR="00356F81" w:rsidRPr="00356F81">
                <w:rPr>
                  <w:sz w:val="28"/>
                  <w:szCs w:val="28"/>
                </w:rPr>
                <w:t>4.1</w:t>
              </w:r>
            </w:hyperlink>
            <w:r w:rsidR="00356F81" w:rsidRPr="00356F81">
              <w:rPr>
                <w:sz w:val="28"/>
                <w:szCs w:val="28"/>
              </w:rPr>
              <w:t xml:space="preserve">, </w:t>
            </w:r>
            <w:hyperlink r:id="rId11">
              <w:r w:rsidR="00356F81" w:rsidRPr="00356F81">
                <w:rPr>
                  <w:sz w:val="28"/>
                  <w:szCs w:val="28"/>
                </w:rPr>
                <w:t>5</w:t>
              </w:r>
            </w:hyperlink>
            <w:r w:rsidR="00356F81" w:rsidRPr="00356F81">
              <w:rPr>
                <w:sz w:val="28"/>
                <w:szCs w:val="28"/>
              </w:rPr>
              <w:t xml:space="preserve">, </w:t>
            </w:r>
            <w:hyperlink r:id="rId12">
              <w:r w:rsidR="00356F81" w:rsidRPr="00356F81">
                <w:rPr>
                  <w:sz w:val="28"/>
                  <w:szCs w:val="28"/>
                </w:rPr>
                <w:t>5.1</w:t>
              </w:r>
            </w:hyperlink>
            <w:r w:rsidR="00356F81" w:rsidRPr="00356F81">
              <w:rPr>
                <w:sz w:val="28"/>
                <w:szCs w:val="28"/>
              </w:rPr>
              <w:t xml:space="preserve"> и </w:t>
            </w:r>
            <w:hyperlink r:id="rId13">
              <w:r w:rsidR="00356F81" w:rsidRPr="00356F81">
                <w:rPr>
                  <w:sz w:val="28"/>
                  <w:szCs w:val="28"/>
                </w:rPr>
                <w:t>5.2 статьи 45</w:t>
              </w:r>
            </w:hyperlink>
            <w:r w:rsidR="00356F81" w:rsidRPr="00356F81">
              <w:rPr>
                <w:sz w:val="28"/>
                <w:szCs w:val="28"/>
              </w:rPr>
              <w:t xml:space="preserve">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 документации по планировке территории для размещения линейных объектов в границах одного поселения, городского округа</w:t>
            </w:r>
            <w:r w:rsidR="00356F81" w:rsidRPr="00356F81">
              <w:rPr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5636" w:type="dxa"/>
          </w:tcPr>
          <w:p w:rsidR="001C44F9" w:rsidRDefault="001C44F9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1C44F9" w:rsidRDefault="001C44F9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</w:tbl>
    <w:p w:rsidR="001C44F9" w:rsidRDefault="001C44F9" w:rsidP="001C44F9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</w:p>
    <w:p w:rsidR="000A3D38" w:rsidRPr="00EC7707" w:rsidRDefault="000A3D38" w:rsidP="000A3D38">
      <w:pPr>
        <w:jc w:val="both"/>
        <w:rPr>
          <w:bCs/>
          <w:sz w:val="27"/>
          <w:szCs w:val="27"/>
        </w:rPr>
      </w:pPr>
      <w:r w:rsidRPr="00EC7707">
        <w:rPr>
          <w:bCs/>
          <w:sz w:val="27"/>
          <w:szCs w:val="27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</w:t>
      </w:r>
      <w:r>
        <w:rPr>
          <w:bCs/>
          <w:sz w:val="27"/>
          <w:szCs w:val="27"/>
        </w:rPr>
        <w:t>правления в Российской Федерации,</w:t>
      </w:r>
      <w:r w:rsidRPr="00EC7707">
        <w:rPr>
          <w:bCs/>
          <w:sz w:val="27"/>
          <w:szCs w:val="27"/>
        </w:rPr>
        <w:t xml:space="preserve"> Уставом Фёдоровского городского поселения Тосненского муниципального района Ленингр</w:t>
      </w:r>
      <w:r>
        <w:rPr>
          <w:bCs/>
          <w:sz w:val="27"/>
          <w:szCs w:val="27"/>
        </w:rPr>
        <w:t>адской области, администрация Фё</w:t>
      </w:r>
      <w:r w:rsidRPr="00EC7707">
        <w:rPr>
          <w:bCs/>
          <w:sz w:val="27"/>
          <w:szCs w:val="27"/>
        </w:rPr>
        <w:t xml:space="preserve">доровского городского поселения Тосненского </w:t>
      </w:r>
      <w:r w:rsidRPr="00EC7707">
        <w:rPr>
          <w:bCs/>
          <w:color w:val="000000"/>
          <w:sz w:val="27"/>
          <w:szCs w:val="27"/>
        </w:rPr>
        <w:t xml:space="preserve">муниципального </w:t>
      </w:r>
      <w:r w:rsidRPr="00EC7707">
        <w:rPr>
          <w:bCs/>
          <w:sz w:val="27"/>
          <w:szCs w:val="27"/>
        </w:rPr>
        <w:t>района Ленинградской области</w:t>
      </w:r>
    </w:p>
    <w:p w:rsidR="000A3D38" w:rsidRDefault="000A3D38" w:rsidP="000A3D38">
      <w:pPr>
        <w:jc w:val="both"/>
        <w:rPr>
          <w:sz w:val="26"/>
          <w:szCs w:val="26"/>
        </w:rPr>
      </w:pPr>
    </w:p>
    <w:p w:rsidR="00A15FEF" w:rsidRDefault="00A15FEF" w:rsidP="00E03AE7">
      <w:pPr>
        <w:jc w:val="both"/>
        <w:rPr>
          <w:sz w:val="26"/>
          <w:szCs w:val="26"/>
        </w:rPr>
      </w:pPr>
    </w:p>
    <w:p w:rsidR="002906F7" w:rsidRPr="003F6C2B" w:rsidRDefault="002906F7" w:rsidP="00E03AE7">
      <w:pPr>
        <w:jc w:val="both"/>
        <w:rPr>
          <w:sz w:val="26"/>
          <w:szCs w:val="26"/>
        </w:rPr>
      </w:pPr>
    </w:p>
    <w:p w:rsidR="00991A21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5C0313" w:rsidRPr="0095526F" w:rsidRDefault="005C0313" w:rsidP="00001C6E">
      <w:pPr>
        <w:rPr>
          <w:sz w:val="28"/>
          <w:szCs w:val="28"/>
        </w:rPr>
      </w:pPr>
    </w:p>
    <w:p w:rsidR="00EC7707" w:rsidRPr="003F6C2B" w:rsidRDefault="00EC7707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356F81" w:rsidRDefault="00356F81" w:rsidP="00356F81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1. </w:t>
      </w:r>
      <w:r w:rsidR="00FF5561" w:rsidRPr="00EC7707">
        <w:rPr>
          <w:bCs/>
          <w:sz w:val="27"/>
          <w:szCs w:val="27"/>
        </w:rPr>
        <w:t xml:space="preserve">Внести </w:t>
      </w:r>
      <w:r w:rsidR="00730351">
        <w:rPr>
          <w:bCs/>
          <w:sz w:val="27"/>
          <w:szCs w:val="27"/>
        </w:rPr>
        <w:t xml:space="preserve">  в административный регламент, утвержденный </w:t>
      </w:r>
      <w:r w:rsidR="00FF5561" w:rsidRPr="00EC7707">
        <w:rPr>
          <w:bCs/>
          <w:sz w:val="27"/>
          <w:szCs w:val="27"/>
        </w:rPr>
        <w:t xml:space="preserve"> </w:t>
      </w:r>
      <w:r w:rsidR="001C44F9">
        <w:rPr>
          <w:bCs/>
          <w:sz w:val="27"/>
          <w:szCs w:val="27"/>
        </w:rPr>
        <w:t xml:space="preserve"> </w:t>
      </w:r>
      <w:r w:rsidR="001C44F9">
        <w:rPr>
          <w:sz w:val="28"/>
          <w:szCs w:val="28"/>
        </w:rPr>
        <w:t xml:space="preserve">постановлением администрации Фёдоровского городского поселения Тосненского муниципального района Ленинградской области от </w:t>
      </w:r>
      <w:r>
        <w:rPr>
          <w:rFonts w:eastAsia="Calibri"/>
          <w:sz w:val="28"/>
          <w:szCs w:val="28"/>
        </w:rPr>
        <w:t>10.08.2023 № 506</w:t>
      </w:r>
      <w:r w:rsidR="001C44F9">
        <w:rPr>
          <w:rFonts w:eastAsia="Calibri"/>
          <w:sz w:val="28"/>
          <w:szCs w:val="28"/>
        </w:rPr>
        <w:t xml:space="preserve"> </w:t>
      </w:r>
      <w:r w:rsidRPr="00356F81">
        <w:rPr>
          <w:sz w:val="28"/>
          <w:szCs w:val="28"/>
        </w:rPr>
        <w:t xml:space="preserve">«По утверждению документации по планировке территории для размещения объектов, указанных в </w:t>
      </w:r>
      <w:hyperlink r:id="rId14">
        <w:r w:rsidRPr="00356F81">
          <w:rPr>
            <w:sz w:val="28"/>
            <w:szCs w:val="28"/>
          </w:rPr>
          <w:t>частях 4</w:t>
        </w:r>
      </w:hyperlink>
      <w:r w:rsidRPr="00356F81">
        <w:rPr>
          <w:sz w:val="28"/>
          <w:szCs w:val="28"/>
        </w:rPr>
        <w:t xml:space="preserve">, </w:t>
      </w:r>
      <w:hyperlink r:id="rId15">
        <w:r w:rsidRPr="00356F81">
          <w:rPr>
            <w:sz w:val="28"/>
            <w:szCs w:val="28"/>
          </w:rPr>
          <w:t>4.1</w:t>
        </w:r>
      </w:hyperlink>
      <w:r w:rsidRPr="00356F81">
        <w:rPr>
          <w:sz w:val="28"/>
          <w:szCs w:val="28"/>
        </w:rPr>
        <w:t xml:space="preserve">, </w:t>
      </w:r>
      <w:hyperlink r:id="rId16">
        <w:r w:rsidRPr="00356F81">
          <w:rPr>
            <w:sz w:val="28"/>
            <w:szCs w:val="28"/>
          </w:rPr>
          <w:t>5</w:t>
        </w:r>
      </w:hyperlink>
      <w:r w:rsidRPr="00356F81">
        <w:rPr>
          <w:sz w:val="28"/>
          <w:szCs w:val="28"/>
        </w:rPr>
        <w:t xml:space="preserve">, </w:t>
      </w:r>
      <w:hyperlink r:id="rId17">
        <w:r w:rsidRPr="00356F81">
          <w:rPr>
            <w:sz w:val="28"/>
            <w:szCs w:val="28"/>
          </w:rPr>
          <w:t>5.1</w:t>
        </w:r>
      </w:hyperlink>
      <w:r w:rsidRPr="00356F81">
        <w:rPr>
          <w:sz w:val="28"/>
          <w:szCs w:val="28"/>
        </w:rPr>
        <w:t xml:space="preserve"> и </w:t>
      </w:r>
      <w:hyperlink r:id="rId18">
        <w:r w:rsidRPr="00356F81">
          <w:rPr>
            <w:sz w:val="28"/>
            <w:szCs w:val="28"/>
          </w:rPr>
          <w:t>5.2 статьи 45</w:t>
        </w:r>
      </w:hyperlink>
      <w:r w:rsidRPr="00356F81">
        <w:rPr>
          <w:sz w:val="28"/>
          <w:szCs w:val="28"/>
        </w:rPr>
        <w:t xml:space="preserve">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 документации по планировке территории для размещения линейных объектов в границах одного поселения, городского округа</w:t>
      </w:r>
      <w:r w:rsidRPr="00356F81">
        <w:rPr>
          <w:rFonts w:eastAsia="Calibri"/>
          <w:sz w:val="28"/>
          <w:szCs w:val="28"/>
        </w:rPr>
        <w:t>»</w:t>
      </w:r>
      <w:r w:rsidR="001C44F9" w:rsidRPr="00356F81">
        <w:rPr>
          <w:sz w:val="28"/>
          <w:szCs w:val="28"/>
        </w:rPr>
        <w:t xml:space="preserve"> </w:t>
      </w:r>
      <w:r w:rsidR="006D68C1" w:rsidRPr="00356F81">
        <w:rPr>
          <w:color w:val="000000"/>
          <w:sz w:val="28"/>
          <w:szCs w:val="28"/>
        </w:rPr>
        <w:t xml:space="preserve"> </w:t>
      </w:r>
      <w:r w:rsidR="00FF5561" w:rsidRPr="00356F81">
        <w:rPr>
          <w:bCs/>
          <w:sz w:val="28"/>
          <w:szCs w:val="28"/>
        </w:rPr>
        <w:t>следующие изменения:</w:t>
      </w:r>
    </w:p>
    <w:p w:rsidR="004470DE" w:rsidRPr="006E633D" w:rsidRDefault="002906F7" w:rsidP="004470DE">
      <w:pPr>
        <w:pStyle w:val="ConsPlusNormal"/>
        <w:numPr>
          <w:ilvl w:val="1"/>
          <w:numId w:val="2"/>
        </w:numPr>
        <w:ind w:left="0" w:firstLine="0"/>
        <w:jc w:val="both"/>
        <w:rPr>
          <w:rStyle w:val="FontStyle23"/>
          <w:sz w:val="27"/>
          <w:szCs w:val="27"/>
        </w:rPr>
      </w:pPr>
      <w:r w:rsidRPr="00EC7707">
        <w:rPr>
          <w:rFonts w:ascii="Times New Roman" w:hAnsi="Times New Roman" w:cs="Times New Roman"/>
          <w:sz w:val="27"/>
          <w:szCs w:val="27"/>
        </w:rPr>
        <w:t>В п</w:t>
      </w:r>
      <w:r w:rsidR="00742CB0">
        <w:rPr>
          <w:rFonts w:ascii="Times New Roman" w:hAnsi="Times New Roman" w:cs="Times New Roman"/>
          <w:sz w:val="27"/>
          <w:szCs w:val="27"/>
        </w:rPr>
        <w:t>унктах</w:t>
      </w:r>
      <w:r w:rsidR="001C44F9">
        <w:rPr>
          <w:rFonts w:ascii="Times New Roman" w:hAnsi="Times New Roman" w:cs="Times New Roman"/>
          <w:sz w:val="27"/>
          <w:szCs w:val="27"/>
        </w:rPr>
        <w:t xml:space="preserve"> 2.2</w:t>
      </w:r>
      <w:r w:rsidR="00742CB0">
        <w:rPr>
          <w:rFonts w:ascii="Times New Roman" w:hAnsi="Times New Roman" w:cs="Times New Roman"/>
          <w:sz w:val="27"/>
          <w:szCs w:val="27"/>
        </w:rPr>
        <w:t xml:space="preserve">;   приложение № 1 - </w:t>
      </w:r>
      <w:r w:rsidR="006D68C1" w:rsidRPr="00EC7707">
        <w:rPr>
          <w:rStyle w:val="FontStyle23"/>
          <w:sz w:val="27"/>
          <w:szCs w:val="27"/>
        </w:rPr>
        <w:t>слова «</w:t>
      </w:r>
      <w:r w:rsidR="001C44F9" w:rsidRPr="006E633D">
        <w:rPr>
          <w:rFonts w:ascii="Times New Roman" w:hAnsi="Times New Roman" w:cs="Times New Roman"/>
          <w:strike/>
          <w:sz w:val="28"/>
          <w:szCs w:val="28"/>
        </w:rPr>
        <w:t>ПГУ ЛО</w:t>
      </w:r>
      <w:r w:rsidR="001C44F9" w:rsidRPr="006E633D">
        <w:rPr>
          <w:rStyle w:val="FontStyle23"/>
          <w:sz w:val="27"/>
          <w:szCs w:val="27"/>
        </w:rPr>
        <w:t xml:space="preserve">» </w:t>
      </w:r>
      <w:r w:rsidR="006D68C1" w:rsidRPr="006E633D">
        <w:rPr>
          <w:rStyle w:val="FontStyle23"/>
          <w:sz w:val="27"/>
          <w:szCs w:val="27"/>
        </w:rPr>
        <w:t xml:space="preserve">- исключить. </w:t>
      </w:r>
    </w:p>
    <w:p w:rsidR="004470DE" w:rsidRPr="006E633D" w:rsidRDefault="009E2EA4" w:rsidP="004470DE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33D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2906F7" w:rsidRPr="006E633D">
        <w:rPr>
          <w:rFonts w:ascii="Times New Roman" w:hAnsi="Times New Roman" w:cs="Times New Roman"/>
          <w:sz w:val="28"/>
          <w:szCs w:val="28"/>
        </w:rPr>
        <w:t>п</w:t>
      </w:r>
      <w:r w:rsidR="0049299C" w:rsidRPr="006E633D">
        <w:rPr>
          <w:rFonts w:ascii="Times New Roman" w:hAnsi="Times New Roman" w:cs="Times New Roman"/>
          <w:sz w:val="28"/>
          <w:szCs w:val="28"/>
        </w:rPr>
        <w:t>ункт</w:t>
      </w:r>
      <w:r w:rsidRPr="006E633D">
        <w:rPr>
          <w:rFonts w:ascii="Times New Roman" w:hAnsi="Times New Roman" w:cs="Times New Roman"/>
          <w:sz w:val="28"/>
          <w:szCs w:val="28"/>
        </w:rPr>
        <w:t>а</w:t>
      </w:r>
      <w:r w:rsidR="0049299C" w:rsidRPr="006E633D">
        <w:rPr>
          <w:rFonts w:ascii="Times New Roman" w:hAnsi="Times New Roman" w:cs="Times New Roman"/>
          <w:sz w:val="28"/>
          <w:szCs w:val="28"/>
        </w:rPr>
        <w:t xml:space="preserve"> 2</w:t>
      </w:r>
      <w:r w:rsidRPr="006E633D">
        <w:rPr>
          <w:rFonts w:ascii="Times New Roman" w:hAnsi="Times New Roman" w:cs="Times New Roman"/>
          <w:sz w:val="28"/>
          <w:szCs w:val="28"/>
        </w:rPr>
        <w:t xml:space="preserve">.6. читать в следующей редакции: </w:t>
      </w:r>
      <w:r w:rsidR="0049299C" w:rsidRPr="006E633D">
        <w:rPr>
          <w:rFonts w:ascii="Times New Roman" w:hAnsi="Times New Roman" w:cs="Times New Roman"/>
          <w:sz w:val="28"/>
          <w:szCs w:val="28"/>
        </w:rPr>
        <w:t xml:space="preserve"> </w:t>
      </w:r>
      <w:r w:rsidR="00742CB0" w:rsidRPr="006E633D">
        <w:rPr>
          <w:rFonts w:ascii="Times New Roman" w:hAnsi="Times New Roman" w:cs="Times New Roman"/>
          <w:sz w:val="28"/>
          <w:szCs w:val="28"/>
        </w:rPr>
        <w:t xml:space="preserve">2) документы, удостоверяющие личность гражданина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 (представляются в случае обращения физического лица) – в случае представления заявления и прилагаемых к нему документов посредством личного обращения в Администрацию </w:t>
      </w:r>
      <w:r w:rsidR="00880C7F" w:rsidRPr="006E633D">
        <w:rPr>
          <w:rFonts w:ascii="Times New Roman" w:hAnsi="Times New Roman" w:cs="Times New Roman"/>
          <w:bCs/>
          <w:sz w:val="28"/>
          <w:szCs w:val="28"/>
        </w:rPr>
        <w:t xml:space="preserve">Фёдоровского городского поселения Тосненского </w:t>
      </w:r>
      <w:r w:rsidR="00880C7F" w:rsidRPr="006E63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880C7F" w:rsidRPr="006E633D">
        <w:rPr>
          <w:rFonts w:ascii="Times New Roman" w:hAnsi="Times New Roman" w:cs="Times New Roman"/>
          <w:bCs/>
          <w:sz w:val="28"/>
          <w:szCs w:val="28"/>
        </w:rPr>
        <w:t>района Ленинградской области</w:t>
      </w:r>
      <w:r w:rsidR="00742CB0" w:rsidRPr="006E633D">
        <w:rPr>
          <w:rFonts w:ascii="Times New Roman" w:hAnsi="Times New Roman" w:cs="Times New Roman"/>
          <w:sz w:val="28"/>
          <w:szCs w:val="28"/>
        </w:rPr>
        <w:t xml:space="preserve">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2126D6" w:rsidRPr="006E633D" w:rsidRDefault="002906F7" w:rsidP="00F36797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6E633D">
        <w:rPr>
          <w:rFonts w:ascii="Times New Roman" w:hAnsi="Times New Roman" w:cs="Times New Roman"/>
          <w:sz w:val="27"/>
          <w:szCs w:val="27"/>
        </w:rPr>
        <w:t>В</w:t>
      </w:r>
      <w:r w:rsidR="004470DE" w:rsidRPr="006E633D">
        <w:rPr>
          <w:rFonts w:ascii="Times New Roman" w:hAnsi="Times New Roman" w:cs="Times New Roman"/>
          <w:sz w:val="27"/>
          <w:szCs w:val="27"/>
        </w:rPr>
        <w:t xml:space="preserve"> пункте 2.13</w:t>
      </w:r>
      <w:r w:rsidR="004E06B5" w:rsidRPr="006E633D">
        <w:rPr>
          <w:rFonts w:ascii="Times New Roman" w:hAnsi="Times New Roman" w:cs="Times New Roman"/>
          <w:sz w:val="27"/>
          <w:szCs w:val="27"/>
        </w:rPr>
        <w:t>.</w:t>
      </w:r>
      <w:r w:rsidR="004E06B5" w:rsidRPr="006E633D">
        <w:rPr>
          <w:sz w:val="27"/>
          <w:szCs w:val="27"/>
        </w:rPr>
        <w:t xml:space="preserve"> </w:t>
      </w:r>
      <w:r w:rsidR="00462CC1" w:rsidRPr="006E633D">
        <w:rPr>
          <w:rFonts w:ascii="Times New Roman" w:hAnsi="Times New Roman" w:cs="Times New Roman"/>
          <w:sz w:val="27"/>
          <w:szCs w:val="27"/>
        </w:rPr>
        <w:t xml:space="preserve"> - </w:t>
      </w:r>
      <w:r w:rsidR="009E2EA4" w:rsidRPr="006E633D">
        <w:rPr>
          <w:rFonts w:ascii="Times New Roman" w:hAnsi="Times New Roman" w:cs="Times New Roman"/>
          <w:sz w:val="27"/>
          <w:szCs w:val="27"/>
        </w:rPr>
        <w:t>слова «</w:t>
      </w:r>
      <w:r w:rsidR="004470DE" w:rsidRPr="006E633D">
        <w:rPr>
          <w:rFonts w:ascii="Times New Roman" w:hAnsi="Times New Roman" w:cs="Times New Roman"/>
          <w:sz w:val="28"/>
          <w:szCs w:val="28"/>
        </w:rPr>
        <w:t>или на ПГУ ЛО</w:t>
      </w:r>
      <w:r w:rsidR="009E2EA4" w:rsidRPr="006E633D">
        <w:rPr>
          <w:rFonts w:ascii="Times New Roman" w:hAnsi="Times New Roman" w:cs="Times New Roman"/>
          <w:sz w:val="27"/>
          <w:szCs w:val="27"/>
        </w:rPr>
        <w:t>»</w:t>
      </w:r>
      <w:r w:rsidRPr="006E633D">
        <w:rPr>
          <w:rFonts w:ascii="Times New Roman" w:hAnsi="Times New Roman" w:cs="Times New Roman"/>
          <w:sz w:val="27"/>
          <w:szCs w:val="27"/>
        </w:rPr>
        <w:t xml:space="preserve"> -</w:t>
      </w:r>
      <w:r w:rsidR="009E2EA4" w:rsidRPr="006E633D">
        <w:rPr>
          <w:rFonts w:ascii="Times New Roman" w:hAnsi="Times New Roman" w:cs="Times New Roman"/>
          <w:sz w:val="27"/>
          <w:szCs w:val="27"/>
        </w:rPr>
        <w:t xml:space="preserve"> исключить.</w:t>
      </w:r>
    </w:p>
    <w:p w:rsidR="002906F7" w:rsidRPr="006E633D" w:rsidRDefault="002906F7" w:rsidP="00F36797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6E633D">
        <w:rPr>
          <w:rFonts w:ascii="Times New Roman" w:hAnsi="Times New Roman" w:cs="Times New Roman"/>
          <w:sz w:val="27"/>
          <w:szCs w:val="27"/>
        </w:rPr>
        <w:t xml:space="preserve">В </w:t>
      </w:r>
      <w:r w:rsidR="004470DE" w:rsidRPr="006E633D">
        <w:rPr>
          <w:rFonts w:ascii="Times New Roman" w:hAnsi="Times New Roman" w:cs="Times New Roman"/>
          <w:sz w:val="27"/>
          <w:szCs w:val="27"/>
        </w:rPr>
        <w:t xml:space="preserve"> пункте 2.17.2</w:t>
      </w:r>
      <w:r w:rsidRPr="006E633D">
        <w:rPr>
          <w:rFonts w:ascii="Times New Roman" w:hAnsi="Times New Roman" w:cs="Times New Roman"/>
          <w:sz w:val="27"/>
          <w:szCs w:val="27"/>
        </w:rPr>
        <w:t>– слова «</w:t>
      </w:r>
      <w:r w:rsidR="004470DE" w:rsidRPr="006E633D">
        <w:rPr>
          <w:rFonts w:ascii="Times New Roman" w:hAnsi="Times New Roman" w:cs="Times New Roman"/>
          <w:sz w:val="28"/>
          <w:szCs w:val="28"/>
        </w:rPr>
        <w:t>ПГУ ЛО и/или</w:t>
      </w:r>
      <w:r w:rsidRPr="006E633D">
        <w:rPr>
          <w:rFonts w:ascii="Times New Roman" w:hAnsi="Times New Roman" w:cs="Times New Roman"/>
          <w:sz w:val="27"/>
          <w:szCs w:val="27"/>
        </w:rPr>
        <w:t>» - исключить.</w:t>
      </w:r>
    </w:p>
    <w:p w:rsidR="004470DE" w:rsidRPr="006E633D" w:rsidRDefault="004470DE" w:rsidP="00F36797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6E633D">
        <w:rPr>
          <w:rFonts w:ascii="Times New Roman" w:hAnsi="Times New Roman" w:cs="Times New Roman"/>
          <w:sz w:val="27"/>
          <w:szCs w:val="27"/>
        </w:rPr>
        <w:t>В  пункте 3.2.1.– слова «</w:t>
      </w:r>
      <w:r w:rsidRPr="006E633D">
        <w:rPr>
          <w:rFonts w:ascii="Times New Roman" w:hAnsi="Times New Roman" w:cs="Times New Roman"/>
          <w:sz w:val="28"/>
          <w:szCs w:val="28"/>
        </w:rPr>
        <w:t>и ПГУ ЛО</w:t>
      </w:r>
      <w:r w:rsidRPr="006E633D">
        <w:rPr>
          <w:rFonts w:ascii="Times New Roman" w:hAnsi="Times New Roman" w:cs="Times New Roman"/>
          <w:sz w:val="27"/>
          <w:szCs w:val="27"/>
        </w:rPr>
        <w:t>» - исключить</w:t>
      </w:r>
    </w:p>
    <w:p w:rsidR="00462CC1" w:rsidRPr="006E633D" w:rsidRDefault="002906F7" w:rsidP="00F36797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E633D">
        <w:rPr>
          <w:rFonts w:ascii="Times New Roman" w:hAnsi="Times New Roman" w:cs="Times New Roman"/>
          <w:sz w:val="27"/>
          <w:szCs w:val="27"/>
        </w:rPr>
        <w:t>1.6</w:t>
      </w:r>
      <w:r w:rsidR="00462CC1" w:rsidRPr="006E633D">
        <w:rPr>
          <w:rFonts w:ascii="Times New Roman" w:hAnsi="Times New Roman" w:cs="Times New Roman"/>
          <w:sz w:val="27"/>
          <w:szCs w:val="27"/>
        </w:rPr>
        <w:t>.</w:t>
      </w:r>
      <w:r w:rsidR="00462CC1" w:rsidRPr="006E633D">
        <w:rPr>
          <w:sz w:val="27"/>
          <w:szCs w:val="27"/>
        </w:rPr>
        <w:t xml:space="preserve"> </w:t>
      </w:r>
      <w:r w:rsidRPr="006E633D">
        <w:rPr>
          <w:sz w:val="27"/>
          <w:szCs w:val="27"/>
        </w:rPr>
        <w:t xml:space="preserve"> </w:t>
      </w:r>
      <w:r w:rsidR="00281FB5" w:rsidRPr="006E633D">
        <w:rPr>
          <w:sz w:val="27"/>
          <w:szCs w:val="27"/>
        </w:rPr>
        <w:t xml:space="preserve"> </w:t>
      </w:r>
      <w:r w:rsidR="00356F81" w:rsidRPr="006E633D">
        <w:rPr>
          <w:sz w:val="27"/>
          <w:szCs w:val="27"/>
        </w:rPr>
        <w:t xml:space="preserve"> </w:t>
      </w:r>
      <w:r w:rsidRPr="006E633D">
        <w:rPr>
          <w:rFonts w:ascii="Times New Roman" w:hAnsi="Times New Roman" w:cs="Times New Roman"/>
          <w:sz w:val="27"/>
          <w:szCs w:val="27"/>
        </w:rPr>
        <w:t xml:space="preserve">В </w:t>
      </w:r>
      <w:r w:rsidR="00476E2C" w:rsidRPr="006E633D">
        <w:rPr>
          <w:rFonts w:ascii="Times New Roman" w:hAnsi="Times New Roman" w:cs="Times New Roman"/>
          <w:sz w:val="27"/>
          <w:szCs w:val="27"/>
        </w:rPr>
        <w:t>п</w:t>
      </w:r>
      <w:r w:rsidR="00462CC1" w:rsidRPr="006E633D">
        <w:rPr>
          <w:rFonts w:ascii="Times New Roman" w:hAnsi="Times New Roman" w:cs="Times New Roman"/>
          <w:sz w:val="27"/>
          <w:szCs w:val="27"/>
        </w:rPr>
        <w:t>ункта</w:t>
      </w:r>
      <w:r w:rsidR="00CC2218" w:rsidRPr="006E633D">
        <w:rPr>
          <w:rFonts w:ascii="Times New Roman" w:hAnsi="Times New Roman" w:cs="Times New Roman"/>
          <w:sz w:val="27"/>
          <w:szCs w:val="27"/>
        </w:rPr>
        <w:t>х 3.2.2; 3.2.4;</w:t>
      </w:r>
      <w:r w:rsidRPr="006E633D">
        <w:rPr>
          <w:rFonts w:ascii="Times New Roman" w:hAnsi="Times New Roman" w:cs="Times New Roman"/>
          <w:sz w:val="27"/>
          <w:szCs w:val="27"/>
        </w:rPr>
        <w:t xml:space="preserve"> - слова «</w:t>
      </w:r>
      <w:r w:rsidR="00281FB5" w:rsidRPr="006E633D">
        <w:rPr>
          <w:rFonts w:ascii="Times New Roman" w:hAnsi="Times New Roman" w:cs="Times New Roman"/>
          <w:sz w:val="28"/>
          <w:szCs w:val="28"/>
        </w:rPr>
        <w:t>или через ПГУ ЛО</w:t>
      </w:r>
      <w:r w:rsidR="00462CC1" w:rsidRPr="006E633D">
        <w:rPr>
          <w:rFonts w:ascii="Times New Roman" w:hAnsi="Times New Roman" w:cs="Times New Roman"/>
          <w:sz w:val="27"/>
          <w:szCs w:val="27"/>
        </w:rPr>
        <w:t xml:space="preserve">» </w:t>
      </w:r>
      <w:r w:rsidRPr="006E633D">
        <w:rPr>
          <w:rFonts w:ascii="Times New Roman" w:hAnsi="Times New Roman" w:cs="Times New Roman"/>
          <w:sz w:val="27"/>
          <w:szCs w:val="27"/>
        </w:rPr>
        <w:t xml:space="preserve">- </w:t>
      </w:r>
      <w:r w:rsidR="00462CC1" w:rsidRPr="006E633D">
        <w:rPr>
          <w:rFonts w:ascii="Times New Roman" w:hAnsi="Times New Roman" w:cs="Times New Roman"/>
          <w:sz w:val="27"/>
          <w:szCs w:val="27"/>
        </w:rPr>
        <w:t>исключить.</w:t>
      </w:r>
    </w:p>
    <w:p w:rsidR="002828BE" w:rsidRPr="006E633D" w:rsidRDefault="002906F7" w:rsidP="00F36797">
      <w:pPr>
        <w:tabs>
          <w:tab w:val="left" w:pos="142"/>
        </w:tabs>
        <w:jc w:val="both"/>
        <w:rPr>
          <w:sz w:val="27"/>
          <w:szCs w:val="27"/>
        </w:rPr>
      </w:pPr>
      <w:r w:rsidRPr="006E633D">
        <w:rPr>
          <w:sz w:val="27"/>
          <w:szCs w:val="27"/>
        </w:rPr>
        <w:t xml:space="preserve">1.7. </w:t>
      </w:r>
      <w:r w:rsidR="00F36797" w:rsidRPr="006E633D">
        <w:rPr>
          <w:sz w:val="27"/>
          <w:szCs w:val="27"/>
        </w:rPr>
        <w:t xml:space="preserve"> </w:t>
      </w:r>
      <w:r w:rsidR="00281FB5" w:rsidRPr="006E633D">
        <w:rPr>
          <w:sz w:val="27"/>
          <w:szCs w:val="27"/>
        </w:rPr>
        <w:t xml:space="preserve">  </w:t>
      </w:r>
      <w:r w:rsidR="00F2767D" w:rsidRPr="006E633D">
        <w:rPr>
          <w:sz w:val="27"/>
          <w:szCs w:val="27"/>
        </w:rPr>
        <w:t>В пункте 3.2.3</w:t>
      </w:r>
      <w:r w:rsidR="004E06B5" w:rsidRPr="006E633D">
        <w:rPr>
          <w:sz w:val="27"/>
          <w:szCs w:val="27"/>
        </w:rPr>
        <w:t>. – слова «</w:t>
      </w:r>
      <w:r w:rsidR="00281FB5" w:rsidRPr="006E633D">
        <w:rPr>
          <w:sz w:val="28"/>
          <w:szCs w:val="28"/>
        </w:rPr>
        <w:t xml:space="preserve">через ПГУ ЛО </w:t>
      </w:r>
      <w:r w:rsidR="004E06B5" w:rsidRPr="006E633D">
        <w:rPr>
          <w:sz w:val="27"/>
          <w:szCs w:val="27"/>
        </w:rPr>
        <w:t>» - исключить.</w:t>
      </w:r>
    </w:p>
    <w:p w:rsidR="004E06B5" w:rsidRPr="006E633D" w:rsidRDefault="004E06B5" w:rsidP="00F36797">
      <w:pPr>
        <w:tabs>
          <w:tab w:val="left" w:pos="142"/>
        </w:tabs>
        <w:jc w:val="both"/>
        <w:rPr>
          <w:sz w:val="27"/>
          <w:szCs w:val="27"/>
        </w:rPr>
      </w:pPr>
      <w:r w:rsidRPr="006E633D">
        <w:rPr>
          <w:sz w:val="27"/>
          <w:szCs w:val="27"/>
        </w:rPr>
        <w:t xml:space="preserve">1.8. </w:t>
      </w:r>
      <w:r w:rsidR="00F36797" w:rsidRPr="006E633D">
        <w:rPr>
          <w:sz w:val="27"/>
          <w:szCs w:val="27"/>
        </w:rPr>
        <w:t xml:space="preserve">  </w:t>
      </w:r>
      <w:r w:rsidR="00281FB5" w:rsidRPr="006E633D">
        <w:rPr>
          <w:sz w:val="27"/>
          <w:szCs w:val="27"/>
        </w:rPr>
        <w:t xml:space="preserve"> </w:t>
      </w:r>
      <w:r w:rsidR="00F2767D" w:rsidRPr="006E633D">
        <w:rPr>
          <w:sz w:val="27"/>
          <w:szCs w:val="27"/>
        </w:rPr>
        <w:t>В пункте 3.2.4.</w:t>
      </w:r>
      <w:r w:rsidRPr="006E633D">
        <w:rPr>
          <w:sz w:val="27"/>
          <w:szCs w:val="27"/>
        </w:rPr>
        <w:t>– слова «</w:t>
      </w:r>
      <w:r w:rsidR="00281FB5" w:rsidRPr="006E633D">
        <w:rPr>
          <w:sz w:val="28"/>
          <w:szCs w:val="28"/>
        </w:rPr>
        <w:t>или на ПГУ ЛО</w:t>
      </w:r>
      <w:r w:rsidRPr="006E633D">
        <w:rPr>
          <w:sz w:val="27"/>
          <w:szCs w:val="27"/>
        </w:rPr>
        <w:t>»</w:t>
      </w:r>
      <w:r w:rsidR="00DB44FD" w:rsidRPr="006E633D">
        <w:rPr>
          <w:sz w:val="27"/>
          <w:szCs w:val="27"/>
        </w:rPr>
        <w:t>, «</w:t>
      </w:r>
      <w:r w:rsidR="00DB44FD" w:rsidRPr="006E633D">
        <w:rPr>
          <w:sz w:val="28"/>
          <w:szCs w:val="28"/>
        </w:rPr>
        <w:t>или ПГУ ЛО</w:t>
      </w:r>
      <w:r w:rsidR="00DB44FD" w:rsidRPr="006E633D">
        <w:rPr>
          <w:sz w:val="27"/>
          <w:szCs w:val="27"/>
        </w:rPr>
        <w:t xml:space="preserve">»,  </w:t>
      </w:r>
      <w:r w:rsidRPr="006E633D">
        <w:rPr>
          <w:sz w:val="27"/>
          <w:szCs w:val="27"/>
        </w:rPr>
        <w:t xml:space="preserve"> - исключить.</w:t>
      </w:r>
    </w:p>
    <w:p w:rsidR="004E06B5" w:rsidRPr="006E633D" w:rsidRDefault="004E06B5" w:rsidP="00F36797">
      <w:pPr>
        <w:tabs>
          <w:tab w:val="left" w:pos="142"/>
        </w:tabs>
        <w:jc w:val="both"/>
        <w:rPr>
          <w:sz w:val="27"/>
          <w:szCs w:val="27"/>
        </w:rPr>
      </w:pPr>
      <w:r w:rsidRPr="006E633D">
        <w:rPr>
          <w:sz w:val="27"/>
          <w:szCs w:val="27"/>
        </w:rPr>
        <w:t xml:space="preserve">1.9. </w:t>
      </w:r>
      <w:r w:rsidR="00F2767D" w:rsidRPr="006E633D">
        <w:rPr>
          <w:sz w:val="27"/>
          <w:szCs w:val="27"/>
        </w:rPr>
        <w:t xml:space="preserve"> </w:t>
      </w:r>
      <w:r w:rsidR="00356F81" w:rsidRPr="006E633D">
        <w:rPr>
          <w:sz w:val="27"/>
          <w:szCs w:val="27"/>
        </w:rPr>
        <w:t xml:space="preserve">  </w:t>
      </w:r>
      <w:r w:rsidR="00F2767D" w:rsidRPr="006E633D">
        <w:rPr>
          <w:sz w:val="27"/>
          <w:szCs w:val="27"/>
        </w:rPr>
        <w:t xml:space="preserve">В </w:t>
      </w:r>
      <w:r w:rsidR="00476E2C" w:rsidRPr="006E633D">
        <w:rPr>
          <w:sz w:val="27"/>
          <w:szCs w:val="27"/>
        </w:rPr>
        <w:t>пункте 3.2.5</w:t>
      </w:r>
      <w:r w:rsidR="00F2767D" w:rsidRPr="006E633D">
        <w:rPr>
          <w:sz w:val="27"/>
          <w:szCs w:val="27"/>
        </w:rPr>
        <w:t>.</w:t>
      </w:r>
      <w:r w:rsidRPr="006E633D">
        <w:rPr>
          <w:sz w:val="27"/>
          <w:szCs w:val="27"/>
        </w:rPr>
        <w:t>– слова «</w:t>
      </w:r>
      <w:r w:rsidR="00281FB5" w:rsidRPr="006E633D">
        <w:rPr>
          <w:sz w:val="28"/>
          <w:szCs w:val="28"/>
        </w:rPr>
        <w:t>ПГУ ЛО либо</w:t>
      </w:r>
      <w:r w:rsidRPr="006E633D">
        <w:rPr>
          <w:sz w:val="27"/>
          <w:szCs w:val="27"/>
        </w:rPr>
        <w:t>»</w:t>
      </w:r>
      <w:r w:rsidR="00F2767D" w:rsidRPr="006E633D">
        <w:rPr>
          <w:sz w:val="27"/>
          <w:szCs w:val="27"/>
        </w:rPr>
        <w:t>;</w:t>
      </w:r>
      <w:r w:rsidRPr="006E633D">
        <w:rPr>
          <w:sz w:val="27"/>
          <w:szCs w:val="27"/>
        </w:rPr>
        <w:t xml:space="preserve"> </w:t>
      </w:r>
      <w:r w:rsidR="00F2767D" w:rsidRPr="006E633D">
        <w:rPr>
          <w:sz w:val="27"/>
          <w:szCs w:val="27"/>
        </w:rPr>
        <w:t>«</w:t>
      </w:r>
      <w:r w:rsidR="00F2767D" w:rsidRPr="006E633D">
        <w:rPr>
          <w:sz w:val="28"/>
          <w:szCs w:val="28"/>
        </w:rPr>
        <w:t xml:space="preserve">ПГУ ЛО и(или) </w:t>
      </w:r>
      <w:r w:rsidRPr="006E633D">
        <w:rPr>
          <w:sz w:val="27"/>
          <w:szCs w:val="27"/>
        </w:rPr>
        <w:t>- исключить.</w:t>
      </w:r>
    </w:p>
    <w:p w:rsidR="00476E2C" w:rsidRPr="006E633D" w:rsidRDefault="00F2767D" w:rsidP="00F36797">
      <w:pPr>
        <w:tabs>
          <w:tab w:val="left" w:pos="142"/>
        </w:tabs>
        <w:jc w:val="both"/>
        <w:rPr>
          <w:sz w:val="27"/>
          <w:szCs w:val="27"/>
        </w:rPr>
      </w:pPr>
      <w:r w:rsidRPr="006E633D">
        <w:rPr>
          <w:sz w:val="27"/>
          <w:szCs w:val="27"/>
        </w:rPr>
        <w:t>1.10.  В пункте 3.2.6</w:t>
      </w:r>
      <w:r w:rsidR="00476E2C" w:rsidRPr="006E633D">
        <w:rPr>
          <w:sz w:val="27"/>
          <w:szCs w:val="27"/>
        </w:rPr>
        <w:t>. – слова «</w:t>
      </w:r>
      <w:r w:rsidR="00742CB0" w:rsidRPr="006E633D">
        <w:rPr>
          <w:sz w:val="28"/>
          <w:szCs w:val="28"/>
        </w:rPr>
        <w:t>ПГУ ЛО либо через</w:t>
      </w:r>
      <w:r w:rsidR="00476E2C" w:rsidRPr="006E633D">
        <w:rPr>
          <w:sz w:val="27"/>
          <w:szCs w:val="27"/>
        </w:rPr>
        <w:t>»</w:t>
      </w:r>
      <w:r w:rsidRPr="006E633D">
        <w:rPr>
          <w:sz w:val="27"/>
          <w:szCs w:val="27"/>
        </w:rPr>
        <w:t>; «</w:t>
      </w:r>
      <w:r w:rsidRPr="006E633D">
        <w:rPr>
          <w:sz w:val="28"/>
          <w:szCs w:val="28"/>
        </w:rPr>
        <w:t>поступивших через ПГУ ЛО либо</w:t>
      </w:r>
      <w:r w:rsidR="00476E2C" w:rsidRPr="006E633D">
        <w:rPr>
          <w:sz w:val="27"/>
          <w:szCs w:val="27"/>
        </w:rPr>
        <w:t xml:space="preserve"> - исключить.</w:t>
      </w:r>
    </w:p>
    <w:p w:rsidR="00476E2C" w:rsidRPr="006E633D" w:rsidRDefault="00F2767D" w:rsidP="00F36797">
      <w:pPr>
        <w:tabs>
          <w:tab w:val="left" w:pos="142"/>
        </w:tabs>
        <w:jc w:val="both"/>
        <w:rPr>
          <w:sz w:val="27"/>
          <w:szCs w:val="27"/>
        </w:rPr>
      </w:pPr>
      <w:r w:rsidRPr="006E633D">
        <w:rPr>
          <w:sz w:val="27"/>
          <w:szCs w:val="27"/>
        </w:rPr>
        <w:t>1.11.  В пунктах 3.2.6</w:t>
      </w:r>
      <w:r w:rsidR="00476E2C" w:rsidRPr="006E633D">
        <w:rPr>
          <w:sz w:val="27"/>
          <w:szCs w:val="27"/>
        </w:rPr>
        <w:t xml:space="preserve">; </w:t>
      </w:r>
      <w:r w:rsidRPr="006E633D">
        <w:rPr>
          <w:sz w:val="27"/>
          <w:szCs w:val="27"/>
        </w:rPr>
        <w:t>3.2.7;</w:t>
      </w:r>
      <w:r w:rsidR="00476E2C" w:rsidRPr="006E633D">
        <w:rPr>
          <w:sz w:val="27"/>
          <w:szCs w:val="27"/>
        </w:rPr>
        <w:t xml:space="preserve"> </w:t>
      </w:r>
      <w:r w:rsidR="00DB44FD" w:rsidRPr="006E633D">
        <w:rPr>
          <w:sz w:val="27"/>
          <w:szCs w:val="27"/>
        </w:rPr>
        <w:t>3.2.8</w:t>
      </w:r>
      <w:r w:rsidRPr="006E633D">
        <w:rPr>
          <w:sz w:val="27"/>
          <w:szCs w:val="27"/>
        </w:rPr>
        <w:t xml:space="preserve">; </w:t>
      </w:r>
      <w:r w:rsidR="00476E2C" w:rsidRPr="006E633D">
        <w:rPr>
          <w:sz w:val="27"/>
          <w:szCs w:val="27"/>
        </w:rPr>
        <w:t>– слова «</w:t>
      </w:r>
      <w:r w:rsidR="00742CB0" w:rsidRPr="006E633D">
        <w:rPr>
          <w:sz w:val="28"/>
          <w:szCs w:val="28"/>
        </w:rPr>
        <w:t>ПГУ ЛО или</w:t>
      </w:r>
      <w:r w:rsidR="00476E2C" w:rsidRPr="006E633D">
        <w:rPr>
          <w:sz w:val="27"/>
          <w:szCs w:val="27"/>
        </w:rPr>
        <w:t>» - исключить.</w:t>
      </w:r>
    </w:p>
    <w:p w:rsidR="00476E2C" w:rsidRPr="006E633D" w:rsidRDefault="00F2767D" w:rsidP="00F36797">
      <w:pPr>
        <w:tabs>
          <w:tab w:val="left" w:pos="142"/>
        </w:tabs>
        <w:jc w:val="both"/>
        <w:rPr>
          <w:sz w:val="27"/>
          <w:szCs w:val="27"/>
        </w:rPr>
      </w:pPr>
      <w:r w:rsidRPr="006E633D">
        <w:rPr>
          <w:sz w:val="27"/>
          <w:szCs w:val="27"/>
        </w:rPr>
        <w:t>1.12</w:t>
      </w:r>
      <w:r w:rsidR="00476E2C" w:rsidRPr="006E633D">
        <w:rPr>
          <w:sz w:val="27"/>
          <w:szCs w:val="27"/>
        </w:rPr>
        <w:t>.  В пункте 3.2.7. – слова «</w:t>
      </w:r>
      <w:r w:rsidR="00742CB0" w:rsidRPr="006E633D">
        <w:rPr>
          <w:sz w:val="28"/>
          <w:szCs w:val="28"/>
        </w:rPr>
        <w:t>ПГУ ЛО либо на</w:t>
      </w:r>
      <w:r w:rsidR="00476E2C" w:rsidRPr="006E633D">
        <w:rPr>
          <w:sz w:val="27"/>
          <w:szCs w:val="27"/>
        </w:rPr>
        <w:t>» - исключить.</w:t>
      </w:r>
    </w:p>
    <w:p w:rsidR="00F36797" w:rsidRPr="006E633D" w:rsidRDefault="00F2767D" w:rsidP="00F36797">
      <w:pPr>
        <w:tabs>
          <w:tab w:val="left" w:pos="142"/>
        </w:tabs>
        <w:jc w:val="both"/>
        <w:rPr>
          <w:sz w:val="27"/>
          <w:szCs w:val="27"/>
        </w:rPr>
      </w:pPr>
      <w:r w:rsidRPr="006E633D">
        <w:rPr>
          <w:sz w:val="27"/>
          <w:szCs w:val="27"/>
        </w:rPr>
        <w:t>1.13</w:t>
      </w:r>
      <w:r w:rsidR="00F36797" w:rsidRPr="006E633D">
        <w:rPr>
          <w:sz w:val="27"/>
          <w:szCs w:val="27"/>
        </w:rPr>
        <w:t>.  В пункте 3.3.1. – слова «/ПГУ ЛО» - исключить.</w:t>
      </w:r>
    </w:p>
    <w:p w:rsidR="00946D12" w:rsidRPr="006E633D" w:rsidRDefault="00946D12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633D">
        <w:rPr>
          <w:rFonts w:ascii="Times New Roman" w:hAnsi="Times New Roman" w:cs="Times New Roman"/>
          <w:sz w:val="27"/>
          <w:szCs w:val="27"/>
        </w:rPr>
        <w:t>2. Обеспечить официальное опубликование (обнародование) данного постановления.</w:t>
      </w:r>
    </w:p>
    <w:p w:rsidR="00991A21" w:rsidRPr="006E633D" w:rsidRDefault="00946D12" w:rsidP="00637D1C">
      <w:pPr>
        <w:ind w:firstLine="708"/>
        <w:jc w:val="both"/>
        <w:rPr>
          <w:sz w:val="27"/>
          <w:szCs w:val="27"/>
        </w:rPr>
      </w:pPr>
      <w:r w:rsidRPr="006E633D">
        <w:rPr>
          <w:sz w:val="27"/>
          <w:szCs w:val="27"/>
        </w:rPr>
        <w:t>3</w:t>
      </w:r>
      <w:r w:rsidR="005A7974" w:rsidRPr="006E633D">
        <w:rPr>
          <w:sz w:val="27"/>
          <w:szCs w:val="27"/>
        </w:rPr>
        <w:t>.</w:t>
      </w:r>
      <w:r w:rsidR="002828BE" w:rsidRPr="006E633D">
        <w:rPr>
          <w:bCs/>
          <w:sz w:val="27"/>
          <w:szCs w:val="27"/>
        </w:rPr>
        <w:t xml:space="preserve"> Контроль за исполнением постановления возложить на  заместителя главы администрации, курирующего отдел землеустройства, архитектуры и муниципального имущества</w:t>
      </w:r>
      <w:r w:rsidR="002D7FD3" w:rsidRPr="006E633D">
        <w:rPr>
          <w:sz w:val="27"/>
          <w:szCs w:val="27"/>
        </w:rPr>
        <w:t>.</w:t>
      </w:r>
    </w:p>
    <w:p w:rsidR="000A3D38" w:rsidRPr="006E633D" w:rsidRDefault="000A3D38" w:rsidP="00637D1C">
      <w:pPr>
        <w:ind w:firstLine="708"/>
        <w:jc w:val="both"/>
        <w:rPr>
          <w:sz w:val="27"/>
          <w:szCs w:val="27"/>
        </w:rPr>
      </w:pPr>
    </w:p>
    <w:p w:rsidR="00366A6D" w:rsidRPr="00730351" w:rsidRDefault="00F2767D" w:rsidP="00730351">
      <w:pPr>
        <w:suppressAutoHyphens/>
        <w:jc w:val="both"/>
        <w:rPr>
          <w:sz w:val="27"/>
          <w:szCs w:val="27"/>
        </w:rPr>
      </w:pPr>
      <w:r w:rsidRPr="006E633D">
        <w:rPr>
          <w:sz w:val="27"/>
          <w:szCs w:val="27"/>
        </w:rPr>
        <w:t xml:space="preserve">Глава </w:t>
      </w:r>
      <w:r w:rsidR="00B215BB" w:rsidRPr="006E633D">
        <w:rPr>
          <w:sz w:val="27"/>
          <w:szCs w:val="27"/>
        </w:rPr>
        <w:t>администрации</w:t>
      </w:r>
      <w:r w:rsidR="00B215BB" w:rsidRPr="00EC7707">
        <w:rPr>
          <w:sz w:val="27"/>
          <w:szCs w:val="27"/>
        </w:rPr>
        <w:t xml:space="preserve">                                                    </w:t>
      </w:r>
      <w:r w:rsidR="00EC7707">
        <w:rPr>
          <w:sz w:val="27"/>
          <w:szCs w:val="27"/>
        </w:rPr>
        <w:t xml:space="preserve">                       </w:t>
      </w:r>
      <w:r>
        <w:rPr>
          <w:sz w:val="27"/>
          <w:szCs w:val="27"/>
        </w:rPr>
        <w:t xml:space="preserve">             </w:t>
      </w:r>
      <w:r w:rsidR="00EC7707">
        <w:rPr>
          <w:sz w:val="27"/>
          <w:szCs w:val="27"/>
        </w:rPr>
        <w:t>М.И.Носов</w:t>
      </w:r>
    </w:p>
    <w:sectPr w:rsidR="00366A6D" w:rsidRPr="00730351" w:rsidSect="000A3D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0" w:right="737" w:bottom="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A4" w:rsidRPr="00763C0D" w:rsidRDefault="003154A4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3154A4" w:rsidRPr="00763C0D" w:rsidRDefault="003154A4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A4" w:rsidRPr="00763C0D" w:rsidRDefault="003154A4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3154A4" w:rsidRPr="00763C0D" w:rsidRDefault="003154A4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816E0"/>
    <w:multiLevelType w:val="multilevel"/>
    <w:tmpl w:val="865E6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6"/>
  </w:num>
  <w:num w:numId="19">
    <w:abstractNumId w:val="19"/>
  </w:num>
  <w:num w:numId="20">
    <w:abstractNumId w:val="11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2C1F"/>
    <w:rsid w:val="000627F4"/>
    <w:rsid w:val="00065D90"/>
    <w:rsid w:val="0007246C"/>
    <w:rsid w:val="00073E36"/>
    <w:rsid w:val="00084EB9"/>
    <w:rsid w:val="00085BF3"/>
    <w:rsid w:val="00087BFF"/>
    <w:rsid w:val="0009089B"/>
    <w:rsid w:val="00095F1F"/>
    <w:rsid w:val="000A3D38"/>
    <w:rsid w:val="000A706C"/>
    <w:rsid w:val="000B6734"/>
    <w:rsid w:val="000C0474"/>
    <w:rsid w:val="000C3A71"/>
    <w:rsid w:val="000C5DDA"/>
    <w:rsid w:val="000C5E4F"/>
    <w:rsid w:val="000D298D"/>
    <w:rsid w:val="000D477E"/>
    <w:rsid w:val="000D6871"/>
    <w:rsid w:val="000E4A9A"/>
    <w:rsid w:val="000F0FDB"/>
    <w:rsid w:val="001005F7"/>
    <w:rsid w:val="00100E18"/>
    <w:rsid w:val="001036BE"/>
    <w:rsid w:val="001148E1"/>
    <w:rsid w:val="001151FD"/>
    <w:rsid w:val="00125E94"/>
    <w:rsid w:val="00130570"/>
    <w:rsid w:val="00130BFA"/>
    <w:rsid w:val="001310FB"/>
    <w:rsid w:val="00141F7E"/>
    <w:rsid w:val="00143678"/>
    <w:rsid w:val="00163384"/>
    <w:rsid w:val="001644EC"/>
    <w:rsid w:val="00167DF3"/>
    <w:rsid w:val="00174F32"/>
    <w:rsid w:val="001864BE"/>
    <w:rsid w:val="0018725F"/>
    <w:rsid w:val="00197575"/>
    <w:rsid w:val="001A27FF"/>
    <w:rsid w:val="001A5CEC"/>
    <w:rsid w:val="001C08CC"/>
    <w:rsid w:val="001C44F9"/>
    <w:rsid w:val="001D3937"/>
    <w:rsid w:val="001D4A86"/>
    <w:rsid w:val="001D4FAF"/>
    <w:rsid w:val="001E565A"/>
    <w:rsid w:val="001F132C"/>
    <w:rsid w:val="001F7D09"/>
    <w:rsid w:val="0020621A"/>
    <w:rsid w:val="002126D6"/>
    <w:rsid w:val="00222C54"/>
    <w:rsid w:val="00230A87"/>
    <w:rsid w:val="0023136A"/>
    <w:rsid w:val="0023485F"/>
    <w:rsid w:val="00246CB8"/>
    <w:rsid w:val="0025496E"/>
    <w:rsid w:val="00260A32"/>
    <w:rsid w:val="00260C64"/>
    <w:rsid w:val="00262B2C"/>
    <w:rsid w:val="00263DA8"/>
    <w:rsid w:val="002657BA"/>
    <w:rsid w:val="002701C7"/>
    <w:rsid w:val="00270AF0"/>
    <w:rsid w:val="00271A71"/>
    <w:rsid w:val="00281FB5"/>
    <w:rsid w:val="002828BE"/>
    <w:rsid w:val="00286DEC"/>
    <w:rsid w:val="00286F92"/>
    <w:rsid w:val="002906F7"/>
    <w:rsid w:val="00294417"/>
    <w:rsid w:val="00296591"/>
    <w:rsid w:val="00297C7C"/>
    <w:rsid w:val="002A40A3"/>
    <w:rsid w:val="002C7091"/>
    <w:rsid w:val="002D33A2"/>
    <w:rsid w:val="002D3B25"/>
    <w:rsid w:val="002D471D"/>
    <w:rsid w:val="002D7FD3"/>
    <w:rsid w:val="002F034C"/>
    <w:rsid w:val="002F3B27"/>
    <w:rsid w:val="0030041C"/>
    <w:rsid w:val="0030511E"/>
    <w:rsid w:val="003154A4"/>
    <w:rsid w:val="003255B7"/>
    <w:rsid w:val="003311C3"/>
    <w:rsid w:val="00335F85"/>
    <w:rsid w:val="00336703"/>
    <w:rsid w:val="00341975"/>
    <w:rsid w:val="003457CB"/>
    <w:rsid w:val="00351F86"/>
    <w:rsid w:val="00356F81"/>
    <w:rsid w:val="003617CF"/>
    <w:rsid w:val="00366A6D"/>
    <w:rsid w:val="0037412C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17D8"/>
    <w:rsid w:val="003F6C2B"/>
    <w:rsid w:val="0040049F"/>
    <w:rsid w:val="00410D6F"/>
    <w:rsid w:val="004216A0"/>
    <w:rsid w:val="004410A1"/>
    <w:rsid w:val="00443E70"/>
    <w:rsid w:val="00446A32"/>
    <w:rsid w:val="004470DE"/>
    <w:rsid w:val="0045192D"/>
    <w:rsid w:val="00462CC1"/>
    <w:rsid w:val="00474764"/>
    <w:rsid w:val="00476E2C"/>
    <w:rsid w:val="00477151"/>
    <w:rsid w:val="004859EC"/>
    <w:rsid w:val="00485F11"/>
    <w:rsid w:val="0049299C"/>
    <w:rsid w:val="00497549"/>
    <w:rsid w:val="004A6B23"/>
    <w:rsid w:val="004B24BE"/>
    <w:rsid w:val="004B5ABE"/>
    <w:rsid w:val="004B76C4"/>
    <w:rsid w:val="004D2091"/>
    <w:rsid w:val="004D6A2A"/>
    <w:rsid w:val="004E06B5"/>
    <w:rsid w:val="004F7476"/>
    <w:rsid w:val="005041DA"/>
    <w:rsid w:val="0050538C"/>
    <w:rsid w:val="00505F8B"/>
    <w:rsid w:val="00506D55"/>
    <w:rsid w:val="005070D7"/>
    <w:rsid w:val="00507B5D"/>
    <w:rsid w:val="005130A2"/>
    <w:rsid w:val="00513B29"/>
    <w:rsid w:val="00517930"/>
    <w:rsid w:val="005231A9"/>
    <w:rsid w:val="0053486C"/>
    <w:rsid w:val="005453AC"/>
    <w:rsid w:val="005504D4"/>
    <w:rsid w:val="00555A80"/>
    <w:rsid w:val="00573E5B"/>
    <w:rsid w:val="005805D3"/>
    <w:rsid w:val="0058414A"/>
    <w:rsid w:val="005A3E79"/>
    <w:rsid w:val="005A7974"/>
    <w:rsid w:val="005B03CA"/>
    <w:rsid w:val="005B339F"/>
    <w:rsid w:val="005B528C"/>
    <w:rsid w:val="005C0313"/>
    <w:rsid w:val="005C4D56"/>
    <w:rsid w:val="005C5F4E"/>
    <w:rsid w:val="005C7020"/>
    <w:rsid w:val="005D6B50"/>
    <w:rsid w:val="005D74D0"/>
    <w:rsid w:val="005E7C0C"/>
    <w:rsid w:val="005F11EE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33C0A"/>
    <w:rsid w:val="00633CB1"/>
    <w:rsid w:val="00637D1C"/>
    <w:rsid w:val="00641DF3"/>
    <w:rsid w:val="00644605"/>
    <w:rsid w:val="006603E1"/>
    <w:rsid w:val="00661AA9"/>
    <w:rsid w:val="00664F8F"/>
    <w:rsid w:val="00677DF7"/>
    <w:rsid w:val="00683DF9"/>
    <w:rsid w:val="006854B2"/>
    <w:rsid w:val="00697DC2"/>
    <w:rsid w:val="006B0CDC"/>
    <w:rsid w:val="006B5852"/>
    <w:rsid w:val="006C4712"/>
    <w:rsid w:val="006C52B1"/>
    <w:rsid w:val="006D4271"/>
    <w:rsid w:val="006D68C1"/>
    <w:rsid w:val="006E0AEB"/>
    <w:rsid w:val="006E633D"/>
    <w:rsid w:val="006F546A"/>
    <w:rsid w:val="0070707C"/>
    <w:rsid w:val="007109AE"/>
    <w:rsid w:val="007219D3"/>
    <w:rsid w:val="00727BDC"/>
    <w:rsid w:val="00730351"/>
    <w:rsid w:val="00742CB0"/>
    <w:rsid w:val="00753CAF"/>
    <w:rsid w:val="00754662"/>
    <w:rsid w:val="0076006C"/>
    <w:rsid w:val="00763C0D"/>
    <w:rsid w:val="007729E3"/>
    <w:rsid w:val="007755C5"/>
    <w:rsid w:val="00781A2E"/>
    <w:rsid w:val="00795C8C"/>
    <w:rsid w:val="007A19F9"/>
    <w:rsid w:val="007A1CA5"/>
    <w:rsid w:val="007A34DF"/>
    <w:rsid w:val="007A4DF0"/>
    <w:rsid w:val="007A4F4C"/>
    <w:rsid w:val="007A6424"/>
    <w:rsid w:val="007A67D5"/>
    <w:rsid w:val="007B33F3"/>
    <w:rsid w:val="007B67A0"/>
    <w:rsid w:val="007B6835"/>
    <w:rsid w:val="007B71AE"/>
    <w:rsid w:val="007C3BC9"/>
    <w:rsid w:val="007D0973"/>
    <w:rsid w:val="007D1A24"/>
    <w:rsid w:val="007E0D0D"/>
    <w:rsid w:val="007E5613"/>
    <w:rsid w:val="007E61F0"/>
    <w:rsid w:val="007F2408"/>
    <w:rsid w:val="007F712B"/>
    <w:rsid w:val="008042E3"/>
    <w:rsid w:val="00810DD5"/>
    <w:rsid w:val="008130CC"/>
    <w:rsid w:val="008216F4"/>
    <w:rsid w:val="00824B16"/>
    <w:rsid w:val="00824FCD"/>
    <w:rsid w:val="0083126B"/>
    <w:rsid w:val="00855CC7"/>
    <w:rsid w:val="00856E2D"/>
    <w:rsid w:val="0086093B"/>
    <w:rsid w:val="00863BD6"/>
    <w:rsid w:val="00880C7F"/>
    <w:rsid w:val="00886DAF"/>
    <w:rsid w:val="008911A5"/>
    <w:rsid w:val="00891D5B"/>
    <w:rsid w:val="008A02DB"/>
    <w:rsid w:val="008A08F3"/>
    <w:rsid w:val="008A1A81"/>
    <w:rsid w:val="008B0D2E"/>
    <w:rsid w:val="008B4626"/>
    <w:rsid w:val="008B7A1B"/>
    <w:rsid w:val="008D0C15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73419"/>
    <w:rsid w:val="009811EA"/>
    <w:rsid w:val="00986163"/>
    <w:rsid w:val="00991A21"/>
    <w:rsid w:val="009970DA"/>
    <w:rsid w:val="009A1536"/>
    <w:rsid w:val="009C16EB"/>
    <w:rsid w:val="009C210B"/>
    <w:rsid w:val="009C33FC"/>
    <w:rsid w:val="009D5FC6"/>
    <w:rsid w:val="009D77B1"/>
    <w:rsid w:val="009E2EA4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C6"/>
    <w:rsid w:val="00A54305"/>
    <w:rsid w:val="00A605C9"/>
    <w:rsid w:val="00A61CEE"/>
    <w:rsid w:val="00A7177D"/>
    <w:rsid w:val="00A71FBC"/>
    <w:rsid w:val="00A77135"/>
    <w:rsid w:val="00A8309F"/>
    <w:rsid w:val="00A86113"/>
    <w:rsid w:val="00A97219"/>
    <w:rsid w:val="00AA274B"/>
    <w:rsid w:val="00AA39FD"/>
    <w:rsid w:val="00AB2221"/>
    <w:rsid w:val="00AC3355"/>
    <w:rsid w:val="00AD4228"/>
    <w:rsid w:val="00AD586A"/>
    <w:rsid w:val="00AD638C"/>
    <w:rsid w:val="00AE27AC"/>
    <w:rsid w:val="00AE6CAB"/>
    <w:rsid w:val="00AF0524"/>
    <w:rsid w:val="00AF22C3"/>
    <w:rsid w:val="00B03338"/>
    <w:rsid w:val="00B153C2"/>
    <w:rsid w:val="00B215BB"/>
    <w:rsid w:val="00B24BBD"/>
    <w:rsid w:val="00B406E8"/>
    <w:rsid w:val="00B40CC5"/>
    <w:rsid w:val="00B552EA"/>
    <w:rsid w:val="00B55F93"/>
    <w:rsid w:val="00B56C59"/>
    <w:rsid w:val="00B62586"/>
    <w:rsid w:val="00B76634"/>
    <w:rsid w:val="00B87724"/>
    <w:rsid w:val="00BA0DF0"/>
    <w:rsid w:val="00BA5306"/>
    <w:rsid w:val="00BC0208"/>
    <w:rsid w:val="00BF406F"/>
    <w:rsid w:val="00C0703A"/>
    <w:rsid w:val="00C27B48"/>
    <w:rsid w:val="00C43E9F"/>
    <w:rsid w:val="00C45145"/>
    <w:rsid w:val="00C56823"/>
    <w:rsid w:val="00C63AAB"/>
    <w:rsid w:val="00C67477"/>
    <w:rsid w:val="00C7285D"/>
    <w:rsid w:val="00C81BD3"/>
    <w:rsid w:val="00C82929"/>
    <w:rsid w:val="00C83F75"/>
    <w:rsid w:val="00C85A39"/>
    <w:rsid w:val="00C90ED5"/>
    <w:rsid w:val="00C9475A"/>
    <w:rsid w:val="00CA3186"/>
    <w:rsid w:val="00CB557C"/>
    <w:rsid w:val="00CB564D"/>
    <w:rsid w:val="00CC129D"/>
    <w:rsid w:val="00CC2218"/>
    <w:rsid w:val="00CC2423"/>
    <w:rsid w:val="00CC6EE7"/>
    <w:rsid w:val="00CC7823"/>
    <w:rsid w:val="00CD37BB"/>
    <w:rsid w:val="00CD4367"/>
    <w:rsid w:val="00CD5D9D"/>
    <w:rsid w:val="00CE2BDB"/>
    <w:rsid w:val="00CE520E"/>
    <w:rsid w:val="00CF0FBC"/>
    <w:rsid w:val="00CF13EB"/>
    <w:rsid w:val="00CF2896"/>
    <w:rsid w:val="00CF7435"/>
    <w:rsid w:val="00D00E04"/>
    <w:rsid w:val="00D0328B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90989"/>
    <w:rsid w:val="00D91482"/>
    <w:rsid w:val="00D9148F"/>
    <w:rsid w:val="00D948D4"/>
    <w:rsid w:val="00D95AD7"/>
    <w:rsid w:val="00DA0ABC"/>
    <w:rsid w:val="00DA472F"/>
    <w:rsid w:val="00DA5B6F"/>
    <w:rsid w:val="00DB44FD"/>
    <w:rsid w:val="00DE097E"/>
    <w:rsid w:val="00DE0C28"/>
    <w:rsid w:val="00DE11A1"/>
    <w:rsid w:val="00DE7CE8"/>
    <w:rsid w:val="00DF5C35"/>
    <w:rsid w:val="00E01E27"/>
    <w:rsid w:val="00E03AE7"/>
    <w:rsid w:val="00E05A7B"/>
    <w:rsid w:val="00E07FA2"/>
    <w:rsid w:val="00E11C6D"/>
    <w:rsid w:val="00E123E2"/>
    <w:rsid w:val="00E146BD"/>
    <w:rsid w:val="00E262F8"/>
    <w:rsid w:val="00E26D18"/>
    <w:rsid w:val="00E30624"/>
    <w:rsid w:val="00E456B5"/>
    <w:rsid w:val="00E51BD4"/>
    <w:rsid w:val="00E65A6A"/>
    <w:rsid w:val="00E67840"/>
    <w:rsid w:val="00E70FF1"/>
    <w:rsid w:val="00E81A67"/>
    <w:rsid w:val="00E91ECF"/>
    <w:rsid w:val="00E92EB1"/>
    <w:rsid w:val="00EA5552"/>
    <w:rsid w:val="00EA630C"/>
    <w:rsid w:val="00EC45F9"/>
    <w:rsid w:val="00EC7707"/>
    <w:rsid w:val="00ED11C3"/>
    <w:rsid w:val="00ED70D2"/>
    <w:rsid w:val="00EE09FE"/>
    <w:rsid w:val="00EF0016"/>
    <w:rsid w:val="00EF1160"/>
    <w:rsid w:val="00EF3E5C"/>
    <w:rsid w:val="00EF41CD"/>
    <w:rsid w:val="00EF505B"/>
    <w:rsid w:val="00EF5353"/>
    <w:rsid w:val="00F14836"/>
    <w:rsid w:val="00F14BBE"/>
    <w:rsid w:val="00F15BD0"/>
    <w:rsid w:val="00F251C1"/>
    <w:rsid w:val="00F2767D"/>
    <w:rsid w:val="00F36797"/>
    <w:rsid w:val="00F461C9"/>
    <w:rsid w:val="00F61081"/>
    <w:rsid w:val="00F6128E"/>
    <w:rsid w:val="00F75FFD"/>
    <w:rsid w:val="00F820B5"/>
    <w:rsid w:val="00F8338A"/>
    <w:rsid w:val="00F84793"/>
    <w:rsid w:val="00F85BE2"/>
    <w:rsid w:val="00F86E03"/>
    <w:rsid w:val="00F94A15"/>
    <w:rsid w:val="00F97908"/>
    <w:rsid w:val="00FA6911"/>
    <w:rsid w:val="00FB08B1"/>
    <w:rsid w:val="00FB1F44"/>
    <w:rsid w:val="00FB3419"/>
    <w:rsid w:val="00FB6125"/>
    <w:rsid w:val="00FC0B55"/>
    <w:rsid w:val="00FC46B1"/>
    <w:rsid w:val="00FC64F1"/>
    <w:rsid w:val="00FC73C7"/>
    <w:rsid w:val="00FD57BF"/>
    <w:rsid w:val="00FD6CB4"/>
    <w:rsid w:val="00FD7681"/>
    <w:rsid w:val="00FE3389"/>
    <w:rsid w:val="00FE3E25"/>
    <w:rsid w:val="00FF5561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28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2828B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828B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843FF58D2ACF1FAA5439C8121891295091F5B02EBC40DB8450EE4C6E64C295D2956318F3F9FB96399F2F81AB3484D349C9C3461A466q51FM" TargetMode="External"/><Relationship Id="rId18" Type="http://schemas.openxmlformats.org/officeDocument/2006/relationships/hyperlink" Target="consultantplus://offline/ref=F843FF58D2ACF1FAA5439C8121891295091F5B02EBC40DB8450EE4C6E64C295D2956318F3F9FB96399F2F81AB3484D349C9C3461A466q51F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43FF58D2ACF1FAA5439C8121891295091F5B02EBC40DB8450EE4C6E64C295D2956318C3B9EB06399F2F81AB3484D349C9C3461A466q51FM" TargetMode="External"/><Relationship Id="rId17" Type="http://schemas.openxmlformats.org/officeDocument/2006/relationships/hyperlink" Target="consultantplus://offline/ref=F843FF58D2ACF1FAA5439C8121891295091F5B02EBC40DB8450EE4C6E64C295D2956318C3B9EB06399F2F81AB3484D349C9C3461A466q51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43FF58D2ACF1FAA5439C8121891295091F5B02EBC40DB8450EE4C6E64C295D2956318C3B9EB16399F2F81AB3484D349C9C3461A466q51F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43FF58D2ACF1FAA5439C8121891295091F5B02EBC40DB8450EE4C6E64C295D2956318C3B9EB16399F2F81AB3484D349C9C3461A466q51F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43FF58D2ACF1FAA5439C8121891295091F5B02EBC40DB8450EE4C6E64C295D2956318C3B9EBF6399F2F81AB3484D349C9C3461A466q51FM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F843FF58D2ACF1FAA5439C8121891295091F5B02EBC40DB8450EE4C6E64C295D2956318C3B9EBF6399F2F81AB3484D349C9C3461A466q51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3FF58D2ACF1FAA5439C8121891295091F5B02EBC40DB8450EE4C6E64C295D2956318C3B9EBC6399F2F81AB3484D349C9C3461A466q51FM" TargetMode="External"/><Relationship Id="rId14" Type="http://schemas.openxmlformats.org/officeDocument/2006/relationships/hyperlink" Target="consultantplus://offline/ref=F843FF58D2ACF1FAA5439C8121891295091F5B02EBC40DB8450EE4C6E64C295D2956318C3B9EBC6399F2F81AB3484D349C9C3461A466q51F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99</cp:revision>
  <cp:lastPrinted>2024-10-17T08:49:00Z</cp:lastPrinted>
  <dcterms:created xsi:type="dcterms:W3CDTF">2023-03-30T11:11:00Z</dcterms:created>
  <dcterms:modified xsi:type="dcterms:W3CDTF">2024-10-17T08:49:00Z</dcterms:modified>
</cp:coreProperties>
</file>