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244B76" w14:paraId="370670C7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9CE3" w14:textId="77777777" w:rsidR="00244B76" w:rsidRDefault="001C1951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Дополнительное соглашение № 120 от 01.09.2025 </w:t>
            </w:r>
          </w:p>
          <w:p w14:paraId="6CB1A474" w14:textId="77777777" w:rsidR="00244B76" w:rsidRDefault="001C195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 соглашению №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120  от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 15.01.2025 </w:t>
            </w:r>
          </w:p>
          <w:p w14:paraId="75FED6DF" w14:textId="77777777" w:rsidR="00244B76" w:rsidRDefault="001C195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о предоставлении субсидии из областного бюджета Ленинградской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области  Бюджету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Фёдоровского городского поселения Тосненского муниципального района Ленинградской области </w:t>
            </w:r>
          </w:p>
          <w:p w14:paraId="4C861608" w14:textId="77777777" w:rsidR="00244B76" w:rsidRDefault="00244B76"/>
          <w:p w14:paraId="4F0815D6" w14:textId="77777777" w:rsidR="00244B76" w:rsidRDefault="00244B76"/>
          <w:p w14:paraId="043A7FEC" w14:textId="77777777" w:rsidR="00244B76" w:rsidRDefault="00244B76">
            <w:pPr>
              <w:rPr>
                <w:vanish/>
              </w:rPr>
            </w:pPr>
          </w:p>
          <w:tbl>
            <w:tblPr>
              <w:tblOverlap w:val="never"/>
              <w:tblW w:w="10275" w:type="dxa"/>
              <w:tblLayout w:type="fixed"/>
              <w:tblLook w:val="01E0" w:firstRow="1" w:lastRow="1" w:firstColumn="1" w:lastColumn="1" w:noHBand="0" w:noVBand="0"/>
            </w:tblPr>
            <w:tblGrid>
              <w:gridCol w:w="5137"/>
              <w:gridCol w:w="5138"/>
            </w:tblGrid>
            <w:tr w:rsidR="00244B76" w14:paraId="5694703E" w14:textId="77777777">
              <w:tc>
                <w:tcPr>
                  <w:tcW w:w="5137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34A37A8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г. Санкт-Петербург</w:t>
                  </w:r>
                </w:p>
              </w:tc>
              <w:tc>
                <w:tcPr>
                  <w:tcW w:w="5138" w:type="dxa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61460757" w14:textId="77777777" w:rsidR="00244B76" w:rsidRDefault="001C1951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01.09.2025 г.    </w:t>
                  </w: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7A2D9FC" w14:textId="77777777" w:rsidR="00244B76" w:rsidRDefault="001C1951">
            <w:pPr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5D915BC2" w14:textId="77777777" w:rsidR="00244B76" w:rsidRDefault="001C1951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КОМИТЕТ ПО КУЛЬТУРЕ И ТУРИЗМУ ЛЕНИНГРАДСКОЙ ОБЛАСТИ, которому как получателю средств областного бюджета Ленинградской области доведены лимиты бюджетных обязательств на предоставление субсидий бюджету муниципального образования, именуемый в дальнейшем «Главный распорядитель», в лице  ПЕРВОГО ЗАМЕСТИТЕЛЯ ПРЕДСЕДАТЕЛЯ КОМИТЕТА ПО КУЛЬТУРЕ И ТУРИЗМУ ЛЕНИНГРАДСКОЙ ОБЛАСТИ Мельниковой Ольги Львовны, действующего(ей) на основании положения, утвержденного постановлением Правительства Ленинградской области от 14 декабря 2020 года № 817, с одной стороны, и Администрация Фёдоровского городского поселения Тосненского муниципального района Ленинградской области, именуемое(</w:t>
            </w:r>
            <w:proofErr w:type="spellStart"/>
            <w:r>
              <w:rPr>
                <w:color w:val="000000"/>
                <w:sz w:val="28"/>
                <w:szCs w:val="28"/>
              </w:rPr>
              <w:t>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в дальнейшем «Муниципальное образование», в лице главы администрации Додоновой Юлии Ивановны, действующего(ей) на основании устава администрации Фёдоровского городского поселения Тосненского муниципального района Ленинградской области, с другой стороны, далее при совместном упоминании именуемые «Стороны», в соответствии с п. 6.3 заключили  настоящее  Дополнительное соглашение  к Соглашению о предоставлении субсидии из областного бюджета Ленинградской области Бюджету Фёдоровского городского поселения Тосненского муниципального района Ленинградской области </w:t>
            </w:r>
            <w:r>
              <w:rPr>
                <w:color w:val="000000"/>
                <w:sz w:val="28"/>
                <w:szCs w:val="28"/>
                <w:u w:val="single"/>
              </w:rPr>
              <w:t>№ </w:t>
            </w:r>
            <w:r>
              <w:rPr>
                <w:color w:val="000000"/>
                <w:sz w:val="28"/>
                <w:szCs w:val="28"/>
              </w:rPr>
              <w:t>120 от 15.01.2025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8"/>
                <w:szCs w:val="28"/>
              </w:rPr>
              <w:t>(далее - Соглашение)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 связи с Распоряжением Правительства Ленинградской области от 20 июня 2025 года № 343-р "О распределении зарезервированных бюджетных ассигнований в целях частичного финансового обеспечения в 2025 году повышения средней заработной платы отдельных категорий работников бюджетной сферы в целях реализации указов Президента Российской Федерации от 7 мая 2012 года № 597"</w:t>
            </w:r>
          </w:p>
          <w:p w14:paraId="2C79F8B2" w14:textId="77777777" w:rsidR="00244B76" w:rsidRDefault="00244B76"/>
          <w:p w14:paraId="5E46889F" w14:textId="77777777" w:rsidR="00244B76" w:rsidRDefault="00244B76"/>
          <w:p w14:paraId="52F4324C" w14:textId="77777777" w:rsidR="00244B76" w:rsidRDefault="001C195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I. Предмет Соглашения</w:t>
            </w:r>
          </w:p>
          <w:p w14:paraId="7D3A7515" w14:textId="77777777" w:rsidR="00244B76" w:rsidRDefault="001C1951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46AAA0E9" w14:textId="77777777" w:rsidR="00244B76" w:rsidRDefault="001C1951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1. Изложить п. 2.1 и п. 2.4 раздела 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II</w:t>
            </w:r>
            <w:r>
              <w:rPr>
                <w:color w:val="000000"/>
                <w:sz w:val="28"/>
                <w:szCs w:val="28"/>
              </w:rPr>
              <w:t xml:space="preserve">  </w:t>
            </w:r>
            <w:r>
              <w:rPr>
                <w:b/>
                <w:bCs/>
                <w:color w:val="000000"/>
                <w:sz w:val="28"/>
                <w:szCs w:val="28"/>
              </w:rPr>
              <w:t>Финансовое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 xml:space="preserve"> обеспечение расходных обязательств муниципального образования, в целях софинансирования которых предоставляется Субсидия</w:t>
            </w:r>
            <w:r>
              <w:rPr>
                <w:color w:val="000000"/>
                <w:sz w:val="28"/>
                <w:szCs w:val="28"/>
              </w:rPr>
              <w:t> в новой редакции:</w:t>
            </w:r>
          </w:p>
          <w:p w14:paraId="1AEBF545" w14:textId="77777777" w:rsidR="00244B76" w:rsidRDefault="001C1951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"2.1 Общий объем бюджетных ассигнований, предусмотренных в Бюджет Фёдоровского городского поселения Тосненского муниципального района Ленинградской области на финансовое обеспечение расходных обязательств в целях софинансирования которых предоставляется Субсидия, составляет: в 2025 году 13 662 448,98  руб. (Тринадцать миллионов шестьсот шестьдесят две тысячи четыреста сорок восемь рублей 98 копеек)."</w:t>
            </w:r>
          </w:p>
          <w:p w14:paraId="692D1DBF" w14:textId="77777777" w:rsidR="00244B76" w:rsidRDefault="001C1951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 xml:space="preserve">"2.4. Общий размер Субсидии, предоставляемой из областного бюджета Ленинградской области Бюджету Фёдоровского городского поселения Тосненского муниципального района Ленинградской области в соответствии с настоящим Соглашением, исходя из выраженного в процентах от объема бюджетных ассигнований на исполнение расходного обязательства Муниципального образования, предусмотренного в бюджете муниципального образования, в целях </w:t>
            </w:r>
            <w:r>
              <w:rPr>
                <w:color w:val="000000"/>
                <w:sz w:val="28"/>
                <w:szCs w:val="28"/>
              </w:rPr>
              <w:lastRenderedPageBreak/>
              <w:t>софинансирования которого предоставляется Субсидия: уровня софинансирования, равного 49,000000000000000 % составляет в 2025 году не более 6 694 600,00 руб. (Шесть миллионов шестьсот девяносто четыре тысячи шестьсот рублей 00 копеек)."</w:t>
            </w:r>
          </w:p>
          <w:p w14:paraId="02DB25BF" w14:textId="77777777" w:rsidR="00244B76" w:rsidRDefault="001C1951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2. Изложить приложение №1 к соглашению в соответствии с приложением №1 к настоящему дополнительному соглашению.</w:t>
            </w:r>
          </w:p>
          <w:p w14:paraId="2C43BF71" w14:textId="77777777" w:rsidR="00244B76" w:rsidRDefault="001C1951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3. Изложить приложение №2 к соглашению в соответствии с приложением №2 к настоящему дополнительному соглашению.</w:t>
            </w:r>
          </w:p>
          <w:p w14:paraId="3E142E97" w14:textId="77777777" w:rsidR="00244B76" w:rsidRDefault="00244B76"/>
          <w:p w14:paraId="274C2DD9" w14:textId="77777777" w:rsidR="00244B76" w:rsidRDefault="00244B76"/>
          <w:p w14:paraId="3087B340" w14:textId="77777777" w:rsidR="00244B76" w:rsidRDefault="001C1951">
            <w:pPr>
              <w:ind w:firstLine="5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II. Заключительные положения</w:t>
            </w:r>
          </w:p>
          <w:p w14:paraId="60F47AC9" w14:textId="77777777" w:rsidR="00244B76" w:rsidRDefault="001C1951">
            <w:pPr>
              <w:ind w:firstLine="540"/>
              <w:jc w:val="both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1E175760" w14:textId="77777777" w:rsidR="00244B76" w:rsidRDefault="001C1951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1. Настоящее Дополнительное соглашение является неотъемлемой частью Соглашения.</w:t>
            </w:r>
          </w:p>
          <w:p w14:paraId="007FB600" w14:textId="77777777" w:rsidR="00244B76" w:rsidRDefault="001C1951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2. Подписанное Сторонами Дополнительное соглашение вступает в силу с даты подписания и действует до полного исполнения Сторонами своих обязательств по настоящему Дополнительному соглашению</w:t>
            </w:r>
          </w:p>
          <w:p w14:paraId="3E75D359" w14:textId="77777777" w:rsidR="00244B76" w:rsidRDefault="001C1951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3. Условия Соглашения, не затронутые настоящим Дополнительным соглашением, остаются неизменными.</w:t>
            </w:r>
          </w:p>
          <w:p w14:paraId="4939E3C3" w14:textId="77777777" w:rsidR="00244B76" w:rsidRDefault="001C1951">
            <w:pPr>
              <w:ind w:firstLine="560"/>
              <w:jc w:val="both"/>
            </w:pPr>
            <w:r>
              <w:rPr>
                <w:color w:val="000000"/>
                <w:sz w:val="28"/>
                <w:szCs w:val="28"/>
              </w:rPr>
              <w:t>4. Настоящее Дополнительное соглашение заключено Сторонами в форме электронного документа и подписано усиленными квалифицированными электронными подписями лиц, имеющих право действовать от имени каждой из Сторон соглашения.</w:t>
            </w:r>
          </w:p>
          <w:p w14:paraId="4CE37A65" w14:textId="77777777" w:rsidR="00244B76" w:rsidRDefault="00244B76"/>
          <w:p w14:paraId="4DDB4444" w14:textId="77777777" w:rsidR="00244B76" w:rsidRDefault="00244B76"/>
          <w:p w14:paraId="6FD6BACB" w14:textId="77777777" w:rsidR="00244B76" w:rsidRDefault="001C195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III. Юридические адреса Сторон</w:t>
            </w:r>
          </w:p>
          <w:p w14:paraId="1BC8F2A3" w14:textId="77777777" w:rsidR="00244B76" w:rsidRDefault="001C1951">
            <w:pPr>
              <w:jc w:val="center"/>
            </w:pPr>
            <w:r>
              <w:rPr>
                <w:color w:val="000000"/>
                <w:sz w:val="24"/>
                <w:szCs w:val="24"/>
              </w:rPr>
              <w:t> </w:t>
            </w:r>
          </w:p>
          <w:p w14:paraId="0711187B" w14:textId="77777777" w:rsidR="00244B76" w:rsidRDefault="00244B76">
            <w:pPr>
              <w:rPr>
                <w:vanish/>
              </w:rPr>
            </w:pPr>
          </w:p>
          <w:tbl>
            <w:tblPr>
              <w:tblOverlap w:val="never"/>
              <w:tblW w:w="1027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37"/>
              <w:gridCol w:w="5138"/>
            </w:tblGrid>
            <w:tr w:rsidR="00244B76" w14:paraId="44995E5E" w14:textId="77777777">
              <w:tc>
                <w:tcPr>
                  <w:tcW w:w="51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5E4E22D" w14:textId="77777777" w:rsidR="00244B76" w:rsidRDefault="001C195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КОМИТЕТ ПО КУЛЬТУРЕ И ТУРИЗМУ ЛЕНИНГРАДСКОЙ ОБЛАСТИ </w:t>
                  </w:r>
                </w:p>
              </w:tc>
              <w:tc>
                <w:tcPr>
                  <w:tcW w:w="5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8C5BABB" w14:textId="77777777" w:rsidR="00244B76" w:rsidRDefault="001C195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 Фёдоровского городского поселения Тосненского муниципального района Ленинградской области </w:t>
                  </w:r>
                </w:p>
              </w:tc>
            </w:tr>
            <w:tr w:rsidR="00244B76" w14:paraId="460BFFF3" w14:textId="77777777">
              <w:tc>
                <w:tcPr>
                  <w:tcW w:w="51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AC60C19" w14:textId="77777777" w:rsidR="00244B76" w:rsidRDefault="001C1951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198097, Санкт-Петербург, улица Смольного, дом 3 </w:t>
                  </w:r>
                </w:p>
              </w:tc>
              <w:tc>
                <w:tcPr>
                  <w:tcW w:w="51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ACAEDA8" w14:textId="77777777" w:rsidR="00244B76" w:rsidRDefault="001C1951">
                  <w:pPr>
                    <w:jc w:val="both"/>
                  </w:pPr>
                  <w:proofErr w:type="gramStart"/>
                  <w:r>
                    <w:rPr>
                      <w:color w:val="000000"/>
                      <w:sz w:val="28"/>
                      <w:szCs w:val="28"/>
                    </w:rPr>
                    <w:t>187021,Ленинградская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</w:rPr>
                    <w:t xml:space="preserve"> область, Тосненский район,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г.п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. Фёдоровское, ул. Шоссейная, д.12А </w:t>
                  </w:r>
                </w:p>
              </w:tc>
            </w:tr>
          </w:tbl>
          <w:p w14:paraId="5566F6C7" w14:textId="77777777" w:rsidR="00244B76" w:rsidRDefault="00244B76"/>
          <w:p w14:paraId="6A16008A" w14:textId="77777777" w:rsidR="00244B76" w:rsidRDefault="00244B76"/>
          <w:p w14:paraId="691F9C93" w14:textId="77777777" w:rsidR="00244B76" w:rsidRDefault="001C1951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Платёжные реквизиты</w:t>
            </w:r>
          </w:p>
          <w:p w14:paraId="7CC6A990" w14:textId="77777777" w:rsidR="00244B76" w:rsidRDefault="00244B76">
            <w:pPr>
              <w:rPr>
                <w:vanish/>
              </w:rPr>
            </w:pPr>
          </w:p>
          <w:tbl>
            <w:tblPr>
              <w:tblOverlap w:val="never"/>
              <w:tblW w:w="1024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4"/>
              <w:gridCol w:w="5124"/>
            </w:tblGrid>
            <w:tr w:rsidR="00244B76" w14:paraId="152EDA89" w14:textId="77777777">
              <w:tc>
                <w:tcPr>
                  <w:tcW w:w="5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C63E44F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Реквизиты организаций предоставляющего бюджета</w:t>
                  </w:r>
                </w:p>
              </w:tc>
              <w:tc>
                <w:tcPr>
                  <w:tcW w:w="5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F3A9339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Реквизиты организаций принимающего бюджета</w:t>
                  </w:r>
                </w:p>
              </w:tc>
            </w:tr>
            <w:tr w:rsidR="00244B76" w14:paraId="63A57605" w14:textId="77777777">
              <w:tc>
                <w:tcPr>
                  <w:tcW w:w="5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18271AB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КОМИТЕТ ПО КУЛЬТУРЕ И ТУРИЗМУ ЛЕНИНГРАДСКОЙ ОБЛАСТИ </w:t>
                  </w:r>
                </w:p>
                <w:p w14:paraId="444F73EE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ИНН: 7825678336;</w:t>
                  </w:r>
                </w:p>
                <w:p w14:paraId="371F3DE3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КПП: 784201001;</w:t>
                  </w:r>
                </w:p>
                <w:p w14:paraId="449611CB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ОКТМО: 40911000;</w:t>
                  </w:r>
                </w:p>
                <w:p w14:paraId="4C357AE7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Лицевой счет: 02116962002 в Комитете финансов Ленинградской области;</w:t>
                  </w:r>
                </w:p>
                <w:p w14:paraId="3AB8C7CF" w14:textId="77777777" w:rsidR="00244B76" w:rsidRDefault="001C1951">
                  <w:r>
                    <w:rPr>
                      <w:color w:val="000000"/>
                      <w:sz w:val="22"/>
                      <w:szCs w:val="22"/>
                    </w:rPr>
                    <w:t>Казначейский счет: 03221643410000004500</w:t>
                  </w:r>
                </w:p>
              </w:tc>
              <w:tc>
                <w:tcPr>
                  <w:tcW w:w="5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DD62C82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Администрация Фёдоровского городского поселения Тосненского муниципального района Ленинградской области;</w:t>
                  </w:r>
                </w:p>
                <w:p w14:paraId="7C766F09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Администрация Федоровского городского поселения Тосненского муниципального района Ленинградской области;</w:t>
                  </w:r>
                </w:p>
                <w:p w14:paraId="668E971E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ИНН: 4716024602; </w:t>
                  </w:r>
                </w:p>
                <w:p w14:paraId="074834A4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КПП: 471601001;</w:t>
                  </w:r>
                </w:p>
                <w:p w14:paraId="781829C7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Код администратора дохода:010;010;</w:t>
                  </w:r>
                </w:p>
                <w:p w14:paraId="5207ABF5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КБК доходов: 010 2.02.29.99.9.13.0.000.150;</w:t>
                  </w:r>
                </w:p>
                <w:p w14:paraId="0B5CA8CE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ОКТМО: 41648165;</w:t>
                  </w:r>
                </w:p>
                <w:p w14:paraId="7CC48F4B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Лицевой счет: 04453204740;</w:t>
                  </w:r>
                </w:p>
                <w:p w14:paraId="1BBA33BF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Счет УФК:03100643000000014500;</w:t>
                  </w:r>
                </w:p>
                <w:p w14:paraId="515FF7D5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БИК: 044030098;</w:t>
                  </w:r>
                </w:p>
                <w:p w14:paraId="69B39139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Наименование банка: СЕВЕРО-ЗАПАДНОЕ ГУ БАНКА РОССИИ//УФК по Ленинградской области г Санкт-Петербург;</w:t>
                  </w:r>
                </w:p>
                <w:p w14:paraId="28D738A9" w14:textId="77777777" w:rsidR="00244B76" w:rsidRDefault="001C1951">
                  <w:r>
                    <w:rPr>
                      <w:color w:val="000000"/>
                      <w:sz w:val="24"/>
                      <w:szCs w:val="24"/>
                    </w:rPr>
                    <w:t>Номер счета банка: 40102810745370000098.</w:t>
                  </w:r>
                </w:p>
              </w:tc>
            </w:tr>
          </w:tbl>
          <w:p w14:paraId="5DAD9AB8" w14:textId="77777777" w:rsidR="00244B76" w:rsidRDefault="00244B76"/>
          <w:p w14:paraId="68157D2D" w14:textId="77777777" w:rsidR="00244B76" w:rsidRDefault="00244B76"/>
          <w:p w14:paraId="1B701C9D" w14:textId="77777777" w:rsidR="00244B76" w:rsidRDefault="00244B76">
            <w:pPr>
              <w:spacing w:line="1" w:lineRule="auto"/>
            </w:pPr>
          </w:p>
        </w:tc>
      </w:tr>
    </w:tbl>
    <w:p w14:paraId="0D214F8C" w14:textId="77777777" w:rsidR="00244B76" w:rsidRDefault="00244B76">
      <w:pPr>
        <w:rPr>
          <w:vanish/>
        </w:rPr>
      </w:pPr>
      <w:bookmarkStart w:id="0" w:name="__bookmark_1"/>
      <w:bookmarkEnd w:id="0"/>
    </w:p>
    <w:tbl>
      <w:tblPr>
        <w:tblOverlap w:val="never"/>
        <w:tblW w:w="10489" w:type="dxa"/>
        <w:jc w:val="center"/>
        <w:tblLayout w:type="fixed"/>
        <w:tblLook w:val="01E0" w:firstRow="1" w:lastRow="1" w:firstColumn="1" w:lastColumn="1" w:noHBand="0" w:noVBand="0"/>
      </w:tblPr>
      <w:tblGrid>
        <w:gridCol w:w="10489"/>
      </w:tblGrid>
      <w:tr w:rsidR="00244B76" w14:paraId="30C9868E" w14:textId="77777777">
        <w:trPr>
          <w:tblHeader/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20" w:type="dxa"/>
            </w:tcMar>
          </w:tcPr>
          <w:tbl>
            <w:tblPr>
              <w:tblOverlap w:val="never"/>
              <w:tblW w:w="10259" w:type="dxa"/>
              <w:tblLayout w:type="fixed"/>
              <w:tblLook w:val="01E0" w:firstRow="1" w:lastRow="1" w:firstColumn="1" w:lastColumn="1" w:noHBand="0" w:noVBand="0"/>
            </w:tblPr>
            <w:tblGrid>
              <w:gridCol w:w="10259"/>
            </w:tblGrid>
            <w:tr w:rsidR="00244B76" w14:paraId="3EDC26A4" w14:textId="77777777">
              <w:tc>
                <w:tcPr>
                  <w:tcW w:w="102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F56BC0" w14:textId="77777777" w:rsidR="00244B76" w:rsidRDefault="001C1951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Подписи сторон</w:t>
                  </w:r>
                </w:p>
                <w:p w14:paraId="4F337FF0" w14:textId="77777777" w:rsidR="00244B76" w:rsidRDefault="001C195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  <w:p w14:paraId="05BFF634" w14:textId="77777777" w:rsidR="00244B76" w:rsidRDefault="00244B76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045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22"/>
                    <w:gridCol w:w="5023"/>
                  </w:tblGrid>
                  <w:tr w:rsidR="00244B76" w14:paraId="7E9D97C5" w14:textId="77777777">
                    <w:tc>
                      <w:tcPr>
                        <w:tcW w:w="5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3054DE77" w14:textId="77777777" w:rsidR="00244B76" w:rsidRDefault="001C1951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ПЕРВЫЙ ЗАМЕСТИТЕЛЬ ПРЕДСЕДАТЕЛЯ КОМИТЕТА ПО КУЛЬТУРЕ И ТУРИЗМУ ЛЕНИНГРАДСКОЙ ОБЛАСТИ </w:t>
                        </w:r>
                      </w:p>
                      <w:p w14:paraId="42E75033" w14:textId="77777777" w:rsidR="00244B76" w:rsidRDefault="001C195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3EFC8D9E" w14:textId="77777777" w:rsidR="00244B76" w:rsidRDefault="001C1951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глава администрации </w:t>
                        </w:r>
                      </w:p>
                      <w:p w14:paraId="79D1BF1C" w14:textId="77777777" w:rsidR="00244B76" w:rsidRDefault="001C1951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244B76" w14:paraId="1A078641" w14:textId="77777777">
                    <w:tc>
                      <w:tcPr>
                        <w:tcW w:w="502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7ED4517B" w14:textId="77777777" w:rsidR="00244B76" w:rsidRDefault="001C1951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____________/ Мельникова Ольга Львовна</w:t>
                        </w:r>
                      </w:p>
                      <w:p w14:paraId="3246D1B2" w14:textId="77777777" w:rsidR="00244B76" w:rsidRDefault="001C1951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подпись</w:t>
                        </w:r>
                      </w:p>
                      <w:p w14:paraId="61E776CC" w14:textId="77777777" w:rsidR="00244B76" w:rsidRDefault="001C1951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(ФИО)</w:t>
                        </w:r>
                      </w:p>
                    </w:tc>
                    <w:tc>
                      <w:tcPr>
                        <w:tcW w:w="50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</w:tcPr>
                      <w:p w14:paraId="07C567D9" w14:textId="77777777" w:rsidR="00244B76" w:rsidRDefault="001C1951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____________/ Додонова Юлия Ивановна</w:t>
                        </w:r>
                      </w:p>
                      <w:p w14:paraId="3B2DAD59" w14:textId="77777777" w:rsidR="00244B76" w:rsidRDefault="001C1951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подпись</w:t>
                        </w:r>
                      </w:p>
                      <w:p w14:paraId="62600E0A" w14:textId="77777777" w:rsidR="00244B76" w:rsidRDefault="001C1951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(ФИО)</w:t>
                        </w:r>
                      </w:p>
                    </w:tc>
                  </w:tr>
                </w:tbl>
                <w:p w14:paraId="2DB61F51" w14:textId="77777777" w:rsidR="00244B76" w:rsidRDefault="00244B76">
                  <w:pPr>
                    <w:spacing w:line="1" w:lineRule="auto"/>
                  </w:pPr>
                </w:p>
              </w:tc>
            </w:tr>
            <w:tr w:rsidR="00244B76" w14:paraId="40DFBFA8" w14:textId="77777777">
              <w:tc>
                <w:tcPr>
                  <w:tcW w:w="102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C32E9B" w14:textId="77777777" w:rsidR="00244B76" w:rsidRDefault="00244B76">
                  <w:pPr>
                    <w:spacing w:line="1" w:lineRule="auto"/>
                  </w:pPr>
                </w:p>
              </w:tc>
            </w:tr>
            <w:tr w:rsidR="00244B76" w14:paraId="795BF33D" w14:textId="77777777">
              <w:tc>
                <w:tcPr>
                  <w:tcW w:w="102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C87795" w14:textId="77777777" w:rsidR="00244B76" w:rsidRDefault="00244B76"/>
                <w:p w14:paraId="3FA06A04" w14:textId="77777777" w:rsidR="00244B76" w:rsidRDefault="00244B76"/>
                <w:tbl>
                  <w:tblPr>
                    <w:tblOverlap w:val="never"/>
                    <w:tblW w:w="9844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81"/>
                    <w:gridCol w:w="3281"/>
                    <w:gridCol w:w="3282"/>
                  </w:tblGrid>
                  <w:tr w:rsidR="00244B76" w14:paraId="0015A92D" w14:textId="77777777">
                    <w:tc>
                      <w:tcPr>
                        <w:tcW w:w="328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081001F5" w14:textId="77777777" w:rsidR="00244B76" w:rsidRDefault="001C1951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6927DA0F" w14:textId="77777777" w:rsidR="00244B76" w:rsidRDefault="001C1951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38E56B49" w14:textId="77777777" w:rsidR="00244B76" w:rsidRDefault="001C1951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54519055" w14:textId="77777777" w:rsidR="00244B76" w:rsidRDefault="001C1951">
                        <w:r>
                          <w:rPr>
                            <w:color w:val="000000"/>
                          </w:rPr>
                          <w:t>00A5CFB922C0D3A615B62F0F200E166759</w:t>
                        </w:r>
                      </w:p>
                      <w:p w14:paraId="581AEB4A" w14:textId="77777777" w:rsidR="00244B76" w:rsidRDefault="001C1951">
                        <w:r>
                          <w:rPr>
                            <w:color w:val="000000"/>
                          </w:rPr>
                          <w:t>Владелец: Мельникова Ольга Львовна</w:t>
                        </w:r>
                      </w:p>
                      <w:p w14:paraId="1BC14AA1" w14:textId="77777777" w:rsidR="00244B76" w:rsidRDefault="001C1951">
                        <w:r>
                          <w:rPr>
                            <w:color w:val="000000"/>
                          </w:rPr>
                          <w:t>Действителен c 10.12.2024 10:02 до 05.03.2026 10:02</w:t>
                        </w:r>
                      </w:p>
                    </w:tc>
                    <w:tc>
                      <w:tcPr>
                        <w:tcW w:w="328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158C6AC" w14:textId="77777777" w:rsidR="00244B76" w:rsidRDefault="00244B76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328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</w:tcPr>
                      <w:p w14:paraId="25CA9991" w14:textId="77777777" w:rsidR="00244B76" w:rsidRDefault="001C1951">
                        <w:r>
                          <w:rPr>
                            <w:color w:val="000000"/>
                          </w:rPr>
                          <w:t>ДОКУМЕНТ ПОДПИСАН</w:t>
                        </w:r>
                      </w:p>
                      <w:p w14:paraId="6872046C" w14:textId="77777777" w:rsidR="00244B76" w:rsidRDefault="001C1951">
                        <w:r>
                          <w:rPr>
                            <w:color w:val="000000"/>
                          </w:rPr>
                          <w:t>ЭЛЕКТРОННОЙ ПОДПИСЬЮ</w:t>
                        </w:r>
                      </w:p>
                      <w:p w14:paraId="79209EA3" w14:textId="77777777" w:rsidR="00244B76" w:rsidRDefault="001C1951">
                        <w:r>
                          <w:rPr>
                            <w:color w:val="000000"/>
                          </w:rPr>
                          <w:t>Сертификат:</w:t>
                        </w:r>
                      </w:p>
                      <w:p w14:paraId="7372D9A2" w14:textId="77777777" w:rsidR="00244B76" w:rsidRDefault="001C1951">
                        <w:r>
                          <w:rPr>
                            <w:color w:val="000000"/>
                          </w:rPr>
                          <w:t>00F6ECB6CF919AEC1D598FAF2689D6BBE9</w:t>
                        </w:r>
                      </w:p>
                      <w:p w14:paraId="181416F6" w14:textId="77777777" w:rsidR="00244B76" w:rsidRDefault="001C1951">
                        <w:r>
                          <w:rPr>
                            <w:color w:val="000000"/>
                          </w:rPr>
                          <w:t>Владелец: Додонова Юлия Ивановна</w:t>
                        </w:r>
                      </w:p>
                      <w:p w14:paraId="55C19FA0" w14:textId="77777777" w:rsidR="00244B76" w:rsidRDefault="001C1951">
                        <w:r>
                          <w:rPr>
                            <w:color w:val="000000"/>
                          </w:rPr>
                          <w:t>Действителен c 12.08.2025 12:55 до 05.11.2026 12:55</w:t>
                        </w:r>
                      </w:p>
                    </w:tc>
                  </w:tr>
                </w:tbl>
                <w:p w14:paraId="5A07D3FA" w14:textId="77777777" w:rsidR="00244B76" w:rsidRDefault="00244B76">
                  <w:pPr>
                    <w:spacing w:line="1" w:lineRule="auto"/>
                  </w:pPr>
                </w:p>
              </w:tc>
            </w:tr>
          </w:tbl>
          <w:p w14:paraId="578F5555" w14:textId="77777777" w:rsidR="00244B76" w:rsidRDefault="00244B76">
            <w:pPr>
              <w:spacing w:line="1" w:lineRule="auto"/>
            </w:pPr>
          </w:p>
        </w:tc>
      </w:tr>
      <w:tr w:rsidR="00244B76" w14:paraId="16244AB2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C5E9" w14:textId="77777777" w:rsidR="00244B76" w:rsidRDefault="00244B76">
            <w:pPr>
              <w:spacing w:line="1" w:lineRule="auto"/>
              <w:jc w:val="center"/>
            </w:pPr>
          </w:p>
        </w:tc>
      </w:tr>
      <w:tr w:rsidR="00244B76" w14:paraId="3760A6FB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5A58" w14:textId="77777777" w:rsidR="00244B76" w:rsidRDefault="00244B76">
            <w:pPr>
              <w:spacing w:line="1" w:lineRule="auto"/>
              <w:jc w:val="center"/>
            </w:pPr>
          </w:p>
        </w:tc>
      </w:tr>
    </w:tbl>
    <w:p w14:paraId="11F2A9D4" w14:textId="77777777" w:rsidR="00244B76" w:rsidRDefault="00244B76">
      <w:pPr>
        <w:sectPr w:rsidR="00244B76">
          <w:headerReference w:type="default" r:id="rId6"/>
          <w:footerReference w:type="default" r:id="rId7"/>
          <w:pgSz w:w="11905" w:h="16837"/>
          <w:pgMar w:top="283" w:right="283" w:bottom="283" w:left="1133" w:header="283" w:footer="0" w:gutter="0"/>
          <w:cols w:space="720"/>
          <w:titlePg/>
        </w:sect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200"/>
        <w:gridCol w:w="8221"/>
      </w:tblGrid>
      <w:tr w:rsidR="00244B76" w14:paraId="4A4EADC3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D7CC" w14:textId="77777777" w:rsidR="00244B76" w:rsidRDefault="00244B76">
            <w:pPr>
              <w:rPr>
                <w:color w:val="000000"/>
              </w:rPr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88646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1</w:t>
            </w:r>
          </w:p>
          <w:p w14:paraId="58940B1D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к Дополнительному соглашению</w:t>
            </w:r>
          </w:p>
          <w:p w14:paraId="427B2FA7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 сентября 2025 г.</w:t>
            </w:r>
          </w:p>
          <w:p w14:paraId="0ADFE486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120</w:t>
            </w:r>
          </w:p>
        </w:tc>
      </w:tr>
      <w:tr w:rsidR="00244B76" w14:paraId="4FBB2808" w14:textId="77777777">
        <w:trPr>
          <w:trHeight w:hRule="exact" w:val="456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CFDD0" w14:textId="77777777" w:rsidR="00244B76" w:rsidRDefault="00244B76">
            <w:pPr>
              <w:spacing w:line="1" w:lineRule="auto"/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1E496" w14:textId="77777777" w:rsidR="00244B76" w:rsidRDefault="00244B76">
            <w:pPr>
              <w:spacing w:line="1" w:lineRule="auto"/>
            </w:pPr>
          </w:p>
        </w:tc>
      </w:tr>
    </w:tbl>
    <w:p w14:paraId="59FB9711" w14:textId="77777777" w:rsidR="00244B76" w:rsidRDefault="00244B76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200"/>
        <w:gridCol w:w="8221"/>
      </w:tblGrid>
      <w:tr w:rsidR="00244B76" w14:paraId="40FE03C3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F510D" w14:textId="77777777" w:rsidR="00244B76" w:rsidRDefault="00244B76">
            <w:pPr>
              <w:rPr>
                <w:color w:val="000000"/>
              </w:rPr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2C73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1</w:t>
            </w:r>
          </w:p>
          <w:p w14:paraId="17F7119E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7C6BAC11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15 января 2025 г.</w:t>
            </w:r>
          </w:p>
          <w:p w14:paraId="49B507EE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120</w:t>
            </w:r>
          </w:p>
        </w:tc>
      </w:tr>
      <w:tr w:rsidR="00244B76" w14:paraId="53A670F4" w14:textId="77777777">
        <w:trPr>
          <w:trHeight w:hRule="exact" w:val="456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228F" w14:textId="77777777" w:rsidR="00244B76" w:rsidRDefault="00244B76">
            <w:pPr>
              <w:spacing w:line="1" w:lineRule="auto"/>
            </w:pPr>
          </w:p>
        </w:tc>
        <w:tc>
          <w:tcPr>
            <w:tcW w:w="82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1B62C" w14:textId="77777777" w:rsidR="00244B76" w:rsidRDefault="00244B76">
            <w:pPr>
              <w:spacing w:line="1" w:lineRule="auto"/>
            </w:pPr>
          </w:p>
        </w:tc>
      </w:tr>
    </w:tbl>
    <w:p w14:paraId="3348189C" w14:textId="77777777" w:rsidR="00244B76" w:rsidRDefault="00244B76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244B76" w14:paraId="703302EE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4D596" w14:textId="77777777" w:rsidR="00244B76" w:rsidRDefault="001C1951">
            <w:pPr>
              <w:jc w:val="center"/>
            </w:pPr>
            <w:r>
              <w:rPr>
                <w:color w:val="000000"/>
              </w:rPr>
              <w:t>Перечень мероприятий,</w:t>
            </w:r>
          </w:p>
          <w:p w14:paraId="38E2CF2F" w14:textId="77777777" w:rsidR="00244B76" w:rsidRDefault="001C1951">
            <w:pPr>
              <w:jc w:val="center"/>
            </w:pPr>
            <w:r>
              <w:rPr>
                <w:color w:val="000000"/>
              </w:rPr>
              <w:t>в целях софинансирования которых предоставляется Субсидия</w:t>
            </w:r>
          </w:p>
        </w:tc>
      </w:tr>
      <w:tr w:rsidR="00244B76" w14:paraId="732C445D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461E3" w14:textId="77777777" w:rsidR="00244B76" w:rsidRDefault="00244B76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04478A37" w14:textId="77777777" w:rsidR="00244B76" w:rsidRDefault="00244B76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7710"/>
        <w:gridCol w:w="7711"/>
      </w:tblGrid>
      <w:tr w:rsidR="00244B76" w14:paraId="68F2BBAE" w14:textId="77777777">
        <w:tc>
          <w:tcPr>
            <w:tcW w:w="7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E1F25" w14:textId="77777777" w:rsidR="00244B76" w:rsidRDefault="001C1951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7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AD01" w14:textId="77777777" w:rsidR="00244B76" w:rsidRDefault="001C1951">
            <w:r>
              <w:rPr>
                <w:color w:val="000000"/>
              </w:rPr>
              <w:t>Бюджет Фёдоровского городского поселения Тосненского муниципального района Ленинградской области</w:t>
            </w:r>
          </w:p>
        </w:tc>
      </w:tr>
      <w:tr w:rsidR="00244B76" w14:paraId="7F04A9B9" w14:textId="77777777">
        <w:tc>
          <w:tcPr>
            <w:tcW w:w="77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6E484" w14:textId="77777777" w:rsidR="00244B76" w:rsidRDefault="00244B76">
            <w:pPr>
              <w:rPr>
                <w:color w:val="000000"/>
              </w:rPr>
            </w:pPr>
          </w:p>
        </w:tc>
        <w:tc>
          <w:tcPr>
            <w:tcW w:w="77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81C7" w14:textId="77777777" w:rsidR="00244B76" w:rsidRDefault="00244B76">
            <w:pPr>
              <w:spacing w:line="1" w:lineRule="auto"/>
            </w:pPr>
          </w:p>
        </w:tc>
      </w:tr>
    </w:tbl>
    <w:p w14:paraId="70F016C4" w14:textId="77777777" w:rsidR="00244B76" w:rsidRDefault="00244B76">
      <w:pPr>
        <w:rPr>
          <w:vanish/>
        </w:rPr>
      </w:pPr>
    </w:p>
    <w:tbl>
      <w:tblPr>
        <w:tblOverlap w:val="never"/>
        <w:tblW w:w="15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440"/>
        <w:gridCol w:w="1152"/>
        <w:gridCol w:w="1374"/>
        <w:gridCol w:w="1374"/>
        <w:gridCol w:w="1374"/>
        <w:gridCol w:w="1374"/>
        <w:gridCol w:w="1374"/>
        <w:gridCol w:w="1374"/>
        <w:gridCol w:w="1374"/>
        <w:gridCol w:w="1374"/>
        <w:gridCol w:w="1377"/>
      </w:tblGrid>
      <w:tr w:rsidR="00244B76" w14:paraId="094ADB06" w14:textId="77777777">
        <w:trPr>
          <w:trHeight w:val="207"/>
        </w:trPr>
        <w:tc>
          <w:tcPr>
            <w:tcW w:w="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4115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A16B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мероприятия (направления), наименование объекта капитального строительства) </w:t>
            </w:r>
            <w:r>
              <w:rPr>
                <w:color w:val="000000"/>
                <w:sz w:val="18"/>
                <w:szCs w:val="18"/>
              </w:rPr>
              <w:br/>
              <w:t>объекта недвижимого имущества)</w:t>
            </w:r>
          </w:p>
        </w:tc>
        <w:tc>
          <w:tcPr>
            <w:tcW w:w="11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30BB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окончания реализации</w:t>
            </w:r>
          </w:p>
        </w:tc>
        <w:tc>
          <w:tcPr>
            <w:tcW w:w="824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4BE1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финансового обеспечения на реализацию мероприятия (направления), объекта капитального строительства, объекта недвижимого имущества, предусмотренный в бюджете муниципального образования, руб.</w:t>
            </w:r>
          </w:p>
        </w:tc>
        <w:tc>
          <w:tcPr>
            <w:tcW w:w="41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9B754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Уровень софинансирования (%)</w:t>
            </w:r>
          </w:p>
        </w:tc>
      </w:tr>
      <w:tr w:rsidR="00244B76" w14:paraId="7F23B985" w14:textId="77777777">
        <w:trPr>
          <w:trHeight w:val="1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12FED" w14:textId="77777777" w:rsidR="00244B76" w:rsidRDefault="00244B76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5A28" w14:textId="77777777" w:rsidR="00244B76" w:rsidRDefault="00244B76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A02C" w14:textId="77777777" w:rsidR="00244B76" w:rsidRDefault="00244B76">
            <w:pPr>
              <w:spacing w:line="1" w:lineRule="auto"/>
            </w:pPr>
          </w:p>
        </w:tc>
        <w:tc>
          <w:tcPr>
            <w:tcW w:w="41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AA8C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3B2B8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средства Субсидии из областного бюджета</w:t>
            </w:r>
          </w:p>
        </w:tc>
        <w:tc>
          <w:tcPr>
            <w:tcW w:w="412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3254" w14:textId="77777777" w:rsidR="00244B76" w:rsidRDefault="00244B76">
            <w:pPr>
              <w:spacing w:line="1" w:lineRule="auto"/>
            </w:pPr>
          </w:p>
        </w:tc>
      </w:tr>
      <w:tr w:rsidR="00244B76" w14:paraId="73BFA044" w14:textId="77777777">
        <w:trPr>
          <w:trHeight w:hRule="exact" w:val="54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3102" w14:textId="77777777" w:rsidR="00244B76" w:rsidRDefault="00244B76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DFCA" w14:textId="77777777" w:rsidR="00244B76" w:rsidRDefault="00244B76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F57D" w14:textId="77777777" w:rsidR="00244B76" w:rsidRDefault="00244B76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0A395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8FE6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65AA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EF05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587F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текущий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EFD7E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244B76" w14:paraId="541D5A89" w14:textId="77777777">
        <w:trPr>
          <w:trHeight w:hRule="exact" w:val="48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43436" w14:textId="77777777" w:rsidR="00244B76" w:rsidRDefault="00244B76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B77D" w14:textId="77777777" w:rsidR="00244B76" w:rsidRDefault="00244B76">
            <w:pPr>
              <w:spacing w:line="1" w:lineRule="auto"/>
            </w:pPr>
          </w:p>
        </w:tc>
        <w:tc>
          <w:tcPr>
            <w:tcW w:w="11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EEE9" w14:textId="77777777" w:rsidR="00244B76" w:rsidRDefault="00244B76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41279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7DC8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7229E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F3BE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B30A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5994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5F87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2025 г.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92EF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D34F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</w:tr>
      <w:tr w:rsidR="00244B76" w14:paraId="05607E92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15A3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5B5DA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4969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F31F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CC06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BAE6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F6A6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2A21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F613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A18AE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CD0F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B069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244B76" w14:paraId="10DBFAC0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5305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D890" w14:textId="77777777" w:rsidR="00244B76" w:rsidRDefault="001C1951">
            <w:r>
              <w:rPr>
                <w:color w:val="000000"/>
                <w:sz w:val="18"/>
                <w:szCs w:val="18"/>
              </w:rPr>
              <w:t>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B573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31.12.2027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CBE7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13 662 448.98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92F90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8 381 632.65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8E90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8 381 632.65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0FB0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6 694 600.00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C9FF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4 107 000.00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42D88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4 107 000.00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717B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49.000000000000000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54292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49.000000000000000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8813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49.000000000000000</w:t>
            </w:r>
          </w:p>
        </w:tc>
      </w:tr>
      <w:tr w:rsidR="00244B76" w14:paraId="1877D1EC" w14:textId="77777777">
        <w:tc>
          <w:tcPr>
            <w:tcW w:w="4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F53EA" w14:textId="77777777" w:rsidR="00244B76" w:rsidRDefault="00244B76">
            <w:pPr>
              <w:spacing w:line="1" w:lineRule="auto"/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32BD" w14:textId="77777777" w:rsidR="00244B76" w:rsidRDefault="001C195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6ABC" w14:textId="77777777" w:rsidR="00244B76" w:rsidRDefault="00244B76">
            <w:pPr>
              <w:spacing w:line="1" w:lineRule="auto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5B40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13 662 448.98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A5DA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8 381 632.65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82EC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8 381 632.65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72B3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6 694 600.00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0422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4 107 000.00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74A7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4 107 000.00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FE84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CB3F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F9B1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</w:tr>
    </w:tbl>
    <w:p w14:paraId="47BCFD50" w14:textId="77777777" w:rsidR="00244B76" w:rsidRDefault="00244B76">
      <w:pPr>
        <w:rPr>
          <w:vanish/>
        </w:rPr>
      </w:pPr>
    </w:p>
    <w:tbl>
      <w:tblPr>
        <w:tblOverlap w:val="never"/>
        <w:tblW w:w="14170" w:type="dxa"/>
        <w:tblLayout w:type="fixed"/>
        <w:tblLook w:val="01E0" w:firstRow="1" w:lastRow="1" w:firstColumn="1" w:lastColumn="1" w:noHBand="0" w:noVBand="0"/>
      </w:tblPr>
      <w:tblGrid>
        <w:gridCol w:w="2267"/>
        <w:gridCol w:w="4535"/>
        <w:gridCol w:w="566"/>
        <w:gridCol w:w="2267"/>
        <w:gridCol w:w="4535"/>
      </w:tblGrid>
      <w:tr w:rsidR="00244B76" w14:paraId="3DE30C96" w14:textId="77777777">
        <w:trPr>
          <w:trHeight w:val="230"/>
        </w:trPr>
        <w:tc>
          <w:tcPr>
            <w:tcW w:w="1417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EB0D7" w14:textId="77777777" w:rsidR="00244B76" w:rsidRDefault="001C195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br/>
              <w:t xml:space="preserve"> </w:t>
            </w:r>
          </w:p>
        </w:tc>
      </w:tr>
      <w:tr w:rsidR="00244B76" w14:paraId="10E8B9AB" w14:textId="77777777">
        <w:tc>
          <w:tcPr>
            <w:tcW w:w="68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6A039" w14:textId="77777777" w:rsidR="00244B76" w:rsidRDefault="001C1951">
            <w:r>
              <w:rPr>
                <w:color w:val="000000"/>
              </w:rPr>
              <w:t>ПЕРВЫЙ ЗАМЕСТИТЕЛЬ ПРЕДСЕДАТЕЛЯ КОМИТЕТА ПО КУЛЬТУРЕ И ТУРИЗМУ ЛЕНИНГРАДСКОЙ ОБЛАСТИ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7A5B" w14:textId="77777777" w:rsidR="00244B76" w:rsidRDefault="00244B76">
            <w:pPr>
              <w:spacing w:line="1" w:lineRule="auto"/>
            </w:pPr>
          </w:p>
        </w:tc>
        <w:tc>
          <w:tcPr>
            <w:tcW w:w="680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BD21F" w14:textId="77777777" w:rsidR="00244B76" w:rsidRDefault="001C1951">
            <w:r>
              <w:rPr>
                <w:color w:val="000000"/>
              </w:rPr>
              <w:t>глава администрации</w:t>
            </w:r>
          </w:p>
        </w:tc>
      </w:tr>
      <w:tr w:rsidR="00244B76" w14:paraId="1DC32BF8" w14:textId="77777777"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2796C2" w14:textId="77777777" w:rsidR="00244B76" w:rsidRDefault="00244B76">
            <w:pPr>
              <w:rPr>
                <w:color w:val="000000"/>
              </w:rPr>
            </w:pP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F6ED0" w14:textId="77777777" w:rsidR="00244B76" w:rsidRDefault="001C1951">
            <w:r>
              <w:rPr>
                <w:color w:val="000000"/>
              </w:rPr>
              <w:t>/Мельникова Ольга Львовна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AEF56" w14:textId="77777777" w:rsidR="00244B76" w:rsidRDefault="00244B76">
            <w:pPr>
              <w:spacing w:line="1" w:lineRule="auto"/>
            </w:pPr>
          </w:p>
        </w:tc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CA4E9" w14:textId="77777777" w:rsidR="00244B76" w:rsidRDefault="00244B76">
            <w:pPr>
              <w:jc w:val="right"/>
              <w:rPr>
                <w:color w:val="000000"/>
              </w:rPr>
            </w:pP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F6358" w14:textId="77777777" w:rsidR="00244B76" w:rsidRDefault="001C1951">
            <w:r>
              <w:rPr>
                <w:color w:val="000000"/>
              </w:rPr>
              <w:t>/Додонова Юлия Ивановна</w:t>
            </w:r>
          </w:p>
        </w:tc>
      </w:tr>
      <w:tr w:rsidR="00244B76" w14:paraId="09713219" w14:textId="77777777"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A8C74" w14:textId="77777777" w:rsidR="00244B76" w:rsidRDefault="001C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B234B" w14:textId="77777777" w:rsidR="00244B76" w:rsidRDefault="001C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D653" w14:textId="77777777" w:rsidR="00244B76" w:rsidRDefault="00244B76">
            <w:pPr>
              <w:spacing w:line="1" w:lineRule="auto"/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2584" w14:textId="77777777" w:rsidR="00244B76" w:rsidRDefault="001C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45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7FA11" w14:textId="77777777" w:rsidR="00244B76" w:rsidRDefault="001C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</w:tr>
    </w:tbl>
    <w:p w14:paraId="569BAD57" w14:textId="77777777" w:rsidR="00244B76" w:rsidRDefault="00244B76">
      <w:pPr>
        <w:rPr>
          <w:vanish/>
        </w:rPr>
      </w:pPr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15421"/>
      </w:tblGrid>
      <w:tr w:rsidR="00244B76" w14:paraId="4FE5B3A9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5CEA7" w14:textId="77777777" w:rsidR="00244B76" w:rsidRDefault="00244B76">
            <w:pPr>
              <w:spacing w:line="1" w:lineRule="auto"/>
            </w:pPr>
          </w:p>
        </w:tc>
      </w:tr>
      <w:tr w:rsidR="00244B76" w14:paraId="7F791B18" w14:textId="77777777">
        <w:tc>
          <w:tcPr>
            <w:tcW w:w="154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A2FD0" w14:textId="77777777" w:rsidR="00244B76" w:rsidRDefault="00244B76">
            <w:pPr>
              <w:spacing w:line="1" w:lineRule="auto"/>
            </w:pPr>
          </w:p>
        </w:tc>
      </w:tr>
      <w:tr w:rsidR="00244B76" w14:paraId="62BAE8C8" w14:textId="77777777">
        <w:tc>
          <w:tcPr>
            <w:tcW w:w="15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746F" w14:textId="77777777" w:rsidR="00244B76" w:rsidRDefault="00244B76"/>
          <w:p w14:paraId="0CACA4F6" w14:textId="77777777" w:rsidR="00244B76" w:rsidRDefault="00244B76"/>
          <w:tbl>
            <w:tblPr>
              <w:tblOverlap w:val="never"/>
              <w:tblW w:w="14902" w:type="dxa"/>
              <w:tblLayout w:type="fixed"/>
              <w:tblLook w:val="01E0" w:firstRow="1" w:lastRow="1" w:firstColumn="1" w:lastColumn="1" w:noHBand="0" w:noVBand="0"/>
            </w:tblPr>
            <w:tblGrid>
              <w:gridCol w:w="4967"/>
              <w:gridCol w:w="4967"/>
              <w:gridCol w:w="4968"/>
            </w:tblGrid>
            <w:tr w:rsidR="00244B76" w14:paraId="76E3C6EC" w14:textId="77777777">
              <w:tc>
                <w:tcPr>
                  <w:tcW w:w="4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564134A7" w14:textId="77777777" w:rsidR="00244B76" w:rsidRDefault="001C1951">
                  <w:r>
                    <w:rPr>
                      <w:color w:val="000000"/>
                    </w:rPr>
                    <w:t>ДОКУМЕНТ ПОДПИСАН</w:t>
                  </w:r>
                </w:p>
                <w:p w14:paraId="1E8DC8DB" w14:textId="77777777" w:rsidR="00244B76" w:rsidRDefault="001C1951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405F3966" w14:textId="77777777" w:rsidR="00244B76" w:rsidRDefault="001C1951">
                  <w:r>
                    <w:rPr>
                      <w:color w:val="000000"/>
                    </w:rPr>
                    <w:t>Сертификат:</w:t>
                  </w:r>
                </w:p>
                <w:p w14:paraId="2029CE9B" w14:textId="77777777" w:rsidR="00244B76" w:rsidRDefault="001C1951">
                  <w:r>
                    <w:rPr>
                      <w:color w:val="000000"/>
                    </w:rPr>
                    <w:t>00A5CFB922C0D3A615B62F0F200E166759</w:t>
                  </w:r>
                </w:p>
                <w:p w14:paraId="7EE7CDE5" w14:textId="77777777" w:rsidR="00244B76" w:rsidRDefault="001C1951">
                  <w:r>
                    <w:rPr>
                      <w:color w:val="000000"/>
                    </w:rPr>
                    <w:t>Владелец: Мельникова Ольга Львовна</w:t>
                  </w:r>
                </w:p>
                <w:p w14:paraId="1DD2D63C" w14:textId="77777777" w:rsidR="00244B76" w:rsidRDefault="001C1951">
                  <w:r>
                    <w:rPr>
                      <w:color w:val="000000"/>
                    </w:rPr>
                    <w:t>Действителен c 10.12.2024 10:02 до 05.03.2026 10:02</w:t>
                  </w:r>
                </w:p>
              </w:tc>
              <w:tc>
                <w:tcPr>
                  <w:tcW w:w="49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718201" w14:textId="77777777" w:rsidR="00244B76" w:rsidRDefault="00244B76">
                  <w:pPr>
                    <w:spacing w:line="1" w:lineRule="auto"/>
                  </w:pPr>
                </w:p>
              </w:tc>
              <w:tc>
                <w:tcPr>
                  <w:tcW w:w="49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699541C5" w14:textId="77777777" w:rsidR="00244B76" w:rsidRDefault="001C1951">
                  <w:r>
                    <w:rPr>
                      <w:color w:val="000000"/>
                    </w:rPr>
                    <w:t>ДОКУМЕНТ ПОДПИСАН</w:t>
                  </w:r>
                </w:p>
                <w:p w14:paraId="1E090181" w14:textId="77777777" w:rsidR="00244B76" w:rsidRDefault="001C1951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5A8B6AA8" w14:textId="77777777" w:rsidR="00244B76" w:rsidRDefault="001C1951">
                  <w:r>
                    <w:rPr>
                      <w:color w:val="000000"/>
                    </w:rPr>
                    <w:t>Сертификат:</w:t>
                  </w:r>
                </w:p>
                <w:p w14:paraId="3187A319" w14:textId="77777777" w:rsidR="00244B76" w:rsidRDefault="001C1951">
                  <w:r>
                    <w:rPr>
                      <w:color w:val="000000"/>
                    </w:rPr>
                    <w:t>00F6ECB6CF919AEC1D598FAF2689D6BBE9</w:t>
                  </w:r>
                </w:p>
                <w:p w14:paraId="3B88B76C" w14:textId="77777777" w:rsidR="00244B76" w:rsidRDefault="001C1951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06F16CB3" w14:textId="77777777" w:rsidR="00244B76" w:rsidRDefault="001C1951">
                  <w:r>
                    <w:rPr>
                      <w:color w:val="000000"/>
                    </w:rPr>
                    <w:t>Действителен c 12.08.2025 12:55 до 05.11.2026 12:55</w:t>
                  </w:r>
                </w:p>
              </w:tc>
            </w:tr>
          </w:tbl>
          <w:p w14:paraId="1B5338E8" w14:textId="77777777" w:rsidR="00244B76" w:rsidRDefault="00244B76">
            <w:pPr>
              <w:spacing w:line="1" w:lineRule="auto"/>
            </w:pPr>
          </w:p>
        </w:tc>
      </w:tr>
    </w:tbl>
    <w:p w14:paraId="37812BF4" w14:textId="77777777" w:rsidR="00244B76" w:rsidRDefault="00244B76">
      <w:pPr>
        <w:sectPr w:rsidR="00244B76">
          <w:headerReference w:type="default" r:id="rId8"/>
          <w:footerReference w:type="default" r:id="rId9"/>
          <w:pgSz w:w="16837" w:h="11905" w:orient="landscape"/>
          <w:pgMar w:top="283" w:right="283" w:bottom="283" w:left="1133" w:header="720" w:footer="0" w:gutter="0"/>
          <w:cols w:space="720"/>
        </w:sect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244B76" w14:paraId="016C530C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00DAC" w14:textId="77777777" w:rsidR="00244B76" w:rsidRDefault="00244B76">
            <w:pPr>
              <w:rPr>
                <w:color w:val="000000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97E1D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2</w:t>
            </w:r>
          </w:p>
          <w:p w14:paraId="1387F77A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к Дополнительному соглашению</w:t>
            </w:r>
          </w:p>
          <w:p w14:paraId="622DCE19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 сентября 2025 г.</w:t>
            </w:r>
          </w:p>
          <w:p w14:paraId="12487990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120</w:t>
            </w:r>
          </w:p>
        </w:tc>
      </w:tr>
      <w:tr w:rsidR="00244B76" w14:paraId="52CF5345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A9CA5" w14:textId="77777777" w:rsidR="00244B76" w:rsidRDefault="00244B76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84302" w14:textId="77777777" w:rsidR="00244B76" w:rsidRDefault="00244B76">
            <w:pPr>
              <w:spacing w:line="1" w:lineRule="auto"/>
            </w:pPr>
          </w:p>
        </w:tc>
      </w:tr>
    </w:tbl>
    <w:p w14:paraId="76BA4E59" w14:textId="77777777" w:rsidR="00244B76" w:rsidRDefault="00244B76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200"/>
        <w:gridCol w:w="3289"/>
      </w:tblGrid>
      <w:tr w:rsidR="00244B76" w14:paraId="45F428A0" w14:textId="77777777"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CB167" w14:textId="77777777" w:rsidR="00244B76" w:rsidRDefault="00244B76">
            <w:pPr>
              <w:rPr>
                <w:color w:val="000000"/>
              </w:rPr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AD09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Приложение № 2</w:t>
            </w:r>
          </w:p>
          <w:p w14:paraId="75110C55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к Соглашению</w:t>
            </w:r>
          </w:p>
          <w:p w14:paraId="2A12FF75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от 15 января 2025 г.</w:t>
            </w:r>
          </w:p>
          <w:p w14:paraId="35DEF89B" w14:textId="77777777" w:rsidR="00244B76" w:rsidRDefault="001C1951">
            <w:pPr>
              <w:jc w:val="right"/>
            </w:pPr>
            <w:r>
              <w:rPr>
                <w:color w:val="000000"/>
                <w:sz w:val="22"/>
                <w:szCs w:val="22"/>
              </w:rPr>
              <w:t>№ 120</w:t>
            </w:r>
          </w:p>
        </w:tc>
      </w:tr>
      <w:tr w:rsidR="00244B76" w14:paraId="06BF0ED1" w14:textId="77777777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7658E" w14:textId="77777777" w:rsidR="00244B76" w:rsidRDefault="00244B76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D3D8" w14:textId="77777777" w:rsidR="00244B76" w:rsidRDefault="00244B76">
            <w:pPr>
              <w:spacing w:line="1" w:lineRule="auto"/>
            </w:pPr>
          </w:p>
        </w:tc>
      </w:tr>
    </w:tbl>
    <w:p w14:paraId="6AA81973" w14:textId="77777777" w:rsidR="00244B76" w:rsidRDefault="00244B76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244B76" w14:paraId="71BF5A96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55374" w14:textId="77777777" w:rsidR="00244B76" w:rsidRDefault="001C1951">
            <w:pPr>
              <w:jc w:val="center"/>
            </w:pPr>
            <w:r>
              <w:rPr>
                <w:color w:val="000000"/>
                <w:sz w:val="24"/>
                <w:szCs w:val="24"/>
              </w:rPr>
              <w:t>Значения результатов использования Субсидии</w:t>
            </w:r>
          </w:p>
        </w:tc>
      </w:tr>
      <w:tr w:rsidR="00244B76" w14:paraId="72A33F57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31757" w14:textId="77777777" w:rsidR="00244B76" w:rsidRDefault="00244B76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7BC1EB88" w14:textId="77777777" w:rsidR="00244B76" w:rsidRDefault="00244B76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880"/>
        <w:gridCol w:w="1440"/>
        <w:gridCol w:w="1080"/>
        <w:gridCol w:w="1543"/>
        <w:gridCol w:w="1543"/>
        <w:gridCol w:w="1543"/>
      </w:tblGrid>
      <w:tr w:rsidR="00244B76" w14:paraId="38C2F304" w14:textId="77777777">
        <w:trPr>
          <w:trHeight w:hRule="exact" w:val="1020"/>
        </w:trPr>
        <w:tc>
          <w:tcPr>
            <w:tcW w:w="46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5B538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0614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мероприятия (направления), объекта капитального строительства, объекта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3F3D9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результатов использования Субсидии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A9B8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46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C22D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результатов использования Субсидии по годам достижения</w:t>
            </w:r>
          </w:p>
        </w:tc>
      </w:tr>
      <w:tr w:rsidR="00244B76" w14:paraId="03147B56" w14:textId="77777777">
        <w:trPr>
          <w:trHeight w:hRule="exact" w:val="768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C2E9" w14:textId="77777777" w:rsidR="00244B76" w:rsidRDefault="00244B76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320C" w14:textId="77777777" w:rsidR="00244B76" w:rsidRDefault="00244B76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C230" w14:textId="77777777" w:rsidR="00244B76" w:rsidRDefault="00244B76">
            <w:pPr>
              <w:spacing w:line="1" w:lineRule="auto"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7E63" w14:textId="77777777" w:rsidR="00244B76" w:rsidRDefault="00244B76">
            <w:pPr>
              <w:spacing w:line="1" w:lineRule="auto"/>
            </w:pPr>
          </w:p>
        </w:tc>
        <w:tc>
          <w:tcPr>
            <w:tcW w:w="1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525E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текущий 2025 г.</w:t>
            </w:r>
          </w:p>
        </w:tc>
        <w:tc>
          <w:tcPr>
            <w:tcW w:w="30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8EAD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плановый период</w:t>
            </w:r>
          </w:p>
        </w:tc>
      </w:tr>
      <w:tr w:rsidR="00244B76" w14:paraId="544AEEB3" w14:textId="77777777">
        <w:trPr>
          <w:trHeight w:hRule="exact" w:val="480"/>
        </w:trPr>
        <w:tc>
          <w:tcPr>
            <w:tcW w:w="46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48B7" w14:textId="77777777" w:rsidR="00244B76" w:rsidRDefault="00244B76">
            <w:pPr>
              <w:spacing w:line="1" w:lineRule="auto"/>
            </w:pPr>
          </w:p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7059" w14:textId="77777777" w:rsidR="00244B76" w:rsidRDefault="00244B76">
            <w:pPr>
              <w:spacing w:line="1" w:lineRule="auto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8C4F9" w14:textId="77777777" w:rsidR="00244B76" w:rsidRDefault="00244B76">
            <w:pPr>
              <w:spacing w:line="1" w:lineRule="auto"/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589A" w14:textId="77777777" w:rsidR="00244B76" w:rsidRDefault="00244B76">
            <w:pPr>
              <w:spacing w:line="1" w:lineRule="auto"/>
            </w:pPr>
          </w:p>
        </w:tc>
        <w:tc>
          <w:tcPr>
            <w:tcW w:w="1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E51C" w14:textId="77777777" w:rsidR="00244B76" w:rsidRDefault="00244B76">
            <w:pPr>
              <w:spacing w:line="1" w:lineRule="auto"/>
            </w:pP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A42DC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2026 г.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3A3AD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2027 г.</w:t>
            </w:r>
          </w:p>
        </w:tc>
      </w:tr>
      <w:tr w:rsidR="00244B76" w14:paraId="0D6A1C55" w14:textId="77777777">
        <w:trPr>
          <w:trHeight w:hRule="exact" w:val="432"/>
        </w:trPr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3479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F1ED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7077C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F995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1CBA8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AFB1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F3F7" w14:textId="77777777" w:rsidR="00244B76" w:rsidRDefault="001C19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244B76" w14:paraId="434CB901" w14:textId="77777777">
        <w:tc>
          <w:tcPr>
            <w:tcW w:w="4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94F0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8D88" w14:textId="77777777" w:rsidR="00244B76" w:rsidRDefault="001C1951">
            <w:r>
              <w:rPr>
                <w:color w:val="000000"/>
                <w:sz w:val="18"/>
                <w:szCs w:val="18"/>
              </w:rPr>
              <w:t>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8C26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(к среднемесячному доходу от трудовой деятельности) по Ленинградской области.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5D73" w14:textId="77777777" w:rsidR="00244B76" w:rsidRDefault="001C1951">
            <w:pPr>
              <w:jc w:val="center"/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0834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100.00000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37D73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100.00000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4DFD" w14:textId="77777777" w:rsidR="00244B76" w:rsidRDefault="001C1951">
            <w:pPr>
              <w:jc w:val="right"/>
            </w:pPr>
            <w:r>
              <w:rPr>
                <w:color w:val="000000"/>
                <w:sz w:val="18"/>
                <w:szCs w:val="18"/>
              </w:rPr>
              <w:t>100.00000</w:t>
            </w:r>
          </w:p>
        </w:tc>
      </w:tr>
    </w:tbl>
    <w:p w14:paraId="716229E3" w14:textId="77777777" w:rsidR="00244B76" w:rsidRDefault="00244B76">
      <w:pPr>
        <w:rPr>
          <w:vanish/>
        </w:rPr>
      </w:pPr>
    </w:p>
    <w:tbl>
      <w:tblPr>
        <w:tblOverlap w:val="never"/>
        <w:tblW w:w="10484" w:type="dxa"/>
        <w:tblLayout w:type="fixed"/>
        <w:tblLook w:val="01E0" w:firstRow="1" w:lastRow="1" w:firstColumn="1" w:lastColumn="1" w:noHBand="0" w:noVBand="0"/>
      </w:tblPr>
      <w:tblGrid>
        <w:gridCol w:w="2437"/>
        <w:gridCol w:w="2437"/>
        <w:gridCol w:w="736"/>
        <w:gridCol w:w="2437"/>
        <w:gridCol w:w="2437"/>
      </w:tblGrid>
      <w:tr w:rsidR="00244B76" w14:paraId="077B414A" w14:textId="77777777">
        <w:trPr>
          <w:trHeight w:val="230"/>
        </w:trPr>
        <w:tc>
          <w:tcPr>
            <w:tcW w:w="1048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D117" w14:textId="77777777" w:rsidR="00244B76" w:rsidRDefault="001C1951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</w:p>
        </w:tc>
      </w:tr>
      <w:tr w:rsidR="00244B76" w14:paraId="0B0BFA60" w14:textId="77777777">
        <w:tc>
          <w:tcPr>
            <w:tcW w:w="487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476DF" w14:textId="77777777" w:rsidR="00244B76" w:rsidRDefault="001C1951">
            <w:r>
              <w:rPr>
                <w:color w:val="000000"/>
              </w:rPr>
              <w:t>ПЕРВЫЙ ЗАМЕСТИТЕЛЬ ПРЕДСЕДАТЕЛЯ КОМИТЕТА ПО КУЛЬТУРЕ И ТУРИЗМУ ЛЕНИНГРАДСКОЙ ОБЛАСТИ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10B52" w14:textId="77777777" w:rsidR="00244B76" w:rsidRDefault="00244B76">
            <w:pPr>
              <w:spacing w:line="1" w:lineRule="auto"/>
            </w:pPr>
          </w:p>
        </w:tc>
        <w:tc>
          <w:tcPr>
            <w:tcW w:w="487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C3F7A" w14:textId="77777777" w:rsidR="00244B76" w:rsidRDefault="001C1951">
            <w:r>
              <w:rPr>
                <w:color w:val="000000"/>
              </w:rPr>
              <w:t>глава администрации</w:t>
            </w:r>
          </w:p>
        </w:tc>
      </w:tr>
      <w:tr w:rsidR="00244B76" w14:paraId="24898F39" w14:textId="77777777"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90DA30" w14:textId="77777777" w:rsidR="00244B76" w:rsidRDefault="00244B76">
            <w:pPr>
              <w:rPr>
                <w:color w:val="000000"/>
              </w:rPr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F4ED0" w14:textId="77777777" w:rsidR="00244B76" w:rsidRDefault="001C1951">
            <w:r>
              <w:rPr>
                <w:color w:val="000000"/>
              </w:rPr>
              <w:t>/Мельникова Ольга Львовна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F4034" w14:textId="77777777" w:rsidR="00244B76" w:rsidRDefault="00244B76">
            <w:pPr>
              <w:spacing w:line="1" w:lineRule="auto"/>
            </w:pPr>
          </w:p>
        </w:tc>
        <w:tc>
          <w:tcPr>
            <w:tcW w:w="243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5EDF09" w14:textId="77777777" w:rsidR="00244B76" w:rsidRDefault="00244B76">
            <w:pPr>
              <w:jc w:val="right"/>
              <w:rPr>
                <w:color w:val="000000"/>
              </w:rPr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9F40E7" w14:textId="77777777" w:rsidR="00244B76" w:rsidRDefault="001C1951">
            <w:r>
              <w:rPr>
                <w:color w:val="000000"/>
              </w:rPr>
              <w:t>/Додонова Юлия Ивановна</w:t>
            </w:r>
          </w:p>
        </w:tc>
      </w:tr>
      <w:tr w:rsidR="00244B76" w14:paraId="178386A2" w14:textId="77777777"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451D" w14:textId="77777777" w:rsidR="00244B76" w:rsidRDefault="001C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4759" w14:textId="77777777" w:rsidR="00244B76" w:rsidRDefault="001C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  <w:tc>
          <w:tcPr>
            <w:tcW w:w="7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DE4B1" w14:textId="77777777" w:rsidR="00244B76" w:rsidRDefault="00244B76">
            <w:pPr>
              <w:spacing w:line="1" w:lineRule="auto"/>
            </w:pP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B3F74" w14:textId="77777777" w:rsidR="00244B76" w:rsidRDefault="001C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24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E2738" w14:textId="77777777" w:rsidR="00244B76" w:rsidRDefault="001C1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(ФИО)</w:t>
            </w:r>
          </w:p>
        </w:tc>
      </w:tr>
    </w:tbl>
    <w:p w14:paraId="2BD0AEEC" w14:textId="77777777" w:rsidR="00244B76" w:rsidRDefault="00244B76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0489"/>
      </w:tblGrid>
      <w:tr w:rsidR="00244B76" w14:paraId="6BCF2134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364CE" w14:textId="77777777" w:rsidR="00244B76" w:rsidRDefault="00244B76">
            <w:pPr>
              <w:spacing w:line="1" w:lineRule="auto"/>
            </w:pPr>
          </w:p>
        </w:tc>
      </w:tr>
      <w:tr w:rsidR="00244B76" w14:paraId="35346FB2" w14:textId="77777777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B72A" w14:textId="77777777" w:rsidR="00244B76" w:rsidRDefault="00244B76">
            <w:pPr>
              <w:spacing w:line="1" w:lineRule="auto"/>
            </w:pPr>
          </w:p>
        </w:tc>
      </w:tr>
      <w:tr w:rsidR="00244B76" w14:paraId="7BD30421" w14:textId="77777777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C44D" w14:textId="77777777" w:rsidR="00244B76" w:rsidRDefault="00244B76"/>
          <w:p w14:paraId="20508023" w14:textId="77777777" w:rsidR="00244B76" w:rsidRDefault="00244B76"/>
          <w:tbl>
            <w:tblPr>
              <w:tblOverlap w:val="never"/>
              <w:tblW w:w="10069" w:type="dxa"/>
              <w:tblLayout w:type="fixed"/>
              <w:tblLook w:val="01E0" w:firstRow="1" w:lastRow="1" w:firstColumn="1" w:lastColumn="1" w:noHBand="0" w:noVBand="0"/>
            </w:tblPr>
            <w:tblGrid>
              <w:gridCol w:w="3356"/>
              <w:gridCol w:w="3356"/>
              <w:gridCol w:w="3357"/>
            </w:tblGrid>
            <w:tr w:rsidR="00244B76" w14:paraId="395CD74A" w14:textId="77777777">
              <w:tc>
                <w:tcPr>
                  <w:tcW w:w="33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4B50811A" w14:textId="77777777" w:rsidR="00244B76" w:rsidRDefault="001C1951">
                  <w:r>
                    <w:rPr>
                      <w:color w:val="000000"/>
                    </w:rPr>
                    <w:t>ДОКУМЕНТ ПОДПИСАН</w:t>
                  </w:r>
                </w:p>
                <w:p w14:paraId="6A7599BC" w14:textId="77777777" w:rsidR="00244B76" w:rsidRDefault="001C1951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3C97B297" w14:textId="77777777" w:rsidR="00244B76" w:rsidRDefault="001C1951">
                  <w:r>
                    <w:rPr>
                      <w:color w:val="000000"/>
                    </w:rPr>
                    <w:lastRenderedPageBreak/>
                    <w:t>Сертификат:</w:t>
                  </w:r>
                </w:p>
                <w:p w14:paraId="22AB16E9" w14:textId="77777777" w:rsidR="00244B76" w:rsidRDefault="001C1951">
                  <w:r>
                    <w:rPr>
                      <w:color w:val="000000"/>
                    </w:rPr>
                    <w:t>00A5CFB922C0D3A615B62F0F200E166759</w:t>
                  </w:r>
                </w:p>
                <w:p w14:paraId="189AAA22" w14:textId="77777777" w:rsidR="00244B76" w:rsidRDefault="001C1951">
                  <w:r>
                    <w:rPr>
                      <w:color w:val="000000"/>
                    </w:rPr>
                    <w:t>Владелец: Мельникова Ольга Львовна</w:t>
                  </w:r>
                </w:p>
                <w:p w14:paraId="007DAAC1" w14:textId="77777777" w:rsidR="00244B76" w:rsidRDefault="001C1951">
                  <w:r>
                    <w:rPr>
                      <w:color w:val="000000"/>
                    </w:rPr>
                    <w:t>Действителен c 10.12.2024 10:02 до 05.03.2026 10:02</w:t>
                  </w:r>
                </w:p>
              </w:tc>
              <w:tc>
                <w:tcPr>
                  <w:tcW w:w="33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0C5DC4" w14:textId="77777777" w:rsidR="00244B76" w:rsidRDefault="00244B76">
                  <w:pPr>
                    <w:spacing w:line="1" w:lineRule="auto"/>
                  </w:pPr>
                </w:p>
              </w:tc>
              <w:tc>
                <w:tcPr>
                  <w:tcW w:w="3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</w:tcPr>
                <w:p w14:paraId="25761620" w14:textId="77777777" w:rsidR="00244B76" w:rsidRDefault="001C1951">
                  <w:r>
                    <w:rPr>
                      <w:color w:val="000000"/>
                    </w:rPr>
                    <w:t>ДОКУМЕНТ ПОДПИСАН</w:t>
                  </w:r>
                </w:p>
                <w:p w14:paraId="3E3B9A9F" w14:textId="77777777" w:rsidR="00244B76" w:rsidRDefault="001C1951">
                  <w:r>
                    <w:rPr>
                      <w:color w:val="000000"/>
                    </w:rPr>
                    <w:t>ЭЛЕКТРОННОЙ ПОДПИСЬЮ</w:t>
                  </w:r>
                </w:p>
                <w:p w14:paraId="0FA7AD2B" w14:textId="77777777" w:rsidR="00244B76" w:rsidRDefault="001C1951">
                  <w:r>
                    <w:rPr>
                      <w:color w:val="000000"/>
                    </w:rPr>
                    <w:lastRenderedPageBreak/>
                    <w:t>Сертификат:</w:t>
                  </w:r>
                </w:p>
                <w:p w14:paraId="2EAAF136" w14:textId="77777777" w:rsidR="00244B76" w:rsidRDefault="001C1951">
                  <w:r>
                    <w:rPr>
                      <w:color w:val="000000"/>
                    </w:rPr>
                    <w:t>00F6ECB6CF919AEC1D598FAF2689D6BBE9</w:t>
                  </w:r>
                </w:p>
                <w:p w14:paraId="6EF46CFF" w14:textId="77777777" w:rsidR="00244B76" w:rsidRDefault="001C1951">
                  <w:r>
                    <w:rPr>
                      <w:color w:val="000000"/>
                    </w:rPr>
                    <w:t>Владелец: Додонова Юлия Ивановна</w:t>
                  </w:r>
                </w:p>
                <w:p w14:paraId="32065E4F" w14:textId="77777777" w:rsidR="00244B76" w:rsidRDefault="001C1951">
                  <w:r>
                    <w:rPr>
                      <w:color w:val="000000"/>
                    </w:rPr>
                    <w:t>Действителен c 12.08.2025 12:55 до 05.11.2026 12:55</w:t>
                  </w:r>
                </w:p>
              </w:tc>
            </w:tr>
          </w:tbl>
          <w:p w14:paraId="39BBFC83" w14:textId="77777777" w:rsidR="00244B76" w:rsidRDefault="00244B76">
            <w:pPr>
              <w:spacing w:line="1" w:lineRule="auto"/>
            </w:pPr>
          </w:p>
        </w:tc>
      </w:tr>
    </w:tbl>
    <w:p w14:paraId="69525E52" w14:textId="77777777" w:rsidR="001C1951" w:rsidRDefault="001C1951"/>
    <w:sectPr w:rsidR="001C1951" w:rsidSect="00244B76">
      <w:headerReference w:type="default" r:id="rId10"/>
      <w:footerReference w:type="default" r:id="rId11"/>
      <w:pgSz w:w="11905" w:h="16837"/>
      <w:pgMar w:top="283" w:right="283" w:bottom="283" w:left="113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F330" w14:textId="77777777" w:rsidR="005A3012" w:rsidRDefault="005A3012" w:rsidP="00244B76">
      <w:r>
        <w:separator/>
      </w:r>
    </w:p>
  </w:endnote>
  <w:endnote w:type="continuationSeparator" w:id="0">
    <w:p w14:paraId="21652AB8" w14:textId="77777777" w:rsidR="005A3012" w:rsidRDefault="005A3012" w:rsidP="0024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44B76" w14:paraId="149B6984" w14:textId="77777777">
      <w:tc>
        <w:tcPr>
          <w:tcW w:w="10704" w:type="dxa"/>
        </w:tcPr>
        <w:p w14:paraId="5C1E61D1" w14:textId="77777777" w:rsidR="00244B76" w:rsidRDefault="00244B76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244B76" w14:paraId="34A102B7" w14:textId="77777777">
      <w:tc>
        <w:tcPr>
          <w:tcW w:w="15636" w:type="dxa"/>
        </w:tcPr>
        <w:p w14:paraId="60C304EE" w14:textId="77777777" w:rsidR="00244B76" w:rsidRDefault="00244B76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44B76" w14:paraId="14C73309" w14:textId="77777777">
      <w:tc>
        <w:tcPr>
          <w:tcW w:w="10704" w:type="dxa"/>
        </w:tcPr>
        <w:p w14:paraId="498F2D3C" w14:textId="77777777" w:rsidR="00244B76" w:rsidRDefault="00244B7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3C999" w14:textId="77777777" w:rsidR="005A3012" w:rsidRDefault="005A3012" w:rsidP="00244B76">
      <w:r>
        <w:separator/>
      </w:r>
    </w:p>
  </w:footnote>
  <w:footnote w:type="continuationSeparator" w:id="0">
    <w:p w14:paraId="0497AF39" w14:textId="77777777" w:rsidR="005A3012" w:rsidRDefault="005A3012" w:rsidP="00244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44B76" w14:paraId="38D7FF1E" w14:textId="77777777">
      <w:trPr>
        <w:trHeight w:val="283"/>
      </w:trPr>
      <w:tc>
        <w:tcPr>
          <w:tcW w:w="10704" w:type="dxa"/>
        </w:tcPr>
        <w:p w14:paraId="2E2FCF3E" w14:textId="16151CFB" w:rsidR="00244B76" w:rsidRDefault="00244B76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1C1951"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1C1951">
            <w:rPr>
              <w:noProof/>
              <w:color w:val="000000"/>
              <w:sz w:val="24"/>
              <w:szCs w:val="24"/>
            </w:rPr>
            <w:t>2</w:t>
          </w:r>
          <w:r>
            <w:fldChar w:fldCharType="end"/>
          </w:r>
        </w:p>
        <w:p w14:paraId="7B2E4347" w14:textId="77777777" w:rsidR="00244B76" w:rsidRDefault="00244B76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244B76" w14:paraId="17241C68" w14:textId="77777777">
      <w:trPr>
        <w:trHeight w:val="720"/>
      </w:trPr>
      <w:tc>
        <w:tcPr>
          <w:tcW w:w="15636" w:type="dxa"/>
        </w:tcPr>
        <w:p w14:paraId="0D2EA5AD" w14:textId="44EDECAB" w:rsidR="00244B76" w:rsidRDefault="00244B76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1C1951"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1C1951">
            <w:rPr>
              <w:noProof/>
              <w:color w:val="000000"/>
              <w:sz w:val="24"/>
              <w:szCs w:val="24"/>
            </w:rPr>
            <w:t>4</w:t>
          </w:r>
          <w:r>
            <w:fldChar w:fldCharType="end"/>
          </w:r>
        </w:p>
        <w:p w14:paraId="51968975" w14:textId="77777777" w:rsidR="00244B76" w:rsidRDefault="00244B76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44B76" w14:paraId="5D1AF0DA" w14:textId="77777777">
      <w:trPr>
        <w:trHeight w:val="720"/>
      </w:trPr>
      <w:tc>
        <w:tcPr>
          <w:tcW w:w="10704" w:type="dxa"/>
        </w:tcPr>
        <w:p w14:paraId="2236D923" w14:textId="6F09260F" w:rsidR="00244B76" w:rsidRDefault="00244B76">
          <w:pPr>
            <w:jc w:val="center"/>
            <w:rPr>
              <w:color w:val="000000"/>
              <w:sz w:val="24"/>
              <w:szCs w:val="24"/>
            </w:rPr>
          </w:pPr>
          <w:r>
            <w:fldChar w:fldCharType="begin"/>
          </w:r>
          <w:r w:rsidR="001C1951">
            <w:rPr>
              <w:color w:val="000000"/>
              <w:sz w:val="24"/>
              <w:szCs w:val="24"/>
            </w:rPr>
            <w:instrText>PAGE</w:instrText>
          </w:r>
          <w:r>
            <w:fldChar w:fldCharType="separate"/>
          </w:r>
          <w:r w:rsidR="001C1951">
            <w:rPr>
              <w:noProof/>
              <w:color w:val="000000"/>
              <w:sz w:val="24"/>
              <w:szCs w:val="24"/>
            </w:rPr>
            <w:t>6</w:t>
          </w:r>
          <w:r>
            <w:fldChar w:fldCharType="end"/>
          </w:r>
        </w:p>
        <w:p w14:paraId="2D34C94A" w14:textId="77777777" w:rsidR="00244B76" w:rsidRDefault="00244B7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76"/>
    <w:rsid w:val="001C1951"/>
    <w:rsid w:val="00244B76"/>
    <w:rsid w:val="005A3012"/>
    <w:rsid w:val="00B35A0C"/>
    <w:rsid w:val="00B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8495"/>
  <w15:docId w15:val="{EB9B488D-110C-4062-A166-4ABAE3CE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44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1401</Words>
  <Characters>7986</Characters>
  <Application>Microsoft Office Word</Application>
  <DocSecurity>0</DocSecurity>
  <Lines>66</Lines>
  <Paragraphs>18</Paragraphs>
  <ScaleCrop>false</ScaleCrop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Андрианова_А</dc:creator>
  <cp:keywords/>
  <dc:description/>
  <cp:lastModifiedBy>ФедМО_2024_1</cp:lastModifiedBy>
  <cp:revision>2</cp:revision>
  <dcterms:created xsi:type="dcterms:W3CDTF">2025-10-15T07:47:00Z</dcterms:created>
  <dcterms:modified xsi:type="dcterms:W3CDTF">2025-10-15T07:47:00Z</dcterms:modified>
</cp:coreProperties>
</file>