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B" w:rsidRPr="004F6DE8" w:rsidRDefault="00FC7B8B" w:rsidP="00FC7B8B">
      <w:pPr>
        <w:jc w:val="center"/>
        <w:rPr>
          <w:rFonts w:ascii="Times New Roman" w:hAnsi="Times New Roman"/>
          <w:b/>
          <w:sz w:val="24"/>
          <w:szCs w:val="24"/>
        </w:rPr>
      </w:pPr>
      <w:r w:rsidRPr="004F6DE8">
        <w:rPr>
          <w:rFonts w:ascii="Times New Roman" w:hAnsi="Times New Roman"/>
          <w:b/>
          <w:sz w:val="24"/>
          <w:szCs w:val="24"/>
        </w:rPr>
        <w:t>ТЕЛЕФОНОГРАММА</w:t>
      </w:r>
    </w:p>
    <w:p w:rsidR="00601460" w:rsidRPr="004F6DE8" w:rsidRDefault="00FC7B8B" w:rsidP="00601460">
      <w:pPr>
        <w:ind w:firstLine="708"/>
        <w:rPr>
          <w:rFonts w:ascii="Times New Roman" w:hAnsi="Times New Roman"/>
          <w:b/>
          <w:sz w:val="24"/>
          <w:szCs w:val="24"/>
        </w:rPr>
      </w:pPr>
      <w:r w:rsidRPr="004F6DE8">
        <w:rPr>
          <w:rFonts w:ascii="Times New Roman" w:hAnsi="Times New Roman"/>
          <w:color w:val="000000" w:themeColor="text1"/>
          <w:sz w:val="24"/>
          <w:szCs w:val="24"/>
        </w:rPr>
        <w:t>Перс</w:t>
      </w:r>
      <w:r w:rsidR="005D561D"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оналом филиала ПАО «Россети </w:t>
      </w:r>
      <w:proofErr w:type="spellStart"/>
      <w:r w:rsidR="005D561D" w:rsidRPr="004F6DE8">
        <w:rPr>
          <w:rFonts w:ascii="Times New Roman" w:hAnsi="Times New Roman"/>
          <w:color w:val="000000" w:themeColor="text1"/>
          <w:sz w:val="24"/>
          <w:szCs w:val="24"/>
        </w:rPr>
        <w:t>Лен</w:t>
      </w:r>
      <w:r w:rsidRPr="004F6DE8">
        <w:rPr>
          <w:rFonts w:ascii="Times New Roman" w:hAnsi="Times New Roman"/>
          <w:color w:val="000000" w:themeColor="text1"/>
          <w:sz w:val="24"/>
          <w:szCs w:val="24"/>
        </w:rPr>
        <w:t>нерго</w:t>
      </w:r>
      <w:proofErr w:type="spellEnd"/>
      <w:r w:rsidRPr="004F6DE8">
        <w:rPr>
          <w:rFonts w:ascii="Times New Roman" w:hAnsi="Times New Roman"/>
          <w:color w:val="000000" w:themeColor="text1"/>
          <w:sz w:val="24"/>
          <w:szCs w:val="24"/>
        </w:rPr>
        <w:t>» «ЮЭС» ПуРЭС будут пров</w:t>
      </w:r>
      <w:r w:rsidR="00FD0693" w:rsidRPr="004F6DE8">
        <w:rPr>
          <w:rFonts w:ascii="Times New Roman" w:hAnsi="Times New Roman"/>
          <w:color w:val="000000" w:themeColor="text1"/>
          <w:sz w:val="24"/>
          <w:szCs w:val="24"/>
        </w:rPr>
        <w:t>одиться работы</w:t>
      </w:r>
      <w:r w:rsidR="00102864"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32E" w:rsidRPr="00A1032E">
        <w:rPr>
          <w:rFonts w:ascii="Times New Roman" w:hAnsi="Times New Roman"/>
          <w:b/>
          <w:sz w:val="24"/>
          <w:szCs w:val="24"/>
        </w:rPr>
        <w:t>Ф. 211-(08) Л-ПС-ППв 1060</w:t>
      </w:r>
      <w:r w:rsidR="00A414E2" w:rsidRPr="004F6DE8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A6165A" w:rsidRPr="004F6D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165A" w:rsidRPr="004F6DE8">
        <w:rPr>
          <w:rFonts w:ascii="Times New Roman" w:hAnsi="Times New Roman"/>
          <w:color w:val="000000" w:themeColor="text1"/>
          <w:sz w:val="24"/>
          <w:szCs w:val="24"/>
        </w:rPr>
        <w:t>в связи с чем</w:t>
      </w:r>
      <w:r w:rsidR="00346005" w:rsidRPr="004F6D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2599A" w:rsidRPr="004F6DE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D0693"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ведомляем Вас, что </w:t>
      </w:r>
      <w:r w:rsidR="0052693A" w:rsidRPr="004F6DE8">
        <w:rPr>
          <w:rFonts w:ascii="Times New Roman" w:hAnsi="Times New Roman"/>
          <w:color w:val="000000" w:themeColor="text1"/>
          <w:sz w:val="24"/>
          <w:szCs w:val="24"/>
        </w:rPr>
        <w:t>будет прекращена подача электроэнергии</w:t>
      </w:r>
      <w:r w:rsidR="002B7AFA"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FDE" w:rsidRPr="004F6DE8">
        <w:rPr>
          <w:rFonts w:ascii="Times New Roman" w:hAnsi="Times New Roman"/>
          <w:sz w:val="24"/>
          <w:szCs w:val="24"/>
        </w:rPr>
        <w:t xml:space="preserve">в период </w:t>
      </w:r>
      <w:r w:rsidR="00601460" w:rsidRPr="004F6DE8">
        <w:rPr>
          <w:rFonts w:ascii="Times New Roman" w:hAnsi="Times New Roman"/>
          <w:sz w:val="24"/>
          <w:szCs w:val="24"/>
        </w:rPr>
        <w:t xml:space="preserve">с </w:t>
      </w:r>
      <w:r w:rsidR="00274FDE" w:rsidRPr="004F6DE8">
        <w:rPr>
          <w:rFonts w:ascii="Times New Roman" w:hAnsi="Times New Roman"/>
          <w:b/>
          <w:sz w:val="24"/>
          <w:szCs w:val="24"/>
        </w:rPr>
        <w:t>10:</w:t>
      </w:r>
      <w:r w:rsidR="00601460" w:rsidRPr="004F6DE8">
        <w:rPr>
          <w:rFonts w:ascii="Times New Roman" w:hAnsi="Times New Roman"/>
          <w:b/>
          <w:sz w:val="24"/>
          <w:szCs w:val="24"/>
        </w:rPr>
        <w:t>00</w:t>
      </w:r>
      <w:r w:rsidR="000C28FC">
        <w:rPr>
          <w:rFonts w:ascii="Times New Roman" w:hAnsi="Times New Roman"/>
          <w:b/>
          <w:sz w:val="24"/>
          <w:szCs w:val="24"/>
        </w:rPr>
        <w:t xml:space="preserve"> </w:t>
      </w:r>
      <w:r w:rsidR="00274FDE" w:rsidRPr="004F6DE8">
        <w:rPr>
          <w:rFonts w:ascii="Times New Roman" w:hAnsi="Times New Roman"/>
          <w:b/>
          <w:sz w:val="24"/>
          <w:szCs w:val="24"/>
        </w:rPr>
        <w:t>до 1</w:t>
      </w:r>
      <w:r w:rsidR="00570D1D" w:rsidRPr="00A1032E">
        <w:rPr>
          <w:rFonts w:ascii="Times New Roman" w:hAnsi="Times New Roman"/>
          <w:b/>
          <w:sz w:val="24"/>
          <w:szCs w:val="24"/>
        </w:rPr>
        <w:t>8</w:t>
      </w:r>
      <w:r w:rsidR="00274FDE" w:rsidRPr="004F6DE8">
        <w:rPr>
          <w:rFonts w:ascii="Times New Roman" w:hAnsi="Times New Roman"/>
          <w:b/>
          <w:sz w:val="24"/>
          <w:szCs w:val="24"/>
        </w:rPr>
        <w:t xml:space="preserve">:00 </w:t>
      </w:r>
      <w:r w:rsidR="00570D1D" w:rsidRPr="00570D1D">
        <w:rPr>
          <w:rFonts w:ascii="Times New Roman" w:hAnsi="Times New Roman"/>
          <w:b/>
          <w:sz w:val="24"/>
          <w:szCs w:val="24"/>
        </w:rPr>
        <w:t>30</w:t>
      </w:r>
      <w:r w:rsidR="00570D1D">
        <w:rPr>
          <w:rFonts w:ascii="Times New Roman" w:hAnsi="Times New Roman"/>
          <w:b/>
          <w:sz w:val="24"/>
          <w:szCs w:val="24"/>
        </w:rPr>
        <w:t>.</w:t>
      </w:r>
      <w:r w:rsidR="00570D1D" w:rsidRPr="00570D1D">
        <w:rPr>
          <w:rFonts w:ascii="Times New Roman" w:hAnsi="Times New Roman"/>
          <w:b/>
          <w:sz w:val="24"/>
          <w:szCs w:val="24"/>
        </w:rPr>
        <w:t>11</w:t>
      </w:r>
      <w:r w:rsidR="00601460" w:rsidRPr="004F6DE8">
        <w:rPr>
          <w:rFonts w:ascii="Times New Roman" w:hAnsi="Times New Roman"/>
          <w:b/>
          <w:sz w:val="24"/>
          <w:szCs w:val="24"/>
        </w:rPr>
        <w:t>.2023</w:t>
      </w:r>
      <w:r w:rsidR="00274FDE" w:rsidRPr="004F6DE8">
        <w:rPr>
          <w:rFonts w:ascii="Times New Roman" w:hAnsi="Times New Roman"/>
          <w:b/>
          <w:sz w:val="24"/>
          <w:szCs w:val="24"/>
        </w:rPr>
        <w:t xml:space="preserve"> от след</w:t>
      </w:r>
      <w:r w:rsidR="0062492A">
        <w:rPr>
          <w:rFonts w:ascii="Times New Roman" w:hAnsi="Times New Roman"/>
          <w:b/>
          <w:sz w:val="24"/>
          <w:szCs w:val="24"/>
        </w:rPr>
        <w:t>у</w:t>
      </w:r>
      <w:r w:rsidR="00274FDE" w:rsidRPr="004F6DE8">
        <w:rPr>
          <w:rFonts w:ascii="Times New Roman" w:hAnsi="Times New Roman"/>
          <w:b/>
          <w:sz w:val="24"/>
          <w:szCs w:val="24"/>
        </w:rPr>
        <w:t>ющих э/установок:</w:t>
      </w:r>
      <w:r w:rsidR="00601460" w:rsidRPr="004F6DE8">
        <w:rPr>
          <w:rFonts w:ascii="Times New Roman" w:hAnsi="Times New Roman"/>
          <w:b/>
          <w:sz w:val="24"/>
          <w:szCs w:val="24"/>
        </w:rPr>
        <w:t> </w:t>
      </w:r>
    </w:p>
    <w:p w:rsidR="0062492A" w:rsidRPr="00292E0E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ТП-1212</w:t>
      </w:r>
      <w:r w:rsidR="00292E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ООО "БАМ", д. </w:t>
      </w:r>
      <w:proofErr w:type="spellStart"/>
      <w:proofErr w:type="gramStart"/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>Федеровское</w:t>
      </w:r>
      <w:proofErr w:type="spellEnd"/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проезд, д. 8а, 1. Иванов Дмитрий Юрьевич (ген. директор, ответственный за эл. хоз) 8-911-930-84-31, inform-bam@yandex.ru                                                                                                                                2.Равковский Михаил Адамович (начальник участка) 8-981-820-90-77</w:t>
      </w:r>
      <w:r w:rsidR="002A5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3. Изотов Александр Александрович (начальник </w:t>
      </w:r>
      <w:proofErr w:type="spellStart"/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>прозводства</w:t>
      </w:r>
      <w:proofErr w:type="spellEnd"/>
      <w:r w:rsidR="00292E0E" w:rsidRPr="00292E0E">
        <w:rPr>
          <w:rFonts w:ascii="Times New Roman" w:hAnsi="Times New Roman"/>
          <w:color w:val="000000" w:themeColor="text1"/>
          <w:sz w:val="24"/>
          <w:szCs w:val="24"/>
        </w:rPr>
        <w:t>) - 8-911-847-92-47</w:t>
      </w:r>
    </w:p>
    <w:p w:rsidR="00A1032E" w:rsidRPr="004B2DE1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ТП-4494</w:t>
      </w:r>
      <w:r w:rsidR="004B2D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>Лушев</w:t>
      </w:r>
      <w:proofErr w:type="spellEnd"/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 Г.С. (склад)</w:t>
      </w:r>
    </w:p>
    <w:p w:rsidR="00A1032E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ТП-4216</w:t>
      </w:r>
      <w:r w:rsidR="004B2D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B2DE1">
        <w:rPr>
          <w:rFonts w:ascii="Times New Roman" w:hAnsi="Times New Roman"/>
          <w:color w:val="000000" w:themeColor="text1"/>
          <w:sz w:val="24"/>
          <w:szCs w:val="24"/>
        </w:rPr>
        <w:t>Федорогвское</w:t>
      </w:r>
      <w:proofErr w:type="spellEnd"/>
      <w:r w:rsidR="004B2DE1">
        <w:rPr>
          <w:rFonts w:ascii="Times New Roman" w:hAnsi="Times New Roman"/>
          <w:color w:val="000000" w:themeColor="text1"/>
          <w:sz w:val="24"/>
          <w:szCs w:val="24"/>
        </w:rPr>
        <w:t xml:space="preserve"> пром зона</w:t>
      </w:r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>, 8-965-761-70-07</w:t>
      </w:r>
    </w:p>
    <w:p w:rsidR="00A1032E" w:rsidRPr="004B2DE1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ТП-1487</w:t>
      </w:r>
      <w:r w:rsidR="004B2D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>Тосненский р-н д. Федоровское, участок Центральный земельный участок Киреев А.А.</w:t>
      </w:r>
      <w:r w:rsidR="004B2D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Производство </w:t>
      </w:r>
      <w:proofErr w:type="gramStart"/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>пластика,  земельный</w:t>
      </w:r>
      <w:proofErr w:type="gramEnd"/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 участок Киреев А.А.                                                                                             1. 8-905-204-18-58 Петр Трепков </w:t>
      </w:r>
      <w:proofErr w:type="spellStart"/>
      <w:r w:rsidR="004B2DE1" w:rsidRPr="004B2DE1">
        <w:rPr>
          <w:rFonts w:ascii="Times New Roman" w:hAnsi="Times New Roman"/>
          <w:color w:val="000000" w:themeColor="text1"/>
          <w:sz w:val="24"/>
          <w:szCs w:val="24"/>
        </w:rPr>
        <w:t>trepkov@mail.r</w:t>
      </w:r>
      <w:proofErr w:type="spellEnd"/>
      <w:r w:rsidR="004B2DE1">
        <w:rPr>
          <w:rFonts w:ascii="Times New Roman" w:hAnsi="Times New Roman"/>
          <w:color w:val="000000" w:themeColor="text1"/>
          <w:sz w:val="24"/>
          <w:szCs w:val="24"/>
          <w:lang w:val="en-US"/>
        </w:rPr>
        <w:t>u</w:t>
      </w:r>
    </w:p>
    <w:p w:rsidR="00A1032E" w:rsidRDefault="00A1032E" w:rsidP="00E466F4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ТП-4463</w:t>
      </w:r>
      <w:r w:rsidR="00E466F4">
        <w:rPr>
          <w:rFonts w:ascii="Times New Roman" w:hAnsi="Times New Roman"/>
          <w:b/>
          <w:color w:val="000000" w:themeColor="text1"/>
          <w:sz w:val="24"/>
          <w:szCs w:val="24"/>
        </w:rPr>
        <w:t>, ТП-4428, ТП-4427, ТП-4426. ТП-4422</w:t>
      </w:r>
      <w:r w:rsidR="00545BF9">
        <w:rPr>
          <w:rFonts w:ascii="Times New Roman" w:hAnsi="Times New Roman"/>
          <w:b/>
          <w:color w:val="000000" w:themeColor="text1"/>
          <w:sz w:val="24"/>
          <w:szCs w:val="24"/>
        </w:rPr>
        <w:t>, ТП-4429</w:t>
      </w:r>
      <w:r w:rsidR="002A5482">
        <w:rPr>
          <w:rFonts w:ascii="Times New Roman" w:hAnsi="Times New Roman"/>
          <w:b/>
          <w:color w:val="000000" w:themeColor="text1"/>
          <w:sz w:val="24"/>
          <w:szCs w:val="24"/>
        </w:rPr>
        <w:t>, ТП-4462</w:t>
      </w:r>
      <w:r w:rsidR="00E466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466F4" w:rsidRPr="00E466F4">
        <w:rPr>
          <w:rFonts w:ascii="Times New Roman" w:hAnsi="Times New Roman"/>
          <w:color w:val="000000" w:themeColor="text1"/>
          <w:sz w:val="24"/>
          <w:szCs w:val="24"/>
        </w:rPr>
        <w:t>пром. зона</w:t>
      </w:r>
    </w:p>
    <w:p w:rsidR="00A1032E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ТП-4526</w:t>
      </w:r>
      <w:r w:rsidR="00E466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ТП-4528 </w:t>
      </w:r>
      <w:r w:rsidR="00E466F4" w:rsidRPr="00E466F4">
        <w:rPr>
          <w:rFonts w:ascii="Times New Roman" w:hAnsi="Times New Roman"/>
          <w:color w:val="000000" w:themeColor="text1"/>
          <w:sz w:val="24"/>
          <w:szCs w:val="24"/>
        </w:rPr>
        <w:t>пром. зона Федоровское, проезд 2-й Уральский</w:t>
      </w:r>
    </w:p>
    <w:p w:rsidR="00A1032E" w:rsidRDefault="00A1032E" w:rsidP="00E466F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ТП-4325</w:t>
      </w:r>
      <w:r w:rsidR="00E466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466F4" w:rsidRPr="00E466F4">
        <w:rPr>
          <w:rFonts w:ascii="Times New Roman" w:hAnsi="Times New Roman"/>
          <w:color w:val="000000" w:themeColor="text1"/>
          <w:sz w:val="24"/>
          <w:szCs w:val="24"/>
        </w:rPr>
        <w:t>1. ООО СЗ "Терминал ресурс", 1. главный энергетик: Михайлов Алексей Александрович раб. 611-09-32 доб. 1020, моб. 8-</w:t>
      </w:r>
      <w:r w:rsidR="00E466F4">
        <w:rPr>
          <w:rFonts w:ascii="Times New Roman" w:hAnsi="Times New Roman"/>
          <w:color w:val="000000" w:themeColor="text1"/>
          <w:sz w:val="24"/>
          <w:szCs w:val="24"/>
        </w:rPr>
        <w:t xml:space="preserve">921-436-13-39, 8-921-914-45-46; </w:t>
      </w:r>
      <w:r w:rsidR="00E466F4" w:rsidRPr="00E466F4">
        <w:rPr>
          <w:rFonts w:ascii="Times New Roman" w:hAnsi="Times New Roman"/>
          <w:color w:val="000000" w:themeColor="text1"/>
          <w:sz w:val="24"/>
          <w:szCs w:val="24"/>
        </w:rPr>
        <w:t>зам. главного энергетика: Бырдин Максим Анатольевич раб. 611-09-32 доб. 1017, моб. 8-981-783-46-21,</w:t>
      </w:r>
      <w:r w:rsidR="00E46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66F4" w:rsidRPr="00E466F4">
        <w:rPr>
          <w:rFonts w:ascii="Times New Roman" w:hAnsi="Times New Roman"/>
          <w:color w:val="000000" w:themeColor="text1"/>
          <w:sz w:val="24"/>
          <w:szCs w:val="24"/>
        </w:rPr>
        <w:t xml:space="preserve">секретари: 425-49-60, 425-49-61, 611-09-32 </w:t>
      </w:r>
      <w:hyperlink r:id="rId8" w:history="1">
        <w:r w:rsidR="00E466F4" w:rsidRPr="0075232B">
          <w:rPr>
            <w:rStyle w:val="aa"/>
            <w:rFonts w:ascii="Times New Roman" w:hAnsi="Times New Roman"/>
            <w:sz w:val="24"/>
            <w:szCs w:val="24"/>
          </w:rPr>
          <w:t>office@devcent.ru</w:t>
        </w:r>
      </w:hyperlink>
      <w:r w:rsidR="002A5482">
        <w:rPr>
          <w:rStyle w:val="aa"/>
          <w:rFonts w:ascii="Times New Roman" w:hAnsi="Times New Roman"/>
          <w:sz w:val="24"/>
          <w:szCs w:val="24"/>
        </w:rPr>
        <w:t>.</w:t>
      </w:r>
    </w:p>
    <w:p w:rsidR="00E466F4" w:rsidRDefault="00E466F4" w:rsidP="00E466F4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ТП-1502, ТП-4333, ТП-4177, ТП-4396</w:t>
      </w:r>
      <w:r w:rsidR="00876889">
        <w:rPr>
          <w:rFonts w:ascii="Times New Roman" w:hAnsi="Times New Roman"/>
          <w:b/>
          <w:color w:val="000000" w:themeColor="text1"/>
          <w:sz w:val="24"/>
          <w:szCs w:val="24"/>
        </w:rPr>
        <w:t>, ТП-4177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2E0E">
        <w:rPr>
          <w:rFonts w:ascii="Times New Roman" w:hAnsi="Times New Roman"/>
          <w:color w:val="000000" w:themeColor="text1"/>
          <w:sz w:val="24"/>
          <w:szCs w:val="24"/>
        </w:rPr>
        <w:t>Федоровское</w:t>
      </w:r>
    </w:p>
    <w:p w:rsidR="00A1032E" w:rsidRPr="00876889" w:rsidRDefault="00A1032E" w:rsidP="00A1032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</w:t>
      </w:r>
      <w:r w:rsidR="006F61C6">
        <w:rPr>
          <w:rFonts w:ascii="Times New Roman" w:hAnsi="Times New Roman"/>
          <w:b/>
          <w:color w:val="000000" w:themeColor="text1"/>
          <w:sz w:val="24"/>
          <w:szCs w:val="24"/>
        </w:rPr>
        <w:t>-4372</w:t>
      </w:r>
      <w:r w:rsidR="008768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6889" w:rsidRPr="00876889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="00876889" w:rsidRPr="00876889">
        <w:rPr>
          <w:rFonts w:ascii="Times New Roman" w:hAnsi="Times New Roman"/>
          <w:color w:val="000000" w:themeColor="text1"/>
          <w:sz w:val="24"/>
          <w:szCs w:val="24"/>
        </w:rPr>
        <w:t>Галиулин</w:t>
      </w:r>
      <w:proofErr w:type="spellEnd"/>
      <w:r w:rsidR="00876889" w:rsidRPr="00876889">
        <w:rPr>
          <w:rFonts w:ascii="Times New Roman" w:hAnsi="Times New Roman"/>
          <w:color w:val="000000" w:themeColor="text1"/>
          <w:sz w:val="24"/>
          <w:szCs w:val="24"/>
        </w:rPr>
        <w:t xml:space="preserve"> Дмитрий Олегович производственное помещение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ТП-4030</w:t>
      </w:r>
      <w:r w:rsidR="008768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6889" w:rsidRPr="00876889">
        <w:rPr>
          <w:rFonts w:ascii="Times New Roman" w:hAnsi="Times New Roman"/>
          <w:color w:val="000000" w:themeColor="text1"/>
          <w:sz w:val="24"/>
          <w:szCs w:val="24"/>
        </w:rPr>
        <w:t>Ленинградская область, Гатчинский МР, Пудомягское СП, территория Массив Дачный 2, уч.№179А, Графская славянка УК "Армада-Сервис" 8-812-615-11-27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ТП-4498</w:t>
      </w:r>
      <w:r w:rsidR="002A54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ТП-4503 </w:t>
      </w:r>
      <w:r w:rsidR="002A5482" w:rsidRPr="002A5482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="002A5482" w:rsidRPr="002A5482">
        <w:rPr>
          <w:rFonts w:ascii="Times New Roman" w:hAnsi="Times New Roman"/>
          <w:color w:val="000000" w:themeColor="text1"/>
          <w:sz w:val="24"/>
          <w:szCs w:val="24"/>
        </w:rPr>
        <w:t>Шурмалева</w:t>
      </w:r>
      <w:proofErr w:type="spellEnd"/>
      <w:r w:rsidR="002A5482" w:rsidRPr="002A5482">
        <w:rPr>
          <w:rFonts w:ascii="Times New Roman" w:hAnsi="Times New Roman"/>
          <w:color w:val="000000" w:themeColor="text1"/>
          <w:sz w:val="24"/>
          <w:szCs w:val="24"/>
        </w:rPr>
        <w:t xml:space="preserve"> Л.П.</w:t>
      </w:r>
    </w:p>
    <w:p w:rsidR="006F61C6" w:rsidRDefault="006F61C6" w:rsidP="0040044D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ТП-4502</w:t>
      </w:r>
      <w:r w:rsidR="006577F7">
        <w:rPr>
          <w:rFonts w:ascii="Times New Roman" w:hAnsi="Times New Roman"/>
          <w:b/>
          <w:color w:val="000000" w:themeColor="text1"/>
          <w:sz w:val="24"/>
          <w:szCs w:val="24"/>
        </w:rPr>
        <w:t>, ТП-4387, ТП-4388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>, ТП-4385, ТП-4382, ТП-4475</w:t>
      </w:r>
      <w:r w:rsidR="002A54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A5482" w:rsidRPr="002A5482">
        <w:rPr>
          <w:rFonts w:ascii="Times New Roman" w:hAnsi="Times New Roman"/>
          <w:color w:val="000000" w:themeColor="text1"/>
          <w:sz w:val="24"/>
          <w:szCs w:val="24"/>
        </w:rPr>
        <w:t>ООО "Энергопромсервис"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ТП-4501</w:t>
      </w:r>
      <w:r w:rsidR="006577F7">
        <w:rPr>
          <w:rFonts w:ascii="Times New Roman" w:hAnsi="Times New Roman"/>
          <w:b/>
          <w:color w:val="000000" w:themeColor="text1"/>
          <w:sz w:val="24"/>
          <w:szCs w:val="24"/>
        </w:rPr>
        <w:t>, ТП-4499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>, ТП-4469, ТП-4474</w:t>
      </w:r>
      <w:r w:rsidR="006577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77F7" w:rsidRPr="006577F7">
        <w:rPr>
          <w:rFonts w:ascii="Times New Roman" w:hAnsi="Times New Roman"/>
          <w:color w:val="000000" w:themeColor="text1"/>
          <w:sz w:val="24"/>
          <w:szCs w:val="24"/>
        </w:rPr>
        <w:t>ИП Шурмалев А.Р.</w:t>
      </w:r>
    </w:p>
    <w:p w:rsidR="006577F7" w:rsidRDefault="006577F7" w:rsidP="006577F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ТП-4288, ТП-1878, ТП-4212, ТП-4289, ТП-4412, ТП-4413, ТП-4414, ТП-4415, ТП-4417, ТП-4416, ТП-4583, ТП-4566, ТП-4582, ТП-4580, ТП-4579, ТП-4506, ТП-4504, ТП-4505, ТП-4419, ТП-4420, ТП-4578, ТП-4384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>, ТП-4465, ТП-4530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>Инф. нет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ТП-4467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Дедков О.В. административно складской комплекс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ТП-4468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ООО "</w:t>
      </w:r>
      <w:proofErr w:type="spellStart"/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Дорвэй</w:t>
      </w:r>
      <w:proofErr w:type="spellEnd"/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ТП-4470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ИП Марков А.П.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ТП-4448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Федоровское,пром</w:t>
      </w:r>
      <w:proofErr w:type="gramEnd"/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.зона</w:t>
      </w:r>
      <w:proofErr w:type="spellEnd"/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 xml:space="preserve"> ООО "Ижорец-сервис"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ТП-4471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ИП Кулеш Д.О.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ТП-4472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ИП Ремизов А.П.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ТП-4473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ИП Ленский В.П.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4476</w:t>
      </w:r>
      <w:r w:rsidR="0040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44D" w:rsidRPr="0040044D">
        <w:rPr>
          <w:rFonts w:ascii="Times New Roman" w:hAnsi="Times New Roman"/>
          <w:color w:val="000000" w:themeColor="text1"/>
          <w:sz w:val="24"/>
          <w:szCs w:val="24"/>
        </w:rPr>
        <w:t>ИП Панютин С.В.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ТП-4477</w:t>
      </w:r>
      <w:r w:rsidR="00F151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1FC" w:rsidRPr="00F151FC">
        <w:rPr>
          <w:rFonts w:ascii="Times New Roman" w:hAnsi="Times New Roman"/>
          <w:color w:val="000000" w:themeColor="text1"/>
          <w:sz w:val="24"/>
          <w:szCs w:val="24"/>
        </w:rPr>
        <w:t>ООО "Ижорец-сервис"</w:t>
      </w:r>
    </w:p>
    <w:p w:rsidR="006F61C6" w:rsidRDefault="006F61C6" w:rsidP="00A1032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ТП-4478</w:t>
      </w:r>
      <w:r w:rsidR="00F151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1FC" w:rsidRPr="00F151FC">
        <w:rPr>
          <w:rFonts w:ascii="Times New Roman" w:hAnsi="Times New Roman"/>
          <w:color w:val="000000" w:themeColor="text1"/>
          <w:sz w:val="24"/>
          <w:szCs w:val="24"/>
        </w:rPr>
        <w:t>ИП Марков А.П.</w:t>
      </w:r>
    </w:p>
    <w:p w:rsidR="00A1032E" w:rsidRPr="00375DE4" w:rsidRDefault="0062492A" w:rsidP="00A1032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6DE8">
        <w:rPr>
          <w:rFonts w:ascii="Times New Roman" w:hAnsi="Times New Roman"/>
          <w:color w:val="000000" w:themeColor="text1"/>
          <w:sz w:val="24"/>
          <w:szCs w:val="24"/>
        </w:rPr>
        <w:t>На время оперативных переключен</w:t>
      </w:r>
      <w:r w:rsidR="00997946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F61C6">
        <w:rPr>
          <w:rFonts w:ascii="Times New Roman" w:hAnsi="Times New Roman"/>
          <w:color w:val="000000" w:themeColor="text1"/>
          <w:sz w:val="24"/>
          <w:szCs w:val="24"/>
        </w:rPr>
        <w:t>2 раза по 15 мин</w:t>
      </w:r>
      <w:r w:rsidRPr="004F6DE8">
        <w:rPr>
          <w:rFonts w:ascii="Times New Roman" w:hAnsi="Times New Roman"/>
          <w:color w:val="000000" w:themeColor="text1"/>
          <w:sz w:val="24"/>
          <w:szCs w:val="24"/>
        </w:rPr>
        <w:t xml:space="preserve">) в период </w:t>
      </w:r>
      <w:r w:rsidR="006F61C6">
        <w:rPr>
          <w:rFonts w:ascii="Times New Roman" w:hAnsi="Times New Roman"/>
          <w:b/>
          <w:color w:val="000000" w:themeColor="text1"/>
          <w:sz w:val="24"/>
          <w:szCs w:val="24"/>
        </w:rPr>
        <w:t>с 22</w:t>
      </w:r>
      <w:r w:rsidRPr="0062492A">
        <w:rPr>
          <w:rFonts w:ascii="Times New Roman" w:hAnsi="Times New Roman"/>
          <w:b/>
          <w:sz w:val="24"/>
          <w:szCs w:val="24"/>
        </w:rPr>
        <w:t>:00</w:t>
      </w:r>
      <w:r w:rsidR="006F61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F61C6">
        <w:rPr>
          <w:rFonts w:ascii="Times New Roman" w:hAnsi="Times New Roman"/>
          <w:b/>
          <w:sz w:val="24"/>
          <w:szCs w:val="24"/>
        </w:rPr>
        <w:t xml:space="preserve">29.11.23 </w:t>
      </w:r>
      <w:r w:rsidRPr="0062492A">
        <w:rPr>
          <w:rFonts w:ascii="Times New Roman" w:hAnsi="Times New Roman"/>
          <w:b/>
          <w:sz w:val="24"/>
          <w:szCs w:val="24"/>
        </w:rPr>
        <w:t xml:space="preserve"> до</w:t>
      </w:r>
      <w:proofErr w:type="gramEnd"/>
      <w:r w:rsidRPr="0062492A">
        <w:rPr>
          <w:rFonts w:ascii="Times New Roman" w:hAnsi="Times New Roman"/>
          <w:b/>
          <w:sz w:val="24"/>
          <w:szCs w:val="24"/>
        </w:rPr>
        <w:t xml:space="preserve"> </w:t>
      </w:r>
      <w:r w:rsidR="006F61C6">
        <w:rPr>
          <w:rFonts w:ascii="Times New Roman" w:hAnsi="Times New Roman"/>
          <w:b/>
          <w:sz w:val="24"/>
          <w:szCs w:val="24"/>
        </w:rPr>
        <w:t>07</w:t>
      </w:r>
      <w:r w:rsidRPr="0062492A">
        <w:rPr>
          <w:rFonts w:ascii="Times New Roman" w:hAnsi="Times New Roman"/>
          <w:b/>
          <w:sz w:val="24"/>
          <w:szCs w:val="24"/>
        </w:rPr>
        <w:t xml:space="preserve">:00 </w:t>
      </w:r>
      <w:r w:rsidR="006F61C6">
        <w:rPr>
          <w:rFonts w:ascii="Times New Roman" w:hAnsi="Times New Roman"/>
          <w:b/>
          <w:sz w:val="24"/>
          <w:szCs w:val="24"/>
        </w:rPr>
        <w:t>07:00 30.11.23 и с 22:00 30.11.23 до 07:00 01.12.23</w:t>
      </w:r>
      <w:r w:rsidRPr="0062492A">
        <w:rPr>
          <w:rFonts w:ascii="Times New Roman" w:hAnsi="Times New Roman"/>
          <w:b/>
          <w:sz w:val="24"/>
          <w:szCs w:val="24"/>
        </w:rPr>
        <w:t xml:space="preserve"> </w:t>
      </w:r>
    </w:p>
    <w:p w:rsidR="00D442ED" w:rsidRPr="006969A2" w:rsidRDefault="00D442ED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</w:t>
      </w:r>
      <w:r w:rsidR="00292E0E">
        <w:rPr>
          <w:rFonts w:ascii="Times New Roman" w:hAnsi="Times New Roman"/>
          <w:b/>
          <w:sz w:val="24"/>
          <w:szCs w:val="24"/>
        </w:rPr>
        <w:t>1976</w:t>
      </w:r>
      <w:r w:rsidR="006969A2" w:rsidRP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>Биотроф 8-905-210-34-40 Мельников Сергей Сергеевич</w:t>
      </w:r>
    </w:p>
    <w:p w:rsidR="00292E0E" w:rsidRPr="006969A2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ТП-1461</w:t>
      </w:r>
      <w:r w:rsidR="006969A2" w:rsidRP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 xml:space="preserve">ООО Агротранс           </w:t>
      </w:r>
      <w:proofErr w:type="spellStart"/>
      <w:r w:rsidR="006969A2" w:rsidRPr="006969A2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="006969A2" w:rsidRPr="006969A2">
        <w:rPr>
          <w:rFonts w:ascii="Times New Roman" w:hAnsi="Times New Roman"/>
          <w:sz w:val="24"/>
          <w:szCs w:val="24"/>
        </w:rPr>
        <w:t xml:space="preserve"> 20? Голубев Алексей </w:t>
      </w:r>
      <w:proofErr w:type="spellStart"/>
      <w:r w:rsidR="006969A2" w:rsidRPr="006969A2">
        <w:rPr>
          <w:rFonts w:ascii="Times New Roman" w:hAnsi="Times New Roman"/>
          <w:sz w:val="24"/>
          <w:szCs w:val="24"/>
        </w:rPr>
        <w:t>Вадимирович</w:t>
      </w:r>
      <w:proofErr w:type="spellEnd"/>
      <w:r w:rsidR="006969A2" w:rsidRPr="006969A2">
        <w:rPr>
          <w:rFonts w:ascii="Times New Roman" w:hAnsi="Times New Roman"/>
          <w:sz w:val="24"/>
          <w:szCs w:val="24"/>
        </w:rPr>
        <w:t>: 8-921-349-56-04 (энерг</w:t>
      </w:r>
      <w:proofErr w:type="gramStart"/>
      <w:r w:rsidR="006969A2" w:rsidRPr="006969A2">
        <w:rPr>
          <w:rFonts w:ascii="Times New Roman" w:hAnsi="Times New Roman"/>
          <w:sz w:val="24"/>
          <w:szCs w:val="24"/>
        </w:rPr>
        <w:t>),  ф.461</w:t>
      </w:r>
      <w:proofErr w:type="gramEnd"/>
      <w:r w:rsidR="006969A2" w:rsidRPr="006969A2">
        <w:rPr>
          <w:rFonts w:ascii="Times New Roman" w:hAnsi="Times New Roman"/>
          <w:sz w:val="24"/>
          <w:szCs w:val="24"/>
        </w:rPr>
        <w:t xml:space="preserve">-10-06, 460-84-99,  8-931-335-31-32( ДЕЖУРНЫЙ ),ОБЯЗАТЕЛЬНО Директор Кулагин Алексей Петрович  8-904-514-10-80 </w:t>
      </w:r>
      <w:proofErr w:type="spellStart"/>
      <w:r w:rsidR="006969A2" w:rsidRPr="006969A2">
        <w:rPr>
          <w:rFonts w:ascii="Times New Roman" w:hAnsi="Times New Roman"/>
          <w:sz w:val="24"/>
          <w:szCs w:val="24"/>
          <w:lang w:val="en-US"/>
        </w:rPr>
        <w:t>torg</w:t>
      </w:r>
      <w:proofErr w:type="spellEnd"/>
      <w:r w:rsidR="006969A2" w:rsidRPr="006969A2">
        <w:rPr>
          <w:rFonts w:ascii="Times New Roman" w:hAnsi="Times New Roman"/>
          <w:sz w:val="24"/>
          <w:szCs w:val="24"/>
        </w:rPr>
        <w:t>.47@</w:t>
      </w:r>
      <w:r w:rsidR="006969A2" w:rsidRPr="006969A2">
        <w:rPr>
          <w:rFonts w:ascii="Times New Roman" w:hAnsi="Times New Roman"/>
          <w:sz w:val="24"/>
          <w:szCs w:val="24"/>
          <w:lang w:val="en-US"/>
        </w:rPr>
        <w:t>mail</w:t>
      </w:r>
      <w:r w:rsidR="006969A2" w:rsidRPr="006969A2">
        <w:rPr>
          <w:rFonts w:ascii="Times New Roman" w:hAnsi="Times New Roman"/>
          <w:sz w:val="24"/>
          <w:szCs w:val="24"/>
        </w:rPr>
        <w:t>.</w:t>
      </w:r>
      <w:r w:rsidR="006969A2" w:rsidRPr="006969A2">
        <w:rPr>
          <w:rFonts w:ascii="Times New Roman" w:hAnsi="Times New Roman"/>
          <w:sz w:val="24"/>
          <w:szCs w:val="24"/>
          <w:lang w:val="en-US"/>
        </w:rPr>
        <w:t>ru</w:t>
      </w:r>
    </w:p>
    <w:p w:rsidR="00292E0E" w:rsidRPr="006969A2" w:rsidRDefault="00292E0E" w:rsidP="006969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ТП-1613</w:t>
      </w:r>
      <w:r w:rsidR="006969A2">
        <w:rPr>
          <w:rFonts w:ascii="Times New Roman" w:hAnsi="Times New Roman"/>
          <w:b/>
          <w:sz w:val="24"/>
          <w:szCs w:val="24"/>
        </w:rPr>
        <w:t>, ТП-1612</w:t>
      </w:r>
      <w:r w:rsidR="006969A2" w:rsidRP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>1. АС "Магистраль-Сервис"</w:t>
      </w:r>
      <w:r w:rsidR="006969A2">
        <w:rPr>
          <w:rFonts w:ascii="Times New Roman" w:hAnsi="Times New Roman"/>
          <w:sz w:val="24"/>
          <w:szCs w:val="24"/>
        </w:rPr>
        <w:t>,</w:t>
      </w:r>
      <w:r w:rsidR="006969A2" w:rsidRPr="0069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9A2" w:rsidRPr="006969A2">
        <w:rPr>
          <w:rFonts w:ascii="Times New Roman" w:hAnsi="Times New Roman"/>
          <w:sz w:val="24"/>
          <w:szCs w:val="24"/>
        </w:rPr>
        <w:t>д.</w:t>
      </w:r>
      <w:r w:rsidR="006969A2">
        <w:rPr>
          <w:rFonts w:ascii="Times New Roman" w:hAnsi="Times New Roman"/>
          <w:sz w:val="24"/>
          <w:szCs w:val="24"/>
        </w:rPr>
        <w:t>Федоровское</w:t>
      </w:r>
      <w:proofErr w:type="spellEnd"/>
      <w:r w:rsidR="0069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9A2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="006969A2">
        <w:rPr>
          <w:rFonts w:ascii="Times New Roman" w:hAnsi="Times New Roman"/>
          <w:sz w:val="24"/>
          <w:szCs w:val="24"/>
        </w:rPr>
        <w:t xml:space="preserve"> 18а,18б, </w:t>
      </w:r>
      <w:r w:rsidR="006969A2" w:rsidRPr="006969A2">
        <w:rPr>
          <w:rFonts w:ascii="Times New Roman" w:hAnsi="Times New Roman"/>
          <w:sz w:val="24"/>
          <w:szCs w:val="24"/>
        </w:rPr>
        <w:t>ИП Агнивин? Воронко</w:t>
      </w:r>
      <w:r w:rsidR="006969A2">
        <w:rPr>
          <w:rFonts w:ascii="Times New Roman" w:hAnsi="Times New Roman"/>
          <w:sz w:val="24"/>
          <w:szCs w:val="24"/>
        </w:rPr>
        <w:t xml:space="preserve">в Олег Юльевич 8-921-886-01-89, </w:t>
      </w:r>
      <w:proofErr w:type="spellStart"/>
      <w:r w:rsidR="006969A2" w:rsidRPr="006969A2">
        <w:rPr>
          <w:rFonts w:ascii="Times New Roman" w:hAnsi="Times New Roman"/>
          <w:sz w:val="24"/>
          <w:szCs w:val="24"/>
          <w:lang w:val="en-US"/>
        </w:rPr>
        <w:t>voronkov</w:t>
      </w:r>
      <w:proofErr w:type="spellEnd"/>
      <w:r w:rsidR="006969A2" w:rsidRPr="006969A2">
        <w:rPr>
          <w:rFonts w:ascii="Times New Roman" w:hAnsi="Times New Roman"/>
          <w:sz w:val="24"/>
          <w:szCs w:val="24"/>
        </w:rPr>
        <w:t>.</w:t>
      </w:r>
      <w:r w:rsidR="006969A2" w:rsidRPr="006969A2">
        <w:rPr>
          <w:rFonts w:ascii="Times New Roman" w:hAnsi="Times New Roman"/>
          <w:sz w:val="24"/>
          <w:szCs w:val="24"/>
          <w:lang w:val="en-US"/>
        </w:rPr>
        <w:t>o</w:t>
      </w:r>
      <w:r w:rsidR="006969A2" w:rsidRPr="006969A2">
        <w:rPr>
          <w:rFonts w:ascii="Times New Roman" w:hAnsi="Times New Roman"/>
          <w:sz w:val="24"/>
          <w:szCs w:val="24"/>
        </w:rPr>
        <w:t>@</w:t>
      </w:r>
      <w:r w:rsidR="006969A2" w:rsidRPr="006969A2">
        <w:rPr>
          <w:rFonts w:ascii="Times New Roman" w:hAnsi="Times New Roman"/>
          <w:sz w:val="24"/>
          <w:szCs w:val="24"/>
          <w:lang w:val="en-US"/>
        </w:rPr>
        <w:t>as</w:t>
      </w:r>
      <w:r w:rsidR="006969A2" w:rsidRPr="006969A2">
        <w:rPr>
          <w:rFonts w:ascii="Times New Roman" w:hAnsi="Times New Roman"/>
          <w:sz w:val="24"/>
          <w:szCs w:val="24"/>
        </w:rPr>
        <w:t>-</w:t>
      </w:r>
      <w:proofErr w:type="spellStart"/>
      <w:r w:rsidR="006969A2" w:rsidRPr="006969A2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="006969A2" w:rsidRPr="006969A2">
        <w:rPr>
          <w:rFonts w:ascii="Times New Roman" w:hAnsi="Times New Roman"/>
          <w:sz w:val="24"/>
          <w:szCs w:val="24"/>
        </w:rPr>
        <w:t>.</w:t>
      </w:r>
      <w:r w:rsidR="006969A2" w:rsidRPr="006969A2">
        <w:rPr>
          <w:rFonts w:ascii="Times New Roman" w:hAnsi="Times New Roman"/>
          <w:sz w:val="24"/>
          <w:szCs w:val="24"/>
          <w:lang w:val="en-US"/>
        </w:rPr>
        <w:t>ru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ТП-1080</w:t>
      </w:r>
      <w:r w:rsid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>т. 8-921-209-63-10</w:t>
      </w:r>
    </w:p>
    <w:p w:rsidR="006969A2" w:rsidRPr="006969A2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ТП-1104</w:t>
      </w:r>
      <w:r w:rsid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>1. Ферм</w:t>
      </w:r>
      <w:r w:rsidR="006969A2">
        <w:rPr>
          <w:rFonts w:ascii="Times New Roman" w:hAnsi="Times New Roman"/>
          <w:sz w:val="24"/>
          <w:szCs w:val="24"/>
        </w:rPr>
        <w:t xml:space="preserve">ерское хоз-во (Абдуллаев О.А.), </w:t>
      </w:r>
      <w:r w:rsidR="006969A2" w:rsidRPr="006969A2">
        <w:rPr>
          <w:rFonts w:ascii="Times New Roman" w:hAnsi="Times New Roman"/>
          <w:sz w:val="24"/>
          <w:szCs w:val="24"/>
        </w:rPr>
        <w:t>Абдулаев Алик (хозяин): 8-921-940-78-39, Королев Александр Васильевич 8-921-961-60-57, 8931-226-31-91 (директор) Сергей Петрошко</w:t>
      </w:r>
    </w:p>
    <w:p w:rsidR="006969A2" w:rsidRPr="006969A2" w:rsidRDefault="006969A2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A2">
        <w:rPr>
          <w:rFonts w:ascii="Times New Roman" w:hAnsi="Times New Roman"/>
          <w:sz w:val="24"/>
          <w:szCs w:val="24"/>
        </w:rPr>
        <w:t>2. Королев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69A2">
        <w:rPr>
          <w:rFonts w:ascii="Times New Roman" w:hAnsi="Times New Roman"/>
          <w:sz w:val="24"/>
          <w:szCs w:val="24"/>
        </w:rPr>
        <w:t>8-952-264-54-26 Сабир</w:t>
      </w:r>
    </w:p>
    <w:p w:rsidR="00292E0E" w:rsidRPr="006969A2" w:rsidRDefault="006969A2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A2">
        <w:rPr>
          <w:rFonts w:ascii="Times New Roman" w:hAnsi="Times New Roman"/>
          <w:sz w:val="24"/>
          <w:szCs w:val="24"/>
        </w:rPr>
        <w:t xml:space="preserve"> 3. Спец Пром Проект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69A2">
        <w:rPr>
          <w:rFonts w:ascii="Times New Roman" w:hAnsi="Times New Roman"/>
          <w:sz w:val="24"/>
          <w:szCs w:val="24"/>
        </w:rPr>
        <w:t xml:space="preserve">8-921-598-08-50 Карпов Михаил Иванович, info@specpromproekt.ru   </w:t>
      </w:r>
    </w:p>
    <w:p w:rsidR="00292E0E" w:rsidRPr="006969A2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ТП-1716</w:t>
      </w:r>
      <w:r w:rsid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 xml:space="preserve">д. Федоровская, ул. Почтовая, </w:t>
      </w:r>
      <w:proofErr w:type="gramStart"/>
      <w:r w:rsidR="006969A2" w:rsidRPr="006969A2">
        <w:rPr>
          <w:rFonts w:ascii="Times New Roman" w:hAnsi="Times New Roman"/>
          <w:sz w:val="24"/>
          <w:szCs w:val="24"/>
        </w:rPr>
        <w:t>д.25  УФ</w:t>
      </w:r>
      <w:proofErr w:type="gramEnd"/>
      <w:r w:rsidR="006969A2" w:rsidRPr="006969A2">
        <w:rPr>
          <w:rFonts w:ascii="Times New Roman" w:hAnsi="Times New Roman"/>
          <w:sz w:val="24"/>
          <w:szCs w:val="24"/>
        </w:rPr>
        <w:t xml:space="preserve"> "Обеззараживание", 8-911-924-25-25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ТП-1522</w:t>
      </w:r>
      <w:r w:rsidR="006969A2">
        <w:rPr>
          <w:rFonts w:ascii="Times New Roman" w:hAnsi="Times New Roman"/>
          <w:b/>
          <w:sz w:val="24"/>
          <w:szCs w:val="24"/>
        </w:rPr>
        <w:t xml:space="preserve"> </w:t>
      </w:r>
      <w:r w:rsidR="006969A2" w:rsidRPr="006969A2">
        <w:rPr>
          <w:rFonts w:ascii="Times New Roman" w:hAnsi="Times New Roman"/>
          <w:sz w:val="24"/>
          <w:szCs w:val="24"/>
        </w:rPr>
        <w:t>ООО "Линк Девелопмент" Федоровское Почтовая,17 (антенно-мачтовое сооружение</w:t>
      </w:r>
      <w:proofErr w:type="gramStart"/>
      <w:r w:rsidR="006969A2" w:rsidRPr="006969A2">
        <w:rPr>
          <w:rFonts w:ascii="Times New Roman" w:hAnsi="Times New Roman"/>
          <w:sz w:val="24"/>
          <w:szCs w:val="24"/>
        </w:rPr>
        <w:t>),  986</w:t>
      </w:r>
      <w:proofErr w:type="gramEnd"/>
      <w:r w:rsidR="006969A2" w:rsidRPr="006969A2">
        <w:rPr>
          <w:rFonts w:ascii="Times New Roman" w:hAnsi="Times New Roman"/>
          <w:sz w:val="24"/>
          <w:szCs w:val="24"/>
        </w:rPr>
        <w:t>-33-33,  8-906-258-20</w:t>
      </w:r>
      <w:r w:rsidR="00E255C2">
        <w:rPr>
          <w:rFonts w:ascii="Times New Roman" w:hAnsi="Times New Roman"/>
          <w:sz w:val="24"/>
          <w:szCs w:val="24"/>
        </w:rPr>
        <w:t xml:space="preserve">-06, 8-921-887-96-79 (деж дисп), </w:t>
      </w:r>
      <w:r w:rsidR="006969A2" w:rsidRPr="006969A2">
        <w:rPr>
          <w:rFonts w:ascii="Times New Roman" w:hAnsi="Times New Roman"/>
          <w:sz w:val="24"/>
          <w:szCs w:val="24"/>
        </w:rPr>
        <w:t>Info@linkdvlpmnt.ru, 24-7@service-telekom.net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ТП-4142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Королев Александр Васильевич 8-921-961-60-57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ТП-1576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Производство стекла: 995-19-62 нач. производства, Тимофеев Владимир Викторович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ТП-4287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ИП Королев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ТП-4314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55C2" w:rsidRPr="00E255C2">
        <w:rPr>
          <w:rFonts w:ascii="Times New Roman" w:hAnsi="Times New Roman"/>
          <w:sz w:val="24"/>
          <w:szCs w:val="24"/>
        </w:rPr>
        <w:t>Алекян</w:t>
      </w:r>
      <w:proofErr w:type="spellEnd"/>
      <w:r w:rsidR="00E255C2" w:rsidRPr="00E255C2">
        <w:rPr>
          <w:rFonts w:ascii="Times New Roman" w:hAnsi="Times New Roman"/>
          <w:sz w:val="24"/>
          <w:szCs w:val="24"/>
        </w:rPr>
        <w:t xml:space="preserve"> Т.А.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ТП-1653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Управляющий пром. Площадки: 8-953-350-18-51 -</w:t>
      </w:r>
      <w:proofErr w:type="spellStart"/>
      <w:r w:rsidR="00E255C2" w:rsidRPr="00E255C2">
        <w:rPr>
          <w:rFonts w:ascii="Times New Roman" w:hAnsi="Times New Roman"/>
          <w:sz w:val="24"/>
          <w:szCs w:val="24"/>
        </w:rPr>
        <w:t>Рашит</w:t>
      </w:r>
      <w:proofErr w:type="spellEnd"/>
      <w:r w:rsidR="00E255C2" w:rsidRPr="00E255C2">
        <w:rPr>
          <w:rFonts w:ascii="Times New Roman" w:hAnsi="Times New Roman"/>
          <w:sz w:val="24"/>
          <w:szCs w:val="24"/>
        </w:rPr>
        <w:t xml:space="preserve">                                                                  Королёв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ТП-4257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ООО "Винный город"</w:t>
      </w:r>
    </w:p>
    <w:p w:rsidR="00292E0E" w:rsidRPr="00E255C2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ТП-1654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п. Федоровское, ул. Малая, д. 14</w:t>
      </w:r>
      <w:r w:rsidR="00E255C2">
        <w:rPr>
          <w:rFonts w:ascii="Times New Roman" w:hAnsi="Times New Roman"/>
          <w:sz w:val="24"/>
          <w:szCs w:val="24"/>
        </w:rPr>
        <w:t xml:space="preserve">, </w:t>
      </w:r>
      <w:r w:rsidR="00E255C2" w:rsidRPr="00E255C2">
        <w:rPr>
          <w:rFonts w:ascii="Times New Roman" w:hAnsi="Times New Roman"/>
          <w:sz w:val="24"/>
          <w:szCs w:val="24"/>
        </w:rPr>
        <w:t>ИП "Герасимов", Ген. директор: Герасимов Игорь Алексеевич 8-921-936-21-59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ТП-1676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E255C2">
        <w:rPr>
          <w:rFonts w:ascii="Times New Roman" w:hAnsi="Times New Roman"/>
          <w:sz w:val="24"/>
          <w:szCs w:val="24"/>
        </w:rPr>
        <w:t>п. Федоровский, ул. Большая, д. 1, Игорь 8-981-743-46-14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ТП-1518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 w:rsidR="00E255C2" w:rsidRPr="00543290">
        <w:rPr>
          <w:rFonts w:ascii="Times New Roman" w:hAnsi="Times New Roman"/>
          <w:sz w:val="24"/>
          <w:szCs w:val="24"/>
        </w:rPr>
        <w:t>ООО "</w:t>
      </w:r>
      <w:proofErr w:type="spellStart"/>
      <w:r w:rsidR="00E255C2" w:rsidRPr="00543290">
        <w:rPr>
          <w:rFonts w:ascii="Times New Roman" w:hAnsi="Times New Roman"/>
          <w:sz w:val="24"/>
          <w:szCs w:val="24"/>
        </w:rPr>
        <w:t>Конвеер</w:t>
      </w:r>
      <w:proofErr w:type="spellEnd"/>
      <w:r w:rsidR="00E255C2" w:rsidRPr="00543290">
        <w:rPr>
          <w:rFonts w:ascii="Times New Roman" w:hAnsi="Times New Roman"/>
          <w:sz w:val="24"/>
          <w:szCs w:val="24"/>
        </w:rPr>
        <w:t xml:space="preserve"> СПБ", Силаев Владимир Алексеевич 8-911-922-20-71, 8-911-929-46-18</w:t>
      </w:r>
    </w:p>
    <w:p w:rsidR="00543290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ТП-1361</w:t>
      </w:r>
      <w:r w:rsidR="00543290">
        <w:rPr>
          <w:rFonts w:ascii="Times New Roman" w:hAnsi="Times New Roman"/>
          <w:b/>
          <w:sz w:val="24"/>
          <w:szCs w:val="24"/>
        </w:rPr>
        <w:t xml:space="preserve"> </w:t>
      </w:r>
      <w:r w:rsidR="00543290" w:rsidRPr="00543290">
        <w:rPr>
          <w:rFonts w:ascii="Times New Roman" w:hAnsi="Times New Roman"/>
          <w:sz w:val="24"/>
          <w:szCs w:val="24"/>
        </w:rPr>
        <w:t xml:space="preserve">Л.О., Тосненский р-он, </w:t>
      </w:r>
      <w:proofErr w:type="spellStart"/>
      <w:r w:rsidR="00543290" w:rsidRPr="00543290">
        <w:rPr>
          <w:rFonts w:ascii="Times New Roman" w:hAnsi="Times New Roman"/>
          <w:sz w:val="24"/>
          <w:szCs w:val="24"/>
        </w:rPr>
        <w:t>д.Федоровская</w:t>
      </w:r>
      <w:proofErr w:type="spellEnd"/>
      <w:r w:rsidR="00543290" w:rsidRPr="005432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290" w:rsidRPr="00543290">
        <w:rPr>
          <w:rFonts w:ascii="Times New Roman" w:hAnsi="Times New Roman"/>
          <w:sz w:val="24"/>
          <w:szCs w:val="24"/>
        </w:rPr>
        <w:t>ул.Малая</w:t>
      </w:r>
      <w:proofErr w:type="spellEnd"/>
      <w:r w:rsidR="00543290" w:rsidRPr="00543290">
        <w:rPr>
          <w:rFonts w:ascii="Times New Roman" w:hAnsi="Times New Roman"/>
          <w:sz w:val="24"/>
          <w:szCs w:val="24"/>
        </w:rPr>
        <w:t xml:space="preserve">, д.13, аб. </w:t>
      </w:r>
      <w:proofErr w:type="spellStart"/>
      <w:r w:rsidR="00543290" w:rsidRPr="00543290">
        <w:rPr>
          <w:rFonts w:ascii="Times New Roman" w:hAnsi="Times New Roman"/>
          <w:sz w:val="24"/>
          <w:szCs w:val="24"/>
        </w:rPr>
        <w:t>ПухС.Б</w:t>
      </w:r>
      <w:proofErr w:type="spellEnd"/>
      <w:r w:rsidR="00543290" w:rsidRPr="0054329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</w:t>
      </w:r>
      <w:r w:rsidR="00543290">
        <w:rPr>
          <w:rFonts w:ascii="Times New Roman" w:hAnsi="Times New Roman"/>
          <w:sz w:val="24"/>
          <w:szCs w:val="24"/>
        </w:rPr>
        <w:t xml:space="preserve">                1. ДНП "Ладога", </w:t>
      </w:r>
      <w:r w:rsidR="00543290" w:rsidRPr="00543290">
        <w:rPr>
          <w:rFonts w:ascii="Times New Roman" w:hAnsi="Times New Roman"/>
          <w:sz w:val="24"/>
          <w:szCs w:val="24"/>
        </w:rPr>
        <w:t>Колобов С.В. 445-35-</w:t>
      </w:r>
      <w:proofErr w:type="gramStart"/>
      <w:r w:rsidR="00543290" w:rsidRPr="00543290">
        <w:rPr>
          <w:rFonts w:ascii="Times New Roman" w:hAnsi="Times New Roman"/>
          <w:sz w:val="24"/>
          <w:szCs w:val="24"/>
        </w:rPr>
        <w:t>25,  Кондратьев</w:t>
      </w:r>
      <w:proofErr w:type="gramEnd"/>
      <w:r w:rsidR="00543290" w:rsidRPr="00543290">
        <w:rPr>
          <w:rFonts w:ascii="Times New Roman" w:hAnsi="Times New Roman"/>
          <w:sz w:val="24"/>
          <w:szCs w:val="24"/>
        </w:rPr>
        <w:t xml:space="preserve"> Андр 8-911-766-01-82,                                            Голубев Александр Анат. 8-911-258-62-71      ,  8-921-773-88-88, 8-963-263-10-20</w:t>
      </w:r>
    </w:p>
    <w:p w:rsidR="00292E0E" w:rsidRDefault="00543290" w:rsidP="00D442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290">
        <w:rPr>
          <w:rFonts w:ascii="Times New Roman" w:hAnsi="Times New Roman"/>
          <w:sz w:val="24"/>
          <w:szCs w:val="24"/>
        </w:rPr>
        <w:t>2. ЧП, 3. ООО ПК "</w:t>
      </w:r>
      <w:proofErr w:type="spellStart"/>
      <w:r w:rsidRPr="00543290">
        <w:rPr>
          <w:rFonts w:ascii="Times New Roman" w:hAnsi="Times New Roman"/>
          <w:sz w:val="24"/>
          <w:szCs w:val="24"/>
        </w:rPr>
        <w:t>Спецтехкомплеут</w:t>
      </w:r>
      <w:proofErr w:type="spellEnd"/>
      <w:r w:rsidRPr="0054329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3290">
        <w:rPr>
          <w:rFonts w:ascii="Times New Roman" w:hAnsi="Times New Roman"/>
          <w:sz w:val="24"/>
          <w:szCs w:val="24"/>
        </w:rPr>
        <w:t xml:space="preserve">ЧП: Данилов Василий Александрович: 8-921-412-57-50, 3. Данилов Василий Александрович (гл. энергетик) - 8-921+412-57-560, </w:t>
      </w:r>
      <w:proofErr w:type="spellStart"/>
      <w:r w:rsidRPr="00543290">
        <w:rPr>
          <w:rFonts w:ascii="Times New Roman" w:hAnsi="Times New Roman"/>
          <w:sz w:val="24"/>
          <w:szCs w:val="24"/>
        </w:rPr>
        <w:t>Жулей</w:t>
      </w:r>
      <w:proofErr w:type="spellEnd"/>
      <w:r w:rsidRPr="00543290">
        <w:rPr>
          <w:rFonts w:ascii="Times New Roman" w:hAnsi="Times New Roman"/>
          <w:sz w:val="24"/>
          <w:szCs w:val="24"/>
        </w:rPr>
        <w:t xml:space="preserve"> Кирилл Юрьевич - (</w:t>
      </w:r>
      <w:proofErr w:type="spellStart"/>
      <w:r w:rsidRPr="00543290">
        <w:rPr>
          <w:rFonts w:ascii="Times New Roman" w:hAnsi="Times New Roman"/>
          <w:sz w:val="24"/>
          <w:szCs w:val="24"/>
        </w:rPr>
        <w:t>испол</w:t>
      </w:r>
      <w:proofErr w:type="spellEnd"/>
      <w:r w:rsidRPr="00543290">
        <w:rPr>
          <w:rFonts w:ascii="Times New Roman" w:hAnsi="Times New Roman"/>
          <w:sz w:val="24"/>
          <w:szCs w:val="24"/>
        </w:rPr>
        <w:t xml:space="preserve">. директор) - 8-981-687-29-91, </w:t>
      </w:r>
      <w:proofErr w:type="spellStart"/>
      <w:r w:rsidRPr="00543290">
        <w:rPr>
          <w:rFonts w:ascii="Times New Roman" w:hAnsi="Times New Roman"/>
          <w:sz w:val="24"/>
          <w:szCs w:val="24"/>
        </w:rPr>
        <w:t>Ассев</w:t>
      </w:r>
      <w:proofErr w:type="spellEnd"/>
      <w:r w:rsidRPr="00543290">
        <w:rPr>
          <w:rFonts w:ascii="Times New Roman" w:hAnsi="Times New Roman"/>
          <w:sz w:val="24"/>
          <w:szCs w:val="24"/>
        </w:rPr>
        <w:t xml:space="preserve"> Алексей Иванович (зам. нач-ка производства) - 8-921-311-34-04; brig-fed@mail.ru; brig-buhg@mail.ru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ТП-1581</w:t>
      </w:r>
      <w:r w:rsidR="00235A72">
        <w:rPr>
          <w:rFonts w:ascii="Times New Roman" w:hAnsi="Times New Roman"/>
          <w:b/>
          <w:sz w:val="24"/>
          <w:szCs w:val="24"/>
        </w:rPr>
        <w:t xml:space="preserve"> </w:t>
      </w:r>
      <w:r w:rsidR="00235A72" w:rsidRPr="00235A72">
        <w:rPr>
          <w:rFonts w:ascii="Times New Roman" w:hAnsi="Times New Roman"/>
          <w:sz w:val="24"/>
          <w:szCs w:val="24"/>
        </w:rPr>
        <w:t>ООО "Бригантина" Данилов Василий Александрович 8-921-412-57-50, Пух Вячеслав Степанович 8-921-574-07-11 brig-fed@mail.ru, brigantina7@yandex.ru, brigantina7@list.</w:t>
      </w:r>
    </w:p>
    <w:p w:rsidR="00292E0E" w:rsidRDefault="00292E0E" w:rsidP="00D442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ТП-1710</w:t>
      </w:r>
      <w:r w:rsidR="00235A72">
        <w:rPr>
          <w:rFonts w:ascii="Times New Roman" w:hAnsi="Times New Roman"/>
          <w:b/>
          <w:sz w:val="24"/>
          <w:szCs w:val="24"/>
        </w:rPr>
        <w:t xml:space="preserve">, ТП-1460 </w:t>
      </w:r>
      <w:r w:rsidR="00235A72" w:rsidRPr="00235A72">
        <w:rPr>
          <w:rFonts w:ascii="Times New Roman" w:hAnsi="Times New Roman"/>
          <w:sz w:val="24"/>
          <w:szCs w:val="24"/>
        </w:rPr>
        <w:t>ООО "</w:t>
      </w:r>
      <w:proofErr w:type="spellStart"/>
      <w:r w:rsidR="00235A72" w:rsidRPr="00235A72">
        <w:rPr>
          <w:rFonts w:ascii="Times New Roman" w:hAnsi="Times New Roman"/>
          <w:sz w:val="24"/>
          <w:szCs w:val="24"/>
        </w:rPr>
        <w:t>Спецпромпроект</w:t>
      </w:r>
      <w:proofErr w:type="spellEnd"/>
      <w:r w:rsidR="00235A72" w:rsidRPr="00235A72">
        <w:rPr>
          <w:rFonts w:ascii="Times New Roman" w:hAnsi="Times New Roman"/>
          <w:sz w:val="24"/>
          <w:szCs w:val="24"/>
        </w:rPr>
        <w:t>", info@sppspb.ru - Татьяна 448-92-13 Елена info@specpromproekt.ru</w:t>
      </w:r>
      <w:r w:rsidR="00235A72" w:rsidRPr="00235A72">
        <w:rPr>
          <w:rFonts w:ascii="Times New Roman" w:hAnsi="Times New Roman"/>
          <w:b/>
          <w:sz w:val="24"/>
          <w:szCs w:val="24"/>
        </w:rPr>
        <w:t xml:space="preserve">  </w:t>
      </w:r>
    </w:p>
    <w:p w:rsidR="00292E0E" w:rsidRPr="00235A72" w:rsidRDefault="00292E0E" w:rsidP="00235A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ТП-1681</w:t>
      </w:r>
      <w:r w:rsidR="00235A72">
        <w:rPr>
          <w:rFonts w:ascii="Times New Roman" w:hAnsi="Times New Roman"/>
          <w:b/>
          <w:sz w:val="24"/>
          <w:szCs w:val="24"/>
        </w:rPr>
        <w:t xml:space="preserve"> </w:t>
      </w:r>
      <w:r w:rsidR="00235A72" w:rsidRPr="00235A72">
        <w:rPr>
          <w:rFonts w:ascii="Times New Roman" w:hAnsi="Times New Roman"/>
          <w:sz w:val="24"/>
          <w:szCs w:val="24"/>
        </w:rPr>
        <w:t>Федоровское, ул. Почтовая, д.11а к1, д.11а к2, д.11а к3, д.11а к4, д.11а к5, д.11а к6, д.11а к7, д.11а к9 (ГАЗОВЫЕ КОТЕЛЬНЫЕ В ДОМАХ) УК "Агенство коммунальных ус</w:t>
      </w:r>
      <w:r w:rsidR="00235A72">
        <w:rPr>
          <w:rFonts w:ascii="Times New Roman" w:hAnsi="Times New Roman"/>
          <w:sz w:val="24"/>
          <w:szCs w:val="24"/>
        </w:rPr>
        <w:t xml:space="preserve">луг":  e-mail: </w:t>
      </w:r>
      <w:hyperlink r:id="rId9" w:history="1">
        <w:r w:rsidR="00235A72" w:rsidRPr="00E66442">
          <w:rPr>
            <w:rStyle w:val="aa"/>
            <w:rFonts w:ascii="Times New Roman" w:hAnsi="Times New Roman"/>
            <w:sz w:val="24"/>
            <w:szCs w:val="24"/>
          </w:rPr>
          <w:t>rim-0571@mail.ru</w:t>
        </w:r>
      </w:hyperlink>
      <w:r w:rsidR="00235A72">
        <w:rPr>
          <w:rFonts w:ascii="Times New Roman" w:hAnsi="Times New Roman"/>
          <w:sz w:val="24"/>
          <w:szCs w:val="24"/>
        </w:rPr>
        <w:t>,</w:t>
      </w:r>
      <w:r w:rsidR="00235A72" w:rsidRPr="00235A72">
        <w:rPr>
          <w:rFonts w:ascii="Times New Roman" w:hAnsi="Times New Roman"/>
          <w:sz w:val="24"/>
          <w:szCs w:val="24"/>
        </w:rPr>
        <w:t xml:space="preserve"> 8-911-081-94-20,  8-911-960-17-69 Валентин Васильевич</w:t>
      </w:r>
    </w:p>
    <w:p w:rsidR="006969A2" w:rsidRDefault="00292E0E" w:rsidP="00235A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ТП-1365</w:t>
      </w:r>
      <w:r w:rsidR="00235A72">
        <w:rPr>
          <w:rFonts w:ascii="Times New Roman" w:hAnsi="Times New Roman"/>
          <w:b/>
          <w:sz w:val="24"/>
          <w:szCs w:val="24"/>
        </w:rPr>
        <w:t xml:space="preserve"> </w:t>
      </w:r>
      <w:r w:rsidR="00235A72" w:rsidRPr="00235A72">
        <w:rPr>
          <w:rFonts w:ascii="Times New Roman" w:hAnsi="Times New Roman"/>
          <w:sz w:val="24"/>
          <w:szCs w:val="24"/>
        </w:rPr>
        <w:t xml:space="preserve">пос. Федоровское </w:t>
      </w:r>
      <w:proofErr w:type="spellStart"/>
      <w:r w:rsidR="00235A72" w:rsidRPr="00235A72">
        <w:rPr>
          <w:rFonts w:ascii="Times New Roman" w:hAnsi="Times New Roman"/>
          <w:sz w:val="24"/>
          <w:szCs w:val="24"/>
        </w:rPr>
        <w:t>ул.Шоссейная</w:t>
      </w:r>
      <w:proofErr w:type="spellEnd"/>
      <w:r w:rsidR="00235A72" w:rsidRPr="00235A72">
        <w:rPr>
          <w:rFonts w:ascii="Times New Roman" w:hAnsi="Times New Roman"/>
          <w:sz w:val="24"/>
          <w:szCs w:val="24"/>
        </w:rPr>
        <w:t xml:space="preserve"> д </w:t>
      </w:r>
      <w:proofErr w:type="gramStart"/>
      <w:r w:rsidR="00235A72" w:rsidRPr="00235A72">
        <w:rPr>
          <w:rFonts w:ascii="Times New Roman" w:hAnsi="Times New Roman"/>
          <w:sz w:val="24"/>
          <w:szCs w:val="24"/>
        </w:rPr>
        <w:t>22 ,</w:t>
      </w:r>
      <w:proofErr w:type="gramEnd"/>
      <w:r w:rsidR="00235A72" w:rsidRPr="00235A72">
        <w:rPr>
          <w:rFonts w:ascii="Times New Roman" w:hAnsi="Times New Roman"/>
          <w:sz w:val="24"/>
          <w:szCs w:val="24"/>
        </w:rPr>
        <w:t xml:space="preserve"> </w:t>
      </w:r>
      <w:r w:rsidR="00235A72">
        <w:rPr>
          <w:rFonts w:ascii="Times New Roman" w:hAnsi="Times New Roman"/>
          <w:sz w:val="24"/>
          <w:szCs w:val="24"/>
        </w:rPr>
        <w:t xml:space="preserve"> </w:t>
      </w:r>
      <w:r w:rsidR="00235A72" w:rsidRPr="00235A72">
        <w:rPr>
          <w:rFonts w:ascii="Times New Roman" w:hAnsi="Times New Roman"/>
          <w:sz w:val="24"/>
          <w:szCs w:val="24"/>
        </w:rPr>
        <w:t>1. ЧП Спичкова магазин, Спичков Владим. Владим 8-911-243-67-92 2. Ким 8-921-953-7778</w:t>
      </w:r>
    </w:p>
    <w:p w:rsidR="006969A2" w:rsidRPr="00292E0E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ТП-1212 </w:t>
      </w:r>
      <w:r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ООО "БАМ", д. </w:t>
      </w:r>
      <w:proofErr w:type="spellStart"/>
      <w:proofErr w:type="gramStart"/>
      <w:r w:rsidRPr="00292E0E">
        <w:rPr>
          <w:rFonts w:ascii="Times New Roman" w:hAnsi="Times New Roman"/>
          <w:color w:val="000000" w:themeColor="text1"/>
          <w:sz w:val="24"/>
          <w:szCs w:val="24"/>
        </w:rPr>
        <w:t>Федеровское</w:t>
      </w:r>
      <w:proofErr w:type="spellEnd"/>
      <w:r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проезд, д. 8а, 1. Иванов Дмитрий Юрьевич (ген. директор, ответственный за эл. хоз) 8-911-930-84-31, inform-bam@yandex.ru                                                                                                                                2.Равковский Михаил Адамович (начальник участка) 8-981-820-90-77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2E0E">
        <w:rPr>
          <w:rFonts w:ascii="Times New Roman" w:hAnsi="Times New Roman"/>
          <w:color w:val="000000" w:themeColor="text1"/>
          <w:sz w:val="24"/>
          <w:szCs w:val="24"/>
        </w:rPr>
        <w:t xml:space="preserve">3. Изотов Александр Александрович (начальник </w:t>
      </w:r>
      <w:proofErr w:type="spellStart"/>
      <w:r w:rsidRPr="00292E0E">
        <w:rPr>
          <w:rFonts w:ascii="Times New Roman" w:hAnsi="Times New Roman"/>
          <w:color w:val="000000" w:themeColor="text1"/>
          <w:sz w:val="24"/>
          <w:szCs w:val="24"/>
        </w:rPr>
        <w:t>прозводства</w:t>
      </w:r>
      <w:proofErr w:type="spellEnd"/>
      <w:r w:rsidRPr="00292E0E">
        <w:rPr>
          <w:rFonts w:ascii="Times New Roman" w:hAnsi="Times New Roman"/>
          <w:color w:val="000000" w:themeColor="text1"/>
          <w:sz w:val="24"/>
          <w:szCs w:val="24"/>
        </w:rPr>
        <w:t>) - 8-911-847-92-47</w:t>
      </w:r>
    </w:p>
    <w:p w:rsidR="006969A2" w:rsidRPr="004B2DE1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ТП-4494 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Pr="004B2DE1">
        <w:rPr>
          <w:rFonts w:ascii="Times New Roman" w:hAnsi="Times New Roman"/>
          <w:color w:val="000000" w:themeColor="text1"/>
          <w:sz w:val="24"/>
          <w:szCs w:val="24"/>
        </w:rPr>
        <w:t>Лушев</w:t>
      </w:r>
      <w:proofErr w:type="spellEnd"/>
      <w:r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 Г.С. (склад)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ТП-4216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Федорогвское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пром зона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>, 8-965-761-70-07</w:t>
      </w:r>
    </w:p>
    <w:p w:rsidR="006969A2" w:rsidRPr="004B2DE1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ТП-1487 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>Тосненский р-н д. Федоровское, участок Центральный земельный участок Киреев А.А.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Производство </w:t>
      </w:r>
      <w:proofErr w:type="gramStart"/>
      <w:r w:rsidRPr="004B2DE1">
        <w:rPr>
          <w:rFonts w:ascii="Times New Roman" w:hAnsi="Times New Roman"/>
          <w:color w:val="000000" w:themeColor="text1"/>
          <w:sz w:val="24"/>
          <w:szCs w:val="24"/>
        </w:rPr>
        <w:t>пластика,  земельный</w:t>
      </w:r>
      <w:proofErr w:type="gramEnd"/>
      <w:r w:rsidRPr="004B2DE1">
        <w:rPr>
          <w:rFonts w:ascii="Times New Roman" w:hAnsi="Times New Roman"/>
          <w:color w:val="000000" w:themeColor="text1"/>
          <w:sz w:val="24"/>
          <w:szCs w:val="24"/>
        </w:rPr>
        <w:t xml:space="preserve"> участок Киреев А.А.                                                                                             1. 8-905-204-18-58 Петр Трепков </w:t>
      </w:r>
      <w:proofErr w:type="spellStart"/>
      <w:r w:rsidRPr="004B2DE1">
        <w:rPr>
          <w:rFonts w:ascii="Times New Roman" w:hAnsi="Times New Roman"/>
          <w:color w:val="000000" w:themeColor="text1"/>
          <w:sz w:val="24"/>
          <w:szCs w:val="24"/>
        </w:rPr>
        <w:t>trepkov@mail.r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ТП-4463, ТП-4428, ТП-4427, ТП-4426. ТП-4422, ТП-4429, ТП-4462 </w:t>
      </w:r>
      <w:r w:rsidRPr="00E466F4">
        <w:rPr>
          <w:rFonts w:ascii="Times New Roman" w:hAnsi="Times New Roman"/>
          <w:color w:val="000000" w:themeColor="text1"/>
          <w:sz w:val="24"/>
          <w:szCs w:val="24"/>
        </w:rPr>
        <w:t>пром. зона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ТП-4526, ТП-4528 </w:t>
      </w:r>
      <w:r w:rsidRPr="00E466F4">
        <w:rPr>
          <w:rFonts w:ascii="Times New Roman" w:hAnsi="Times New Roman"/>
          <w:color w:val="000000" w:themeColor="text1"/>
          <w:sz w:val="24"/>
          <w:szCs w:val="24"/>
        </w:rPr>
        <w:t>пром. зона Федоровское, проезд 2-й Уральский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ТП-4325 </w:t>
      </w:r>
      <w:r w:rsidRPr="00E466F4">
        <w:rPr>
          <w:rFonts w:ascii="Times New Roman" w:hAnsi="Times New Roman"/>
          <w:color w:val="000000" w:themeColor="text1"/>
          <w:sz w:val="24"/>
          <w:szCs w:val="24"/>
        </w:rPr>
        <w:t>1. ООО СЗ "Терминал ресурс", 1. главный энергетик: Михайлов Алексей Александрович раб. 611-09-32 доб. 1020, моб. 8-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921-436-13-39, 8-921-914-45-46; </w:t>
      </w:r>
      <w:r w:rsidRPr="00E466F4">
        <w:rPr>
          <w:rFonts w:ascii="Times New Roman" w:hAnsi="Times New Roman"/>
          <w:color w:val="000000" w:themeColor="text1"/>
          <w:sz w:val="24"/>
          <w:szCs w:val="24"/>
        </w:rPr>
        <w:t>зам. главного энергетика: Бырдин Максим Анатольевич раб. 611-09-32 доб. 1017, моб. 8-981-783-46-21,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66F4">
        <w:rPr>
          <w:rFonts w:ascii="Times New Roman" w:hAnsi="Times New Roman"/>
          <w:color w:val="000000" w:themeColor="text1"/>
          <w:sz w:val="24"/>
          <w:szCs w:val="24"/>
        </w:rPr>
        <w:t xml:space="preserve">секретари: 425-49-60, 425-49-61, 611-09-32 </w:t>
      </w:r>
      <w:hyperlink r:id="rId10" w:history="1">
        <w:r w:rsidRPr="0075232B">
          <w:rPr>
            <w:rStyle w:val="aa"/>
            <w:rFonts w:ascii="Times New Roman" w:hAnsi="Times New Roman"/>
            <w:sz w:val="24"/>
            <w:szCs w:val="24"/>
          </w:rPr>
          <w:t>office@devcent.ru</w:t>
        </w:r>
      </w:hyperlink>
      <w:r>
        <w:rPr>
          <w:rStyle w:val="aa"/>
          <w:rFonts w:ascii="Times New Roman" w:hAnsi="Times New Roman"/>
          <w:sz w:val="24"/>
          <w:szCs w:val="24"/>
        </w:rPr>
        <w:t>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ТП-1502, ТП-4333, ТП-4177, ТП-4396, ТП-4177 </w:t>
      </w:r>
      <w:r w:rsidRPr="00292E0E">
        <w:rPr>
          <w:rFonts w:ascii="Times New Roman" w:hAnsi="Times New Roman"/>
          <w:color w:val="000000" w:themeColor="text1"/>
          <w:sz w:val="24"/>
          <w:szCs w:val="24"/>
        </w:rPr>
        <w:t>Федоровское</w:t>
      </w:r>
    </w:p>
    <w:p w:rsidR="006969A2" w:rsidRPr="00876889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ТП-4372 </w:t>
      </w:r>
      <w:r w:rsidRPr="00876889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Pr="00876889">
        <w:rPr>
          <w:rFonts w:ascii="Times New Roman" w:hAnsi="Times New Roman"/>
          <w:color w:val="000000" w:themeColor="text1"/>
          <w:sz w:val="24"/>
          <w:szCs w:val="24"/>
        </w:rPr>
        <w:t>Галиулин</w:t>
      </w:r>
      <w:proofErr w:type="spellEnd"/>
      <w:r w:rsidRPr="00876889">
        <w:rPr>
          <w:rFonts w:ascii="Times New Roman" w:hAnsi="Times New Roman"/>
          <w:color w:val="000000" w:themeColor="text1"/>
          <w:sz w:val="24"/>
          <w:szCs w:val="24"/>
        </w:rPr>
        <w:t xml:space="preserve"> Дмитрий Олегович производственное помещение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ТП-4030 </w:t>
      </w:r>
      <w:r w:rsidRPr="00876889">
        <w:rPr>
          <w:rFonts w:ascii="Times New Roman" w:hAnsi="Times New Roman"/>
          <w:color w:val="000000" w:themeColor="text1"/>
          <w:sz w:val="24"/>
          <w:szCs w:val="24"/>
        </w:rPr>
        <w:t>Ленинградская область, Гатчинский МР, Пудомягское СП, территория Массив Дачный 2, уч.№179А, Графская славянка УК "Армада-Сервис" 8-812-615-11-27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ТП-4498, ТП-4503 </w:t>
      </w:r>
      <w:r w:rsidRPr="002A5482">
        <w:rPr>
          <w:rFonts w:ascii="Times New Roman" w:hAnsi="Times New Roman"/>
          <w:color w:val="000000" w:themeColor="text1"/>
          <w:sz w:val="24"/>
          <w:szCs w:val="24"/>
        </w:rPr>
        <w:t xml:space="preserve">ИП </w:t>
      </w:r>
      <w:proofErr w:type="spellStart"/>
      <w:r w:rsidRPr="002A5482">
        <w:rPr>
          <w:rFonts w:ascii="Times New Roman" w:hAnsi="Times New Roman"/>
          <w:color w:val="000000" w:themeColor="text1"/>
          <w:sz w:val="24"/>
          <w:szCs w:val="24"/>
        </w:rPr>
        <w:t>Шурмалева</w:t>
      </w:r>
      <w:proofErr w:type="spellEnd"/>
      <w:r w:rsidRPr="002A5482">
        <w:rPr>
          <w:rFonts w:ascii="Times New Roman" w:hAnsi="Times New Roman"/>
          <w:color w:val="000000" w:themeColor="text1"/>
          <w:sz w:val="24"/>
          <w:szCs w:val="24"/>
        </w:rPr>
        <w:t xml:space="preserve"> Л.П.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ТП-4502, ТП-4387, ТП-4388, ТП-4385, ТП-4382, ТП-4475 </w:t>
      </w:r>
      <w:r w:rsidRPr="002A5482">
        <w:rPr>
          <w:rFonts w:ascii="Times New Roman" w:hAnsi="Times New Roman"/>
          <w:color w:val="000000" w:themeColor="text1"/>
          <w:sz w:val="24"/>
          <w:szCs w:val="24"/>
        </w:rPr>
        <w:t>ООО "Энергопромсервис"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ТП-4501, ТП-4499, ТП-4469, ТП-4474 </w:t>
      </w:r>
      <w:r w:rsidRPr="006577F7">
        <w:rPr>
          <w:rFonts w:ascii="Times New Roman" w:hAnsi="Times New Roman"/>
          <w:color w:val="000000" w:themeColor="text1"/>
          <w:sz w:val="24"/>
          <w:szCs w:val="24"/>
        </w:rPr>
        <w:t>ИП Шурмалев А.Р.</w:t>
      </w:r>
    </w:p>
    <w:p w:rsidR="006969A2" w:rsidRPr="00E255C2" w:rsidRDefault="006969A2" w:rsidP="00235A7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ТП-4288, ТП-1878, ТП-4212, ТП-4289, ТП-4412, ТП-4413, ТП-4414, ТП-4415, ТП-4417, ТП-4416, ТП-4583, ТП-4566, ТП-4582, ТП-4580, ТП-4579, ТП-4506, ТП-4504, ТП-</w:t>
      </w:r>
      <w:r w:rsidRPr="00E27D19">
        <w:rPr>
          <w:rFonts w:ascii="Times New Roman" w:hAnsi="Times New Roman"/>
          <w:b/>
          <w:color w:val="FF0000"/>
          <w:sz w:val="24"/>
          <w:szCs w:val="24"/>
        </w:rPr>
        <w:t xml:space="preserve">4505,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ТП-4419, ТП-4420, ТП-4578, ТП-4384, ТП-4465, ТП-4530</w:t>
      </w:r>
      <w:r w:rsidR="00E255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E255C2">
        <w:rPr>
          <w:rFonts w:ascii="Times New Roman" w:hAnsi="Times New Roman"/>
          <w:b/>
          <w:sz w:val="24"/>
          <w:szCs w:val="24"/>
        </w:rPr>
        <w:t>ТП-1876</w:t>
      </w:r>
      <w:r w:rsidR="00235A72">
        <w:rPr>
          <w:rFonts w:ascii="Times New Roman" w:hAnsi="Times New Roman"/>
          <w:b/>
          <w:sz w:val="24"/>
          <w:szCs w:val="24"/>
        </w:rPr>
        <w:t>, ТП-</w:t>
      </w:r>
      <w:proofErr w:type="gramStart"/>
      <w:r w:rsidR="00235A72">
        <w:rPr>
          <w:rFonts w:ascii="Times New Roman" w:hAnsi="Times New Roman"/>
          <w:b/>
          <w:sz w:val="24"/>
          <w:szCs w:val="24"/>
        </w:rPr>
        <w:t>4094</w:t>
      </w:r>
      <w:r w:rsidR="00E25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B2DE1">
        <w:rPr>
          <w:rFonts w:ascii="Times New Roman" w:hAnsi="Times New Roman"/>
          <w:color w:val="000000" w:themeColor="text1"/>
          <w:sz w:val="24"/>
          <w:szCs w:val="24"/>
        </w:rPr>
        <w:t>Инф</w:t>
      </w:r>
      <w:proofErr w:type="gramEnd"/>
      <w:r w:rsidRPr="004B2DE1">
        <w:rPr>
          <w:rFonts w:ascii="Times New Roman" w:hAnsi="Times New Roman"/>
          <w:color w:val="000000" w:themeColor="text1"/>
          <w:sz w:val="24"/>
          <w:szCs w:val="24"/>
        </w:rPr>
        <w:t>. нет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ТП-4467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Дедков О.В. административно складской комплекс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ТП-4468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ООО "</w:t>
      </w:r>
      <w:proofErr w:type="spellStart"/>
      <w:r w:rsidRPr="0040044D">
        <w:rPr>
          <w:rFonts w:ascii="Times New Roman" w:hAnsi="Times New Roman"/>
          <w:color w:val="000000" w:themeColor="text1"/>
          <w:sz w:val="24"/>
          <w:szCs w:val="24"/>
        </w:rPr>
        <w:t>Дорвэй</w:t>
      </w:r>
      <w:proofErr w:type="spellEnd"/>
      <w:r w:rsidRPr="0040044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ТП-4470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ИП Марков А.П.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ТП-4448 </w:t>
      </w:r>
      <w:proofErr w:type="spellStart"/>
      <w:proofErr w:type="gramStart"/>
      <w:r w:rsidRPr="0040044D">
        <w:rPr>
          <w:rFonts w:ascii="Times New Roman" w:hAnsi="Times New Roman"/>
          <w:color w:val="000000" w:themeColor="text1"/>
          <w:sz w:val="24"/>
          <w:szCs w:val="24"/>
        </w:rPr>
        <w:t>Федоровское,пром</w:t>
      </w:r>
      <w:proofErr w:type="gramEnd"/>
      <w:r w:rsidRPr="0040044D">
        <w:rPr>
          <w:rFonts w:ascii="Times New Roman" w:hAnsi="Times New Roman"/>
          <w:color w:val="000000" w:themeColor="text1"/>
          <w:sz w:val="24"/>
          <w:szCs w:val="24"/>
        </w:rPr>
        <w:t>.зона</w:t>
      </w:r>
      <w:proofErr w:type="spellEnd"/>
      <w:r w:rsidRPr="0040044D">
        <w:rPr>
          <w:rFonts w:ascii="Times New Roman" w:hAnsi="Times New Roman"/>
          <w:color w:val="000000" w:themeColor="text1"/>
          <w:sz w:val="24"/>
          <w:szCs w:val="24"/>
        </w:rPr>
        <w:t xml:space="preserve"> ООО "Ижорец-сервис"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ТП-4471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ИП Кулеш Д.О.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ТП-4472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ИП Ремизов А.П.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ТП-4473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ИП Ленский В.П.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ТП-4476 </w:t>
      </w:r>
      <w:r w:rsidRPr="0040044D">
        <w:rPr>
          <w:rFonts w:ascii="Times New Roman" w:hAnsi="Times New Roman"/>
          <w:color w:val="000000" w:themeColor="text1"/>
          <w:sz w:val="24"/>
          <w:szCs w:val="24"/>
        </w:rPr>
        <w:t>ИП Панютин С.В.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ТП-4477 </w:t>
      </w:r>
      <w:r w:rsidRPr="00F151FC">
        <w:rPr>
          <w:rFonts w:ascii="Times New Roman" w:hAnsi="Times New Roman"/>
          <w:color w:val="000000" w:themeColor="text1"/>
          <w:sz w:val="24"/>
          <w:szCs w:val="24"/>
        </w:rPr>
        <w:t>ООО "Ижорец-сервис"</w:t>
      </w:r>
    </w:p>
    <w:p w:rsidR="006969A2" w:rsidRDefault="006969A2" w:rsidP="006969A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ТП-4478 </w:t>
      </w:r>
      <w:r w:rsidRPr="00F151FC">
        <w:rPr>
          <w:rFonts w:ascii="Times New Roman" w:hAnsi="Times New Roman"/>
          <w:color w:val="000000" w:themeColor="text1"/>
          <w:sz w:val="24"/>
          <w:szCs w:val="24"/>
        </w:rPr>
        <w:t>ИП Марков А.П.</w:t>
      </w:r>
    </w:p>
    <w:p w:rsidR="00E27D19" w:rsidRPr="00E27D19" w:rsidRDefault="00E27D19" w:rsidP="006969A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7D19">
        <w:rPr>
          <w:rFonts w:ascii="Times New Roman" w:hAnsi="Times New Roman"/>
          <w:b/>
          <w:color w:val="000000" w:themeColor="text1"/>
          <w:sz w:val="24"/>
          <w:szCs w:val="24"/>
        </w:rPr>
        <w:t>ТП-</w:t>
      </w:r>
      <w:proofErr w:type="gramStart"/>
      <w:r w:rsidRPr="00E27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4304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7D19">
        <w:rPr>
          <w:rFonts w:ascii="Times New Roman" w:hAnsi="Times New Roman"/>
          <w:color w:val="000000" w:themeColor="text1"/>
          <w:sz w:val="24"/>
          <w:szCs w:val="24"/>
        </w:rPr>
        <w:t>ИП</w:t>
      </w:r>
      <w:proofErr w:type="gramEnd"/>
      <w:r w:rsidRPr="00E27D19">
        <w:rPr>
          <w:rFonts w:ascii="Times New Roman" w:hAnsi="Times New Roman"/>
          <w:color w:val="000000" w:themeColor="text1"/>
          <w:sz w:val="24"/>
          <w:szCs w:val="24"/>
        </w:rPr>
        <w:t xml:space="preserve"> Багиров А.А. административно-складской комплекс</w:t>
      </w:r>
    </w:p>
    <w:p w:rsidR="001B7723" w:rsidRPr="004F6DE8" w:rsidRDefault="001B7723" w:rsidP="00FD4B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E8">
        <w:rPr>
          <w:rFonts w:ascii="Times New Roman" w:hAnsi="Times New Roman"/>
          <w:sz w:val="24"/>
          <w:szCs w:val="24"/>
        </w:rPr>
        <w:t>ПАО «Россети Ленэнерго» просит вас с пониманием отнестись к необходимости проведения плановых работ. Временные неудобства будут компенсированы повышением надежности электроснабжения.</w:t>
      </w:r>
    </w:p>
    <w:p w:rsidR="001B7723" w:rsidRPr="004F6DE8" w:rsidRDefault="001B7723" w:rsidP="001B7723">
      <w:pPr>
        <w:spacing w:after="0" w:line="276" w:lineRule="auto"/>
        <w:ind w:left="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F6DE8">
        <w:rPr>
          <w:rFonts w:ascii="Times New Roman" w:hAnsi="Times New Roman"/>
          <w:sz w:val="24"/>
          <w:szCs w:val="24"/>
        </w:rPr>
        <w:t xml:space="preserve">Информация о плановых ограничениях подачи электроэнергии можно найти на сайте </w:t>
      </w:r>
      <w:r w:rsidRPr="004F6DE8">
        <w:rPr>
          <w:rFonts w:ascii="Times New Roman" w:hAnsi="Times New Roman"/>
          <w:b/>
          <w:sz w:val="24"/>
          <w:szCs w:val="24"/>
          <w:u w:val="single"/>
          <w:lang w:val="en-US"/>
        </w:rPr>
        <w:t>www</w:t>
      </w:r>
      <w:r w:rsidRPr="004F6DE8">
        <w:rPr>
          <w:rFonts w:ascii="Times New Roman" w:hAnsi="Times New Roman"/>
          <w:b/>
          <w:sz w:val="24"/>
          <w:szCs w:val="24"/>
          <w:u w:val="single"/>
        </w:rPr>
        <w:t>.</w:t>
      </w:r>
      <w:hyperlink r:id="rId11" w:tgtFrame="_blank" w:history="1">
        <w:r w:rsidRPr="004F6DE8">
          <w:rPr>
            <w:rStyle w:val="aa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rosseti-lenenergo.ru</w:t>
        </w:r>
      </w:hyperlink>
      <w:r w:rsidRPr="004F6DE8">
        <w:rPr>
          <w:rFonts w:ascii="Times New Roman" w:hAnsi="Times New Roman"/>
          <w:sz w:val="24"/>
          <w:szCs w:val="24"/>
        </w:rPr>
        <w:t xml:space="preserve"> в разделе «График плановых работ». Так же по всем вопросам электроснабжения для потребителей работает «горячая линия» 8-800-220-0-220 (звонок бесплатный).</w:t>
      </w:r>
    </w:p>
    <w:p w:rsidR="00502791" w:rsidRPr="004F6DE8" w:rsidRDefault="00502791" w:rsidP="001B712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2791" w:rsidRPr="004F6DE8" w:rsidRDefault="00502791" w:rsidP="001B712B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E56" w:rsidRPr="004F6DE8" w:rsidRDefault="007D3E56" w:rsidP="001B712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02F93" w:rsidRPr="004F6DE8" w:rsidRDefault="00CC5C18" w:rsidP="009C35D5">
      <w:pPr>
        <w:pStyle w:val="ab"/>
        <w:ind w:left="-426" w:firstLine="427"/>
        <w:rPr>
          <w:rFonts w:ascii="Times New Roman" w:hAnsi="Times New Roman" w:cs="Times New Roman"/>
          <w:sz w:val="24"/>
          <w:szCs w:val="24"/>
        </w:rPr>
      </w:pPr>
      <w:r w:rsidRPr="004F6DE8">
        <w:rPr>
          <w:rFonts w:ascii="Times New Roman" w:hAnsi="Times New Roman" w:cs="Times New Roman"/>
          <w:sz w:val="24"/>
          <w:szCs w:val="24"/>
        </w:rPr>
        <w:t>Начальник</w:t>
      </w:r>
      <w:r w:rsidR="0052693A" w:rsidRPr="004F6DE8">
        <w:rPr>
          <w:rFonts w:ascii="Times New Roman" w:hAnsi="Times New Roman" w:cs="Times New Roman"/>
          <w:sz w:val="24"/>
          <w:szCs w:val="24"/>
        </w:rPr>
        <w:t xml:space="preserve"> Пушкинского </w:t>
      </w:r>
      <w:r w:rsidR="001B712B" w:rsidRPr="004F6DE8">
        <w:rPr>
          <w:rFonts w:ascii="Times New Roman" w:hAnsi="Times New Roman" w:cs="Times New Roman"/>
          <w:sz w:val="24"/>
          <w:szCs w:val="24"/>
        </w:rPr>
        <w:t xml:space="preserve">РЭС     </w:t>
      </w:r>
      <w:r w:rsidR="00420ED0" w:rsidRPr="004F6DE8">
        <w:rPr>
          <w:rFonts w:ascii="Times New Roman" w:hAnsi="Times New Roman" w:cs="Times New Roman"/>
          <w:sz w:val="24"/>
          <w:szCs w:val="24"/>
        </w:rPr>
        <w:tab/>
      </w:r>
      <w:r w:rsidR="00DC54EB" w:rsidRPr="004F6DE8">
        <w:rPr>
          <w:rFonts w:ascii="Times New Roman" w:hAnsi="Times New Roman" w:cs="Times New Roman"/>
          <w:sz w:val="24"/>
          <w:szCs w:val="24"/>
        </w:rPr>
        <w:tab/>
      </w:r>
      <w:r w:rsidR="00D42A39" w:rsidRPr="004F6DE8">
        <w:rPr>
          <w:rFonts w:ascii="Times New Roman" w:hAnsi="Times New Roman" w:cs="Times New Roman"/>
          <w:sz w:val="24"/>
          <w:szCs w:val="24"/>
        </w:rPr>
        <w:t xml:space="preserve">       </w:t>
      </w:r>
      <w:r w:rsidR="00024E60" w:rsidRPr="004F6D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59FA" w:rsidRPr="004F6DE8">
        <w:rPr>
          <w:rFonts w:ascii="Times New Roman" w:hAnsi="Times New Roman" w:cs="Times New Roman"/>
          <w:sz w:val="24"/>
          <w:szCs w:val="24"/>
        </w:rPr>
        <w:tab/>
      </w:r>
      <w:r w:rsidR="00943178" w:rsidRPr="004F6DE8">
        <w:rPr>
          <w:rFonts w:ascii="Times New Roman" w:hAnsi="Times New Roman" w:cs="Times New Roman"/>
          <w:sz w:val="24"/>
          <w:szCs w:val="24"/>
        </w:rPr>
        <w:tab/>
      </w:r>
      <w:r w:rsidR="00FD59FA" w:rsidRPr="004F6DE8">
        <w:rPr>
          <w:rFonts w:ascii="Times New Roman" w:hAnsi="Times New Roman" w:cs="Times New Roman"/>
          <w:sz w:val="24"/>
          <w:szCs w:val="24"/>
        </w:rPr>
        <w:tab/>
      </w:r>
      <w:r w:rsidR="000D337F" w:rsidRPr="004F6DE8">
        <w:rPr>
          <w:rFonts w:ascii="Times New Roman" w:hAnsi="Times New Roman" w:cs="Times New Roman"/>
          <w:sz w:val="24"/>
          <w:szCs w:val="24"/>
        </w:rPr>
        <w:t xml:space="preserve">   </w:t>
      </w:r>
      <w:r w:rsidR="00024E60" w:rsidRPr="004F6DE8">
        <w:rPr>
          <w:rFonts w:ascii="Times New Roman" w:hAnsi="Times New Roman" w:cs="Times New Roman"/>
          <w:sz w:val="24"/>
          <w:szCs w:val="24"/>
        </w:rPr>
        <w:t xml:space="preserve"> </w:t>
      </w:r>
      <w:r w:rsidRPr="004F6DE8">
        <w:rPr>
          <w:rFonts w:ascii="Times New Roman" w:hAnsi="Times New Roman" w:cs="Times New Roman"/>
          <w:sz w:val="24"/>
          <w:szCs w:val="24"/>
        </w:rPr>
        <w:t>В.А. Гусев</w:t>
      </w:r>
    </w:p>
    <w:sectPr w:rsidR="00102F93" w:rsidRPr="004F6DE8" w:rsidSect="00274F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9" w:right="566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F3" w:rsidRDefault="00762BF3" w:rsidP="00A40F25">
      <w:pPr>
        <w:spacing w:after="0" w:line="240" w:lineRule="auto"/>
      </w:pPr>
      <w:r>
        <w:separator/>
      </w:r>
    </w:p>
  </w:endnote>
  <w:endnote w:type="continuationSeparator" w:id="0">
    <w:p w:rsidR="00762BF3" w:rsidRDefault="00762BF3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678839"/>
      <w:docPartObj>
        <w:docPartGallery w:val="Page Numbers (Bottom of Page)"/>
        <w:docPartUnique/>
      </w:docPartObj>
    </w:sdtPr>
    <w:sdtEndPr/>
    <w:sdtContent>
      <w:p w:rsidR="00235A72" w:rsidRDefault="00235A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19">
          <w:rPr>
            <w:noProof/>
          </w:rPr>
          <w:t>2</w:t>
        </w:r>
        <w:r>
          <w:fldChar w:fldCharType="end"/>
        </w:r>
      </w:p>
    </w:sdtContent>
  </w:sdt>
  <w:p w:rsidR="00235A72" w:rsidRDefault="00235A72" w:rsidP="00235A72">
    <w:pPr>
      <w:tabs>
        <w:tab w:val="right" w:pos="9639"/>
      </w:tabs>
      <w:spacing w:after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Исп. Савельева С.А. 777-19-12</w:t>
    </w:r>
    <w:r>
      <w:rPr>
        <w:rFonts w:ascii="Times New Roman" w:hAnsi="Times New Roman"/>
        <w:sz w:val="20"/>
        <w:szCs w:val="20"/>
      </w:rPr>
      <w:tab/>
    </w:r>
  </w:p>
  <w:p w:rsidR="00235A72" w:rsidRDefault="00235A72" w:rsidP="00235A72">
    <w:pPr>
      <w:spacing w:after="0"/>
      <w:jc w:val="both"/>
    </w:pPr>
    <w:r>
      <w:rPr>
        <w:rFonts w:ascii="Times New Roman" w:hAnsi="Times New Roman"/>
        <w:sz w:val="20"/>
        <w:szCs w:val="20"/>
      </w:rPr>
      <w:t>777-19-19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C" w:rsidRPr="00AB4E34" w:rsidRDefault="004B2DE1" w:rsidP="00AB4E34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F3" w:rsidRDefault="00762BF3" w:rsidP="00A40F25">
      <w:pPr>
        <w:spacing w:after="0" w:line="240" w:lineRule="auto"/>
      </w:pPr>
      <w:r>
        <w:separator/>
      </w:r>
    </w:p>
  </w:footnote>
  <w:footnote w:type="continuationSeparator" w:id="0">
    <w:p w:rsidR="00762BF3" w:rsidRDefault="00762BF3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tblInd w:w="-5" w:type="dxa"/>
      <w:tblLook w:val="04A0" w:firstRow="1" w:lastRow="0" w:firstColumn="1" w:lastColumn="0" w:noHBand="0" w:noVBand="1"/>
    </w:tblPr>
    <w:tblGrid>
      <w:gridCol w:w="705"/>
      <w:gridCol w:w="1284"/>
      <w:gridCol w:w="427"/>
      <w:gridCol w:w="2569"/>
      <w:gridCol w:w="855"/>
      <w:gridCol w:w="4088"/>
    </w:tblGrid>
    <w:tr w:rsidR="00E80BB8" w:rsidRPr="00427F82" w:rsidTr="00006E15">
      <w:trPr>
        <w:trHeight w:val="830"/>
      </w:trPr>
      <w:tc>
        <w:tcPr>
          <w:tcW w:w="9928" w:type="dxa"/>
          <w:gridSpan w:val="6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2F470C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val="en-US" w:eastAsia="ru-RU"/>
            </w:rPr>
            <w:t xml:space="preserve"> </w:t>
          </w:r>
        </w:p>
      </w:tc>
    </w:tr>
    <w:tr w:rsidR="00E80BB8" w:rsidRPr="00427F82" w:rsidTr="00006E15">
      <w:trPr>
        <w:trHeight w:val="797"/>
      </w:trPr>
      <w:tc>
        <w:tcPr>
          <w:tcW w:w="9928" w:type="dxa"/>
          <w:gridSpan w:val="6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2F470C" w:rsidRPr="00427F82" w:rsidTr="00006E15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cantSplit/>
        <w:trHeight w:hRule="exact" w:val="403"/>
      </w:trPr>
      <w:tc>
        <w:tcPr>
          <w:tcW w:w="1989" w:type="dxa"/>
          <w:gridSpan w:val="2"/>
          <w:vAlign w:val="center"/>
        </w:tcPr>
        <w:p w:rsidR="002F470C" w:rsidRPr="005B123E" w:rsidRDefault="00AA0DBF" w:rsidP="00F75B04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Cs/>
            </w:rPr>
            <w:t xml:space="preserve">           </w:t>
          </w:r>
          <w:r w:rsidR="00390BB3" w:rsidRPr="005B123E">
            <w:rPr>
              <w:rFonts w:ascii="Times New Roman" w:hAnsi="Times New Roman"/>
              <w:bCs/>
              <w:sz w:val="24"/>
              <w:szCs w:val="24"/>
            </w:rPr>
            <w:t>.</w:t>
          </w:r>
          <w:r w:rsidR="00102F93" w:rsidRPr="005B123E">
            <w:rPr>
              <w:rFonts w:ascii="Times New Roman" w:hAnsi="Times New Roman"/>
              <w:bCs/>
              <w:sz w:val="24"/>
              <w:szCs w:val="24"/>
            </w:rPr>
            <w:t>0</w:t>
          </w:r>
          <w:r w:rsidR="00F75B04">
            <w:rPr>
              <w:rFonts w:ascii="Times New Roman" w:hAnsi="Times New Roman"/>
              <w:bCs/>
              <w:sz w:val="24"/>
              <w:szCs w:val="24"/>
            </w:rPr>
            <w:t>8</w:t>
          </w:r>
          <w:r w:rsidR="00102F93" w:rsidRPr="005B123E">
            <w:rPr>
              <w:rFonts w:ascii="Times New Roman" w:hAnsi="Times New Roman"/>
              <w:bCs/>
              <w:sz w:val="24"/>
              <w:szCs w:val="24"/>
            </w:rPr>
            <w:t>.</w:t>
          </w:r>
          <w:r w:rsidR="00CA7578">
            <w:rPr>
              <w:rFonts w:ascii="Times New Roman" w:hAnsi="Times New Roman"/>
              <w:bCs/>
              <w:sz w:val="24"/>
              <w:szCs w:val="24"/>
            </w:rPr>
            <w:t>2023</w:t>
          </w:r>
          <w:r w:rsidR="00390BB3" w:rsidRPr="005B123E">
            <w:rPr>
              <w:rFonts w:ascii="Times New Roman" w:hAnsi="Times New Roman"/>
              <w:bCs/>
              <w:sz w:val="24"/>
              <w:szCs w:val="24"/>
            </w:rPr>
            <w:t>г</w:t>
          </w:r>
        </w:p>
      </w:tc>
      <w:tc>
        <w:tcPr>
          <w:tcW w:w="427" w:type="dxa"/>
          <w:vAlign w:val="center"/>
        </w:tcPr>
        <w:p w:rsidR="002F470C" w:rsidRPr="007D2A8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69" w:type="dxa"/>
          <w:vAlign w:val="center"/>
        </w:tcPr>
        <w:p w:rsidR="002F470C" w:rsidRPr="005B123E" w:rsidRDefault="002F470C" w:rsidP="00612D0A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855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4088" w:type="dxa"/>
          <w:vMerge w:val="restart"/>
        </w:tcPr>
        <w:p w:rsidR="002F470C" w:rsidRPr="00427F82" w:rsidRDefault="00862343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C04FF5E" wp14:editId="76C5857F">
                <wp:simplePos x="0" y="0"/>
                <wp:positionH relativeFrom="column">
                  <wp:posOffset>-4785360</wp:posOffset>
                </wp:positionH>
                <wp:positionV relativeFrom="paragraph">
                  <wp:posOffset>-1031875</wp:posOffset>
                </wp:positionV>
                <wp:extent cx="7559560" cy="2295525"/>
                <wp:effectExtent l="0" t="0" r="3810" b="0"/>
                <wp:wrapNone/>
                <wp:docPr id="3" name="Рисунок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-1_письмо.fu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04"/>
                        <a:stretch/>
                      </pic:blipFill>
                      <pic:spPr bwMode="auto">
                        <a:xfrm>
                          <a:off x="0" y="0"/>
                          <a:ext cx="7559560" cy="229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F470C" w:rsidRPr="00427F82" w:rsidTr="00006E15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cantSplit/>
        <w:trHeight w:hRule="exact" w:val="417"/>
      </w:trPr>
      <w:tc>
        <w:tcPr>
          <w:tcW w:w="705" w:type="dxa"/>
          <w:vAlign w:val="center"/>
        </w:tcPr>
        <w:p w:rsidR="002F470C" w:rsidRPr="00080DA3" w:rsidRDefault="002F470C" w:rsidP="00612D0A">
          <w:pPr>
            <w:spacing w:after="0"/>
            <w:jc w:val="center"/>
            <w:rPr>
              <w:rFonts w:ascii="Arial" w:hAnsi="Arial" w:cs="Arial"/>
              <w:bCs/>
            </w:rPr>
          </w:pPr>
        </w:p>
      </w:tc>
      <w:tc>
        <w:tcPr>
          <w:tcW w:w="1284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7" w:type="dxa"/>
          <w:vAlign w:val="center"/>
        </w:tcPr>
        <w:p w:rsidR="002F470C" w:rsidRPr="00165917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69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5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4088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D747FB" w:rsidTr="00006E15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cantSplit/>
        <w:trHeight w:val="116"/>
      </w:trPr>
      <w:tc>
        <w:tcPr>
          <w:tcW w:w="4985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5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4088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2F470C" w:rsidRPr="00D747FB" w:rsidTr="00006E15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cantSplit/>
        <w:trHeight w:val="1669"/>
      </w:trPr>
      <w:tc>
        <w:tcPr>
          <w:tcW w:w="4985" w:type="dxa"/>
          <w:gridSpan w:val="4"/>
          <w:tcBorders>
            <w:top w:val="nil"/>
            <w:bottom w:val="nil"/>
          </w:tcBorders>
        </w:tcPr>
        <w:p w:rsidR="002F470C" w:rsidRPr="002F470C" w:rsidRDefault="002F470C" w:rsidP="0016591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862343" w:rsidRPr="005B123E" w:rsidRDefault="00FC7B8B" w:rsidP="00165917">
          <w:pPr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  <w:r w:rsidRPr="005B123E">
            <w:rPr>
              <w:rFonts w:ascii="Times New Roman" w:hAnsi="Times New Roman"/>
              <w:bCs/>
              <w:sz w:val="24"/>
              <w:szCs w:val="24"/>
            </w:rPr>
            <w:t>О прекращении электроснабжения</w:t>
          </w:r>
        </w:p>
        <w:p w:rsidR="00862343" w:rsidRPr="00862343" w:rsidRDefault="00862343" w:rsidP="00862343">
          <w:pPr>
            <w:rPr>
              <w:rFonts w:ascii="Times New Roman" w:hAnsi="Times New Roman"/>
              <w:sz w:val="24"/>
              <w:szCs w:val="24"/>
            </w:rPr>
          </w:pPr>
        </w:p>
        <w:p w:rsidR="00862343" w:rsidRDefault="00862343" w:rsidP="00862343">
          <w:pPr>
            <w:rPr>
              <w:rFonts w:ascii="Times New Roman" w:hAnsi="Times New Roman"/>
              <w:sz w:val="24"/>
              <w:szCs w:val="24"/>
            </w:rPr>
          </w:pPr>
        </w:p>
        <w:p w:rsidR="002F470C" w:rsidRPr="00862343" w:rsidRDefault="00862343" w:rsidP="00862343">
          <w:pPr>
            <w:tabs>
              <w:tab w:val="left" w:pos="413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</w:p>
      </w:tc>
      <w:tc>
        <w:tcPr>
          <w:tcW w:w="855" w:type="dxa"/>
          <w:tcBorders>
            <w:bottom w:val="nil"/>
          </w:tcBorders>
          <w:vAlign w:val="bottom"/>
        </w:tcPr>
        <w:p w:rsidR="002F470C" w:rsidRPr="00D747FB" w:rsidRDefault="002F470C" w:rsidP="00165917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4088" w:type="dxa"/>
          <w:tcBorders>
            <w:bottom w:val="nil"/>
          </w:tcBorders>
        </w:tcPr>
        <w:p w:rsidR="00784072" w:rsidRPr="00FB1A39" w:rsidRDefault="00784072" w:rsidP="00784072">
          <w:pPr>
            <w:pStyle w:val="a3"/>
            <w:spacing w:before="60"/>
            <w:ind w:left="165"/>
            <w:rPr>
              <w:rFonts w:ascii="Times New Roman" w:hAnsi="Times New Roman"/>
              <w:sz w:val="24"/>
              <w:szCs w:val="24"/>
            </w:rPr>
          </w:pPr>
        </w:p>
        <w:p w:rsidR="004F6DE8" w:rsidRDefault="00024E60" w:rsidP="00006E15">
          <w:pPr>
            <w:pStyle w:val="a3"/>
            <w:numPr>
              <w:ilvl w:val="0"/>
              <w:numId w:val="3"/>
            </w:numPr>
            <w:spacing w:before="60"/>
            <w:ind w:left="261" w:hanging="261"/>
            <w:rPr>
              <w:rFonts w:ascii="Times New Roman" w:hAnsi="Times New Roman"/>
              <w:sz w:val="24"/>
              <w:szCs w:val="24"/>
            </w:rPr>
          </w:pPr>
          <w:r w:rsidRPr="00024E60">
            <w:rPr>
              <w:rFonts w:ascii="Times New Roman" w:hAnsi="Times New Roman"/>
              <w:sz w:val="24"/>
              <w:szCs w:val="24"/>
            </w:rPr>
            <w:t xml:space="preserve">Администрация </w:t>
          </w:r>
          <w:r w:rsidR="00375DE4">
            <w:rPr>
              <w:rFonts w:ascii="Times New Roman" w:hAnsi="Times New Roman"/>
              <w:sz w:val="24"/>
              <w:szCs w:val="24"/>
            </w:rPr>
            <w:t>Тосненского</w:t>
          </w:r>
          <w:r w:rsidR="008F6DEF">
            <w:rPr>
              <w:rFonts w:ascii="Times New Roman" w:hAnsi="Times New Roman"/>
              <w:sz w:val="24"/>
              <w:szCs w:val="24"/>
            </w:rPr>
            <w:t xml:space="preserve"> района</w:t>
          </w:r>
        </w:p>
        <w:p w:rsidR="00AA0DBF" w:rsidRDefault="00274FDE" w:rsidP="00006E15">
          <w:pPr>
            <w:pStyle w:val="a3"/>
            <w:numPr>
              <w:ilvl w:val="0"/>
              <w:numId w:val="3"/>
            </w:numPr>
            <w:spacing w:before="60"/>
            <w:ind w:left="261" w:hanging="26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Администрация </w:t>
          </w:r>
          <w:proofErr w:type="spellStart"/>
          <w:r w:rsidR="00375DE4">
            <w:rPr>
              <w:rFonts w:ascii="Times New Roman" w:hAnsi="Times New Roman"/>
              <w:sz w:val="24"/>
              <w:szCs w:val="24"/>
            </w:rPr>
            <w:t>Фелоровского</w:t>
          </w:r>
          <w:proofErr w:type="spellEnd"/>
          <w:r w:rsidR="00375DE4">
            <w:rPr>
              <w:rFonts w:ascii="Times New Roman" w:hAnsi="Times New Roman"/>
              <w:sz w:val="24"/>
              <w:szCs w:val="24"/>
            </w:rPr>
            <w:t xml:space="preserve"> Г</w:t>
          </w:r>
          <w:r>
            <w:rPr>
              <w:rFonts w:ascii="Times New Roman" w:hAnsi="Times New Roman"/>
              <w:sz w:val="24"/>
              <w:szCs w:val="24"/>
            </w:rPr>
            <w:t>П</w:t>
          </w:r>
          <w:r w:rsidR="005603B1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8519CC" w:rsidRPr="00FB1A39" w:rsidRDefault="008519CC" w:rsidP="00006E15">
          <w:pPr>
            <w:pStyle w:val="a3"/>
            <w:numPr>
              <w:ilvl w:val="0"/>
              <w:numId w:val="3"/>
            </w:numPr>
            <w:spacing w:before="60"/>
            <w:ind w:left="261" w:hanging="26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АО «</w:t>
          </w:r>
          <w:r w:rsidR="00F143F2">
            <w:rPr>
              <w:rFonts w:ascii="Times New Roman" w:hAnsi="Times New Roman"/>
              <w:sz w:val="24"/>
              <w:szCs w:val="24"/>
            </w:rPr>
            <w:t>Петербургская сбы</w:t>
          </w:r>
          <w:r>
            <w:rPr>
              <w:rFonts w:ascii="Times New Roman" w:hAnsi="Times New Roman"/>
              <w:sz w:val="24"/>
              <w:szCs w:val="24"/>
            </w:rPr>
            <w:t>товая компания»</w:t>
          </w:r>
        </w:p>
      </w:tc>
    </w:tr>
  </w:tbl>
  <w:p w:rsidR="00E80BB8" w:rsidRPr="007C2F55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82"/>
    <w:multiLevelType w:val="hybridMultilevel"/>
    <w:tmpl w:val="5FB04832"/>
    <w:lvl w:ilvl="0" w:tplc="82FA2C4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0D54BCF"/>
    <w:multiLevelType w:val="hybridMultilevel"/>
    <w:tmpl w:val="0AC0B614"/>
    <w:lvl w:ilvl="0" w:tplc="963C0BD2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66F664C"/>
    <w:multiLevelType w:val="hybridMultilevel"/>
    <w:tmpl w:val="5FB04832"/>
    <w:lvl w:ilvl="0" w:tplc="82FA2C4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56A5385"/>
    <w:multiLevelType w:val="hybridMultilevel"/>
    <w:tmpl w:val="F5DA3174"/>
    <w:lvl w:ilvl="0" w:tplc="45BE0A72">
      <w:start w:val="1"/>
      <w:numFmt w:val="decimal"/>
      <w:lvlText w:val="%1."/>
      <w:lvlJc w:val="left"/>
      <w:pPr>
        <w:ind w:left="43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53"/>
    <w:rsid w:val="00002F45"/>
    <w:rsid w:val="000068EA"/>
    <w:rsid w:val="00006E15"/>
    <w:rsid w:val="00014706"/>
    <w:rsid w:val="000159E6"/>
    <w:rsid w:val="00024E60"/>
    <w:rsid w:val="0002599A"/>
    <w:rsid w:val="00041819"/>
    <w:rsid w:val="000503D6"/>
    <w:rsid w:val="00053A0C"/>
    <w:rsid w:val="00063566"/>
    <w:rsid w:val="00065913"/>
    <w:rsid w:val="000673BD"/>
    <w:rsid w:val="0007753D"/>
    <w:rsid w:val="00080DA3"/>
    <w:rsid w:val="000854C5"/>
    <w:rsid w:val="0009444A"/>
    <w:rsid w:val="000A4BBF"/>
    <w:rsid w:val="000A7907"/>
    <w:rsid w:val="000B39D8"/>
    <w:rsid w:val="000B53C1"/>
    <w:rsid w:val="000B587F"/>
    <w:rsid w:val="000B67D3"/>
    <w:rsid w:val="000C28FC"/>
    <w:rsid w:val="000D01CE"/>
    <w:rsid w:val="000D337F"/>
    <w:rsid w:val="000D6B11"/>
    <w:rsid w:val="000E5516"/>
    <w:rsid w:val="000F708C"/>
    <w:rsid w:val="00102864"/>
    <w:rsid w:val="00102CC6"/>
    <w:rsid w:val="00102F93"/>
    <w:rsid w:val="001138CD"/>
    <w:rsid w:val="00123635"/>
    <w:rsid w:val="00130CB2"/>
    <w:rsid w:val="00134927"/>
    <w:rsid w:val="00140C2A"/>
    <w:rsid w:val="001410C6"/>
    <w:rsid w:val="00144006"/>
    <w:rsid w:val="00145800"/>
    <w:rsid w:val="00165917"/>
    <w:rsid w:val="00184B86"/>
    <w:rsid w:val="0019459F"/>
    <w:rsid w:val="00194D3D"/>
    <w:rsid w:val="00196615"/>
    <w:rsid w:val="001A1136"/>
    <w:rsid w:val="001A7A92"/>
    <w:rsid w:val="001A7B3D"/>
    <w:rsid w:val="001B6687"/>
    <w:rsid w:val="001B712B"/>
    <w:rsid w:val="001B7723"/>
    <w:rsid w:val="001D34B2"/>
    <w:rsid w:val="001D6407"/>
    <w:rsid w:val="001F1DB5"/>
    <w:rsid w:val="001F7153"/>
    <w:rsid w:val="00200CC9"/>
    <w:rsid w:val="00231BDC"/>
    <w:rsid w:val="00235A72"/>
    <w:rsid w:val="00240DDA"/>
    <w:rsid w:val="002573CF"/>
    <w:rsid w:val="00263BDB"/>
    <w:rsid w:val="00272CC6"/>
    <w:rsid w:val="00274FDE"/>
    <w:rsid w:val="002750AC"/>
    <w:rsid w:val="00292E0E"/>
    <w:rsid w:val="002A5482"/>
    <w:rsid w:val="002A58E4"/>
    <w:rsid w:val="002B06A0"/>
    <w:rsid w:val="002B7AFA"/>
    <w:rsid w:val="002E0430"/>
    <w:rsid w:val="002F470C"/>
    <w:rsid w:val="002F7AFC"/>
    <w:rsid w:val="00317B45"/>
    <w:rsid w:val="00322A26"/>
    <w:rsid w:val="00331EE6"/>
    <w:rsid w:val="00332BE0"/>
    <w:rsid w:val="00334E84"/>
    <w:rsid w:val="00335B34"/>
    <w:rsid w:val="00346005"/>
    <w:rsid w:val="00352A63"/>
    <w:rsid w:val="00373470"/>
    <w:rsid w:val="00375DE4"/>
    <w:rsid w:val="0039006B"/>
    <w:rsid w:val="00390BB3"/>
    <w:rsid w:val="003915F9"/>
    <w:rsid w:val="003B0179"/>
    <w:rsid w:val="003B2A92"/>
    <w:rsid w:val="003B5C08"/>
    <w:rsid w:val="003C056E"/>
    <w:rsid w:val="003C4D30"/>
    <w:rsid w:val="003D36E9"/>
    <w:rsid w:val="003E2EDB"/>
    <w:rsid w:val="0040044D"/>
    <w:rsid w:val="004029D3"/>
    <w:rsid w:val="004109F9"/>
    <w:rsid w:val="004112AD"/>
    <w:rsid w:val="00420ED0"/>
    <w:rsid w:val="00421FA9"/>
    <w:rsid w:val="00422506"/>
    <w:rsid w:val="00425539"/>
    <w:rsid w:val="00426B2B"/>
    <w:rsid w:val="00427F82"/>
    <w:rsid w:val="00471665"/>
    <w:rsid w:val="004850DD"/>
    <w:rsid w:val="004943B2"/>
    <w:rsid w:val="004B2DE1"/>
    <w:rsid w:val="004B392C"/>
    <w:rsid w:val="004C6393"/>
    <w:rsid w:val="004D3737"/>
    <w:rsid w:val="004D3EDD"/>
    <w:rsid w:val="004D4659"/>
    <w:rsid w:val="004E25D5"/>
    <w:rsid w:val="004E5C58"/>
    <w:rsid w:val="004F303C"/>
    <w:rsid w:val="004F6DE8"/>
    <w:rsid w:val="004F7C1F"/>
    <w:rsid w:val="00502791"/>
    <w:rsid w:val="00507691"/>
    <w:rsid w:val="00513730"/>
    <w:rsid w:val="00520C04"/>
    <w:rsid w:val="0052693A"/>
    <w:rsid w:val="005362A0"/>
    <w:rsid w:val="00543290"/>
    <w:rsid w:val="00545BF9"/>
    <w:rsid w:val="005473B5"/>
    <w:rsid w:val="00547B12"/>
    <w:rsid w:val="00553F0D"/>
    <w:rsid w:val="005603B1"/>
    <w:rsid w:val="00570D1D"/>
    <w:rsid w:val="00575EDF"/>
    <w:rsid w:val="00576EC2"/>
    <w:rsid w:val="00580F74"/>
    <w:rsid w:val="00587CE7"/>
    <w:rsid w:val="00587F27"/>
    <w:rsid w:val="005939A0"/>
    <w:rsid w:val="005946BE"/>
    <w:rsid w:val="00595799"/>
    <w:rsid w:val="005A10AC"/>
    <w:rsid w:val="005B123E"/>
    <w:rsid w:val="005C29B8"/>
    <w:rsid w:val="005C4C38"/>
    <w:rsid w:val="005D561D"/>
    <w:rsid w:val="005E685C"/>
    <w:rsid w:val="005E6913"/>
    <w:rsid w:val="005F3231"/>
    <w:rsid w:val="00601460"/>
    <w:rsid w:val="006058FD"/>
    <w:rsid w:val="00612D0A"/>
    <w:rsid w:val="0062492A"/>
    <w:rsid w:val="00626F2A"/>
    <w:rsid w:val="00631028"/>
    <w:rsid w:val="00640EE5"/>
    <w:rsid w:val="006415D5"/>
    <w:rsid w:val="00652AFE"/>
    <w:rsid w:val="00653BE3"/>
    <w:rsid w:val="0065543B"/>
    <w:rsid w:val="006577F7"/>
    <w:rsid w:val="00661999"/>
    <w:rsid w:val="0066640C"/>
    <w:rsid w:val="006733CC"/>
    <w:rsid w:val="006903AA"/>
    <w:rsid w:val="00690842"/>
    <w:rsid w:val="006969A2"/>
    <w:rsid w:val="006D4423"/>
    <w:rsid w:val="006D667C"/>
    <w:rsid w:val="006F021E"/>
    <w:rsid w:val="006F1632"/>
    <w:rsid w:val="006F61C6"/>
    <w:rsid w:val="00701657"/>
    <w:rsid w:val="0070289F"/>
    <w:rsid w:val="007227CC"/>
    <w:rsid w:val="00724C22"/>
    <w:rsid w:val="0072601A"/>
    <w:rsid w:val="0073516B"/>
    <w:rsid w:val="007365E2"/>
    <w:rsid w:val="00736CFC"/>
    <w:rsid w:val="00737FED"/>
    <w:rsid w:val="00762BF3"/>
    <w:rsid w:val="00774A1D"/>
    <w:rsid w:val="00780CC6"/>
    <w:rsid w:val="0078148A"/>
    <w:rsid w:val="00784072"/>
    <w:rsid w:val="00786557"/>
    <w:rsid w:val="007879D0"/>
    <w:rsid w:val="007A35AC"/>
    <w:rsid w:val="007C2F55"/>
    <w:rsid w:val="007D2A83"/>
    <w:rsid w:val="007D3E56"/>
    <w:rsid w:val="007D4412"/>
    <w:rsid w:val="007F55E3"/>
    <w:rsid w:val="0081039C"/>
    <w:rsid w:val="0081202A"/>
    <w:rsid w:val="00815156"/>
    <w:rsid w:val="008519CC"/>
    <w:rsid w:val="00862343"/>
    <w:rsid w:val="00863CAE"/>
    <w:rsid w:val="00865223"/>
    <w:rsid w:val="00876889"/>
    <w:rsid w:val="00886015"/>
    <w:rsid w:val="008925C6"/>
    <w:rsid w:val="008B3B6C"/>
    <w:rsid w:val="008D0813"/>
    <w:rsid w:val="008D0FE4"/>
    <w:rsid w:val="008D140D"/>
    <w:rsid w:val="008D7092"/>
    <w:rsid w:val="008E20DA"/>
    <w:rsid w:val="008E2749"/>
    <w:rsid w:val="008E78B9"/>
    <w:rsid w:val="008F6084"/>
    <w:rsid w:val="008F6DEF"/>
    <w:rsid w:val="009127DD"/>
    <w:rsid w:val="00917968"/>
    <w:rsid w:val="00925015"/>
    <w:rsid w:val="00943178"/>
    <w:rsid w:val="00943BD6"/>
    <w:rsid w:val="00947597"/>
    <w:rsid w:val="0095026C"/>
    <w:rsid w:val="00950E2B"/>
    <w:rsid w:val="00963167"/>
    <w:rsid w:val="0096468C"/>
    <w:rsid w:val="00997946"/>
    <w:rsid w:val="009B3216"/>
    <w:rsid w:val="009B516A"/>
    <w:rsid w:val="009B77B8"/>
    <w:rsid w:val="009C35D5"/>
    <w:rsid w:val="009D1B26"/>
    <w:rsid w:val="009D69BF"/>
    <w:rsid w:val="009E0BA3"/>
    <w:rsid w:val="009E0FDB"/>
    <w:rsid w:val="009E2F89"/>
    <w:rsid w:val="009E3561"/>
    <w:rsid w:val="00A03FB6"/>
    <w:rsid w:val="00A046F9"/>
    <w:rsid w:val="00A1032E"/>
    <w:rsid w:val="00A13F34"/>
    <w:rsid w:val="00A14492"/>
    <w:rsid w:val="00A161E3"/>
    <w:rsid w:val="00A16405"/>
    <w:rsid w:val="00A16A83"/>
    <w:rsid w:val="00A1708B"/>
    <w:rsid w:val="00A40F25"/>
    <w:rsid w:val="00A414E2"/>
    <w:rsid w:val="00A42CF2"/>
    <w:rsid w:val="00A474D0"/>
    <w:rsid w:val="00A54E99"/>
    <w:rsid w:val="00A553A6"/>
    <w:rsid w:val="00A6165A"/>
    <w:rsid w:val="00A71667"/>
    <w:rsid w:val="00A724BA"/>
    <w:rsid w:val="00A874BE"/>
    <w:rsid w:val="00AA0DBF"/>
    <w:rsid w:val="00AB4E34"/>
    <w:rsid w:val="00AC7194"/>
    <w:rsid w:val="00AD0D68"/>
    <w:rsid w:val="00AE1F10"/>
    <w:rsid w:val="00AE2F01"/>
    <w:rsid w:val="00AF1127"/>
    <w:rsid w:val="00AF66DF"/>
    <w:rsid w:val="00B07AF6"/>
    <w:rsid w:val="00B20CCD"/>
    <w:rsid w:val="00B213D1"/>
    <w:rsid w:val="00B2158C"/>
    <w:rsid w:val="00B269D1"/>
    <w:rsid w:val="00B2760E"/>
    <w:rsid w:val="00B316C6"/>
    <w:rsid w:val="00B7177A"/>
    <w:rsid w:val="00B7797A"/>
    <w:rsid w:val="00B825B0"/>
    <w:rsid w:val="00BA1FBD"/>
    <w:rsid w:val="00BA21BA"/>
    <w:rsid w:val="00BA33C2"/>
    <w:rsid w:val="00BF4F0B"/>
    <w:rsid w:val="00BF6077"/>
    <w:rsid w:val="00BF7039"/>
    <w:rsid w:val="00C1491A"/>
    <w:rsid w:val="00C467F5"/>
    <w:rsid w:val="00C51B5C"/>
    <w:rsid w:val="00C56853"/>
    <w:rsid w:val="00C5798C"/>
    <w:rsid w:val="00C73C6B"/>
    <w:rsid w:val="00C8468C"/>
    <w:rsid w:val="00C872DD"/>
    <w:rsid w:val="00C923E5"/>
    <w:rsid w:val="00CA60AC"/>
    <w:rsid w:val="00CA6C46"/>
    <w:rsid w:val="00CA735A"/>
    <w:rsid w:val="00CA7578"/>
    <w:rsid w:val="00CB12FC"/>
    <w:rsid w:val="00CB130F"/>
    <w:rsid w:val="00CC1C0A"/>
    <w:rsid w:val="00CC2BE2"/>
    <w:rsid w:val="00CC5C18"/>
    <w:rsid w:val="00CD4DA6"/>
    <w:rsid w:val="00CE52F0"/>
    <w:rsid w:val="00D0354A"/>
    <w:rsid w:val="00D03A38"/>
    <w:rsid w:val="00D10754"/>
    <w:rsid w:val="00D14550"/>
    <w:rsid w:val="00D25870"/>
    <w:rsid w:val="00D27156"/>
    <w:rsid w:val="00D32B78"/>
    <w:rsid w:val="00D3573C"/>
    <w:rsid w:val="00D42A39"/>
    <w:rsid w:val="00D442ED"/>
    <w:rsid w:val="00D577C0"/>
    <w:rsid w:val="00D60635"/>
    <w:rsid w:val="00D62F6F"/>
    <w:rsid w:val="00D67A36"/>
    <w:rsid w:val="00D93069"/>
    <w:rsid w:val="00D939C3"/>
    <w:rsid w:val="00DA08D9"/>
    <w:rsid w:val="00DA3F5B"/>
    <w:rsid w:val="00DB1995"/>
    <w:rsid w:val="00DB6319"/>
    <w:rsid w:val="00DC54EB"/>
    <w:rsid w:val="00DD3946"/>
    <w:rsid w:val="00DE33C7"/>
    <w:rsid w:val="00DE513B"/>
    <w:rsid w:val="00DF0FB5"/>
    <w:rsid w:val="00DF3FE0"/>
    <w:rsid w:val="00E05111"/>
    <w:rsid w:val="00E2306E"/>
    <w:rsid w:val="00E255C2"/>
    <w:rsid w:val="00E27D19"/>
    <w:rsid w:val="00E30A15"/>
    <w:rsid w:val="00E412E0"/>
    <w:rsid w:val="00E466F4"/>
    <w:rsid w:val="00E52653"/>
    <w:rsid w:val="00E60DBE"/>
    <w:rsid w:val="00E71858"/>
    <w:rsid w:val="00E75CE1"/>
    <w:rsid w:val="00E80BB8"/>
    <w:rsid w:val="00E955B9"/>
    <w:rsid w:val="00EA1D6A"/>
    <w:rsid w:val="00EA4436"/>
    <w:rsid w:val="00EC68D3"/>
    <w:rsid w:val="00ED69FE"/>
    <w:rsid w:val="00EE1ED8"/>
    <w:rsid w:val="00EF2B24"/>
    <w:rsid w:val="00EF43E0"/>
    <w:rsid w:val="00F01398"/>
    <w:rsid w:val="00F04E0F"/>
    <w:rsid w:val="00F143F2"/>
    <w:rsid w:val="00F151FC"/>
    <w:rsid w:val="00F31BDD"/>
    <w:rsid w:val="00F33AEE"/>
    <w:rsid w:val="00F56C3D"/>
    <w:rsid w:val="00F6098F"/>
    <w:rsid w:val="00F64A69"/>
    <w:rsid w:val="00F72A9A"/>
    <w:rsid w:val="00F73FFD"/>
    <w:rsid w:val="00F75B04"/>
    <w:rsid w:val="00FA3B86"/>
    <w:rsid w:val="00FA548C"/>
    <w:rsid w:val="00FA5EFB"/>
    <w:rsid w:val="00FB1A39"/>
    <w:rsid w:val="00FB54E2"/>
    <w:rsid w:val="00FC4F1D"/>
    <w:rsid w:val="00FC7B8B"/>
    <w:rsid w:val="00FD0693"/>
    <w:rsid w:val="00FD107A"/>
    <w:rsid w:val="00FD4B46"/>
    <w:rsid w:val="00FD59FA"/>
    <w:rsid w:val="00FD5C92"/>
    <w:rsid w:val="00FD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32A5868"/>
  <w15:docId w15:val="{51660912-37B6-4B01-BAF0-29ED6D3A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C7B8B"/>
    <w:rPr>
      <w:color w:val="0563C1" w:themeColor="hyperlink"/>
      <w:u w:val="single"/>
    </w:rPr>
  </w:style>
  <w:style w:type="paragraph" w:styleId="ab">
    <w:name w:val="No Spacing"/>
    <w:uiPriority w:val="1"/>
    <w:qFormat/>
    <w:rsid w:val="00FC7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923E5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evce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eti-lenenerg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devc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m-0571@mail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workfolder_Vas\lenergo\bLANKS\&#1041;&#1083;&#1072;&#1085;&#1082;&#1080;_&#1048;&#1040;_&#1055;&#1040;&#1054;_&#1096;&#1072;&#1073;&#1083;&#1086;&#1085;&#1099;\4_pismo_latin_black_cup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8E2D-CA66-4DC3-9CA3-391E40E2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4_pismo_latin_black_cups</Template>
  <TotalTime>515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v.gorbachev</dc:creator>
  <cp:lastModifiedBy>Савельева Серафима Александровна</cp:lastModifiedBy>
  <cp:revision>32</cp:revision>
  <cp:lastPrinted>2023-11-29T12:59:00Z</cp:lastPrinted>
  <dcterms:created xsi:type="dcterms:W3CDTF">2023-07-05T09:36:00Z</dcterms:created>
  <dcterms:modified xsi:type="dcterms:W3CDTF">2023-11-29T13:02:00Z</dcterms:modified>
</cp:coreProperties>
</file>