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246" w:rsidRPr="00091240" w:rsidRDefault="00AC4246" w:rsidP="00AC4246">
      <w:pPr>
        <w:pStyle w:val="2"/>
        <w:ind w:left="284" w:right="-284"/>
      </w:pPr>
      <w:r w:rsidRPr="00091240">
        <w:t>отчет</w:t>
      </w:r>
    </w:p>
    <w:p w:rsidR="00AC4246" w:rsidRPr="00091240" w:rsidRDefault="00AC4246" w:rsidP="00AC4246">
      <w:pPr>
        <w:pStyle w:val="2"/>
        <w:ind w:left="284" w:right="-284"/>
      </w:pPr>
      <w:r w:rsidRPr="00091240">
        <w:t>о результатах контрольного мероприятия</w:t>
      </w:r>
    </w:p>
    <w:p w:rsidR="00773330" w:rsidRPr="00F61C6C" w:rsidRDefault="002D18CD" w:rsidP="00F61C6C">
      <w:pPr>
        <w:pStyle w:val="3"/>
        <w:ind w:left="284"/>
        <w:rPr>
          <w:rFonts w:eastAsia="Calibri"/>
          <w:snapToGrid/>
          <w:lang w:val="ru-RU" w:eastAsia="en-US"/>
        </w:rPr>
      </w:pPr>
      <w:r w:rsidRPr="002D18CD">
        <w:rPr>
          <w:rFonts w:eastAsia="Calibri"/>
          <w:b w:val="0"/>
          <w:snapToGrid/>
          <w:lang w:val="ru-RU" w:eastAsia="ru-RU"/>
        </w:rPr>
        <w:t xml:space="preserve"> </w:t>
      </w:r>
      <w:r w:rsidR="00773330" w:rsidRPr="00773330">
        <w:rPr>
          <w:rFonts w:eastAsia="Calibri"/>
          <w:b w:val="0"/>
          <w:snapToGrid/>
          <w:lang w:val="ru-RU" w:eastAsia="ru-RU"/>
        </w:rPr>
        <w:t>«</w:t>
      </w:r>
      <w:r w:rsidR="00F61C6C" w:rsidRPr="00F61C6C">
        <w:rPr>
          <w:rFonts w:eastAsia="Calibri"/>
          <w:snapToGrid/>
          <w:lang w:val="ru-RU" w:eastAsia="ru-RU"/>
        </w:rPr>
        <w:t xml:space="preserve">Проверка использования средств бюджета Фёдоровского городского поселения </w:t>
      </w:r>
      <w:proofErr w:type="spellStart"/>
      <w:r w:rsidR="00F61C6C" w:rsidRPr="00F61C6C">
        <w:rPr>
          <w:rFonts w:eastAsia="Calibri"/>
          <w:snapToGrid/>
          <w:lang w:val="ru-RU" w:eastAsia="ru-RU"/>
        </w:rPr>
        <w:t>Тосненского</w:t>
      </w:r>
      <w:proofErr w:type="spellEnd"/>
      <w:r w:rsidR="00F61C6C" w:rsidRPr="00F61C6C">
        <w:rPr>
          <w:rFonts w:eastAsia="Calibri"/>
          <w:snapToGrid/>
          <w:lang w:val="ru-RU" w:eastAsia="ru-RU"/>
        </w:rPr>
        <w:t xml:space="preserve"> муниципального района Ленинградской области на реализацию муниципальной программы "Развитие физической культуры и спорта на территории Фёдоровского городского поселения </w:t>
      </w:r>
      <w:proofErr w:type="spellStart"/>
      <w:r w:rsidR="00F61C6C" w:rsidRPr="00F61C6C">
        <w:rPr>
          <w:rFonts w:eastAsia="Calibri"/>
          <w:snapToGrid/>
          <w:lang w:val="ru-RU" w:eastAsia="ru-RU"/>
        </w:rPr>
        <w:t>Тосненского</w:t>
      </w:r>
      <w:proofErr w:type="spellEnd"/>
      <w:r w:rsidR="00F61C6C" w:rsidRPr="00F61C6C">
        <w:rPr>
          <w:rFonts w:eastAsia="Calibri"/>
          <w:snapToGrid/>
          <w:lang w:val="ru-RU" w:eastAsia="ru-RU"/>
        </w:rPr>
        <w:t xml:space="preserve"> муниципального района Ленинградской области</w:t>
      </w:r>
      <w:r w:rsidR="00F61C6C">
        <w:rPr>
          <w:rFonts w:eastAsia="Calibri"/>
          <w:snapToGrid/>
          <w:lang w:val="ru-RU" w:eastAsia="ru-RU"/>
        </w:rPr>
        <w:t>»</w:t>
      </w:r>
      <w:r w:rsidR="00F61C6C" w:rsidRPr="00F61C6C">
        <w:rPr>
          <w:rFonts w:eastAsia="Calibri"/>
          <w:snapToGrid/>
          <w:lang w:val="ru-RU" w:eastAsia="ru-RU"/>
        </w:rPr>
        <w:t xml:space="preserve"> за 2022 год</w:t>
      </w:r>
    </w:p>
    <w:p w:rsidR="00AC4246" w:rsidRPr="00773330" w:rsidRDefault="00AC4246" w:rsidP="00773330">
      <w:pPr>
        <w:pStyle w:val="3"/>
        <w:ind w:left="284"/>
        <w:rPr>
          <w:vertAlign w:val="superscript"/>
          <w:lang w:val="ru-RU" w:eastAsia="en-US"/>
        </w:rPr>
      </w:pPr>
    </w:p>
    <w:p w:rsidR="00BF7778" w:rsidRPr="00BF7778" w:rsidRDefault="00BF7778" w:rsidP="00AC4246">
      <w:pPr>
        <w:ind w:left="284" w:right="-284" w:firstLine="0"/>
        <w:jc w:val="center"/>
        <w:rPr>
          <w:sz w:val="40"/>
          <w:szCs w:val="40"/>
          <w:vertAlign w:val="superscript"/>
          <w:lang w:eastAsia="en-US"/>
        </w:rPr>
      </w:pPr>
      <w:r>
        <w:rPr>
          <w:szCs w:val="28"/>
          <w:vertAlign w:val="superscript"/>
          <w:lang w:eastAsia="en-US"/>
        </w:rPr>
        <w:tab/>
      </w:r>
      <w:r>
        <w:rPr>
          <w:szCs w:val="28"/>
          <w:vertAlign w:val="superscript"/>
          <w:lang w:eastAsia="en-US"/>
        </w:rPr>
        <w:tab/>
      </w:r>
      <w:r>
        <w:rPr>
          <w:szCs w:val="28"/>
          <w:vertAlign w:val="superscript"/>
          <w:lang w:eastAsia="en-US"/>
        </w:rPr>
        <w:tab/>
      </w:r>
      <w:r>
        <w:rPr>
          <w:szCs w:val="28"/>
          <w:vertAlign w:val="superscript"/>
          <w:lang w:eastAsia="en-US"/>
        </w:rPr>
        <w:tab/>
      </w:r>
      <w:r>
        <w:rPr>
          <w:szCs w:val="28"/>
          <w:vertAlign w:val="superscript"/>
          <w:lang w:eastAsia="en-US"/>
        </w:rPr>
        <w:tab/>
      </w:r>
      <w:r>
        <w:rPr>
          <w:szCs w:val="28"/>
          <w:vertAlign w:val="superscript"/>
          <w:lang w:eastAsia="en-US"/>
        </w:rPr>
        <w:tab/>
      </w:r>
      <w:r>
        <w:rPr>
          <w:szCs w:val="28"/>
          <w:vertAlign w:val="superscript"/>
          <w:lang w:eastAsia="en-US"/>
        </w:rPr>
        <w:tab/>
      </w:r>
      <w:r>
        <w:rPr>
          <w:szCs w:val="28"/>
          <w:vertAlign w:val="superscript"/>
          <w:lang w:eastAsia="en-US"/>
        </w:rPr>
        <w:tab/>
      </w:r>
      <w:r w:rsidR="00157C5E">
        <w:rPr>
          <w:sz w:val="40"/>
          <w:szCs w:val="40"/>
          <w:vertAlign w:val="superscript"/>
          <w:lang w:eastAsia="en-US"/>
        </w:rPr>
        <w:t>0</w:t>
      </w:r>
      <w:r w:rsidR="00F61C6C">
        <w:rPr>
          <w:sz w:val="40"/>
          <w:szCs w:val="40"/>
          <w:vertAlign w:val="superscript"/>
          <w:lang w:eastAsia="en-US"/>
        </w:rPr>
        <w:t>9</w:t>
      </w:r>
      <w:r w:rsidR="00157C5E">
        <w:rPr>
          <w:sz w:val="40"/>
          <w:szCs w:val="40"/>
          <w:vertAlign w:val="superscript"/>
          <w:lang w:eastAsia="en-US"/>
        </w:rPr>
        <w:t>.</w:t>
      </w:r>
      <w:r w:rsidR="00F61C6C">
        <w:rPr>
          <w:sz w:val="40"/>
          <w:szCs w:val="40"/>
          <w:vertAlign w:val="superscript"/>
          <w:lang w:eastAsia="en-US"/>
        </w:rPr>
        <w:t>11</w:t>
      </w:r>
      <w:r w:rsidRPr="00BF7778">
        <w:rPr>
          <w:sz w:val="40"/>
          <w:szCs w:val="40"/>
          <w:vertAlign w:val="superscript"/>
          <w:lang w:eastAsia="en-US"/>
        </w:rPr>
        <w:t>.202</w:t>
      </w:r>
      <w:r w:rsidR="005C52BF">
        <w:rPr>
          <w:sz w:val="40"/>
          <w:szCs w:val="40"/>
          <w:vertAlign w:val="superscript"/>
          <w:lang w:eastAsia="en-US"/>
        </w:rPr>
        <w:t>3</w:t>
      </w:r>
      <w:r w:rsidRPr="00BF7778">
        <w:rPr>
          <w:sz w:val="40"/>
          <w:szCs w:val="40"/>
          <w:vertAlign w:val="superscript"/>
          <w:lang w:eastAsia="en-US"/>
        </w:rPr>
        <w:t xml:space="preserve"> год</w:t>
      </w:r>
    </w:p>
    <w:p w:rsidR="00F61C6C" w:rsidRPr="00F61C6C" w:rsidRDefault="00AC4246" w:rsidP="00F61C6C">
      <w:pPr>
        <w:spacing w:line="240" w:lineRule="auto"/>
        <w:rPr>
          <w:rFonts w:eastAsia="Calibri"/>
          <w:szCs w:val="28"/>
          <w:u w:val="single"/>
        </w:rPr>
      </w:pPr>
      <w:r w:rsidRPr="00F61C6C">
        <w:rPr>
          <w:b/>
          <w:sz w:val="24"/>
          <w:szCs w:val="24"/>
        </w:rPr>
        <w:t xml:space="preserve"> </w:t>
      </w:r>
      <w:r w:rsidR="00F61C6C" w:rsidRPr="00F61C6C">
        <w:rPr>
          <w:b/>
          <w:sz w:val="24"/>
          <w:szCs w:val="24"/>
        </w:rPr>
        <w:t>1.</w:t>
      </w:r>
      <w:r w:rsidR="00F61C6C">
        <w:rPr>
          <w:sz w:val="24"/>
          <w:szCs w:val="24"/>
        </w:rPr>
        <w:t xml:space="preserve"> </w:t>
      </w:r>
      <w:r w:rsidR="00F61C6C" w:rsidRPr="00F61C6C">
        <w:rPr>
          <w:rFonts w:eastAsia="Calibri"/>
          <w:b/>
          <w:szCs w:val="28"/>
        </w:rPr>
        <w:t>Основание для проведения контрольного мероприятия</w:t>
      </w:r>
      <w:r w:rsidR="00F61C6C" w:rsidRPr="00F61C6C">
        <w:rPr>
          <w:rFonts w:eastAsia="Calibri"/>
          <w:szCs w:val="28"/>
        </w:rPr>
        <w:t xml:space="preserve">: </w:t>
      </w:r>
      <w:r w:rsidR="00F61C6C" w:rsidRPr="00F61C6C">
        <w:rPr>
          <w:rFonts w:eastAsia="Calibri"/>
          <w:szCs w:val="28"/>
          <w:u w:val="single"/>
        </w:rPr>
        <w:t xml:space="preserve">Устав Контрольно-счетного органа Федоровского городского поселения </w:t>
      </w:r>
      <w:proofErr w:type="spellStart"/>
      <w:r w:rsidR="00F61C6C" w:rsidRPr="00F61C6C">
        <w:rPr>
          <w:rFonts w:eastAsia="Calibri"/>
          <w:szCs w:val="28"/>
          <w:u w:val="single"/>
        </w:rPr>
        <w:t>Тосненского</w:t>
      </w:r>
      <w:proofErr w:type="spellEnd"/>
      <w:r w:rsidR="00F61C6C" w:rsidRPr="00F61C6C">
        <w:rPr>
          <w:rFonts w:eastAsia="Calibri"/>
          <w:szCs w:val="28"/>
          <w:u w:val="single"/>
        </w:rPr>
        <w:t xml:space="preserve"> района Ленинградской области, утвержденный решением совета депутатов от 19.10.2017 №16, План работы контрольно-счетного органа Федоровского городского поселения </w:t>
      </w:r>
      <w:proofErr w:type="spellStart"/>
      <w:r w:rsidR="00F61C6C" w:rsidRPr="00F61C6C">
        <w:rPr>
          <w:rFonts w:eastAsia="Calibri"/>
          <w:szCs w:val="28"/>
          <w:u w:val="single"/>
        </w:rPr>
        <w:t>Тосненского</w:t>
      </w:r>
      <w:proofErr w:type="spellEnd"/>
      <w:r w:rsidR="00F61C6C" w:rsidRPr="00F61C6C">
        <w:rPr>
          <w:rFonts w:eastAsia="Calibri"/>
          <w:szCs w:val="28"/>
          <w:u w:val="single"/>
        </w:rPr>
        <w:t xml:space="preserve"> района Ленинградской области, утвержденного распоряжением председателя КСО от 26.12.2022 №10-р. </w:t>
      </w:r>
    </w:p>
    <w:p w:rsidR="00F61C6C" w:rsidRPr="00F61C6C" w:rsidRDefault="00F61C6C" w:rsidP="00F61C6C">
      <w:pPr>
        <w:spacing w:line="240" w:lineRule="auto"/>
        <w:rPr>
          <w:rFonts w:eastAsia="Calibri"/>
          <w:szCs w:val="28"/>
          <w:u w:val="single"/>
        </w:rPr>
      </w:pPr>
    </w:p>
    <w:p w:rsidR="00F61C6C" w:rsidRPr="00F61C6C" w:rsidRDefault="00F61C6C" w:rsidP="00F61C6C">
      <w:pPr>
        <w:ind w:right="-284"/>
        <w:rPr>
          <w:rFonts w:eastAsia="Calibri"/>
          <w:szCs w:val="28"/>
        </w:rPr>
      </w:pPr>
      <w:r>
        <w:rPr>
          <w:rFonts w:eastAsia="Calibri"/>
          <w:b/>
          <w:szCs w:val="28"/>
        </w:rPr>
        <w:t xml:space="preserve">2. </w:t>
      </w:r>
      <w:r w:rsidRPr="00F61C6C">
        <w:rPr>
          <w:rFonts w:eastAsia="Calibri"/>
          <w:b/>
          <w:szCs w:val="28"/>
        </w:rPr>
        <w:t> Предмет контрольного мероприятия</w:t>
      </w:r>
      <w:r w:rsidRPr="00F61C6C">
        <w:rPr>
          <w:rFonts w:eastAsia="Calibri"/>
          <w:szCs w:val="28"/>
        </w:rPr>
        <w:t xml:space="preserve">: процесс использования средств бюджета Фёдоровского городского поселения </w:t>
      </w:r>
      <w:proofErr w:type="spellStart"/>
      <w:r w:rsidRPr="00F61C6C">
        <w:rPr>
          <w:rFonts w:eastAsia="Calibri"/>
          <w:szCs w:val="28"/>
        </w:rPr>
        <w:t>Тосненского</w:t>
      </w:r>
      <w:proofErr w:type="spellEnd"/>
      <w:r w:rsidRPr="00F61C6C">
        <w:rPr>
          <w:rFonts w:eastAsia="Calibri"/>
          <w:szCs w:val="28"/>
        </w:rPr>
        <w:t xml:space="preserve"> муниципального района Ленинградской области, направленных на реализацию муниципальной программы "Развитие физической культуры и спорта на территории Фёдоровского городского поселения </w:t>
      </w:r>
      <w:proofErr w:type="spellStart"/>
      <w:r w:rsidRPr="00F61C6C">
        <w:rPr>
          <w:rFonts w:eastAsia="Calibri"/>
          <w:szCs w:val="28"/>
        </w:rPr>
        <w:t>Тосненского</w:t>
      </w:r>
      <w:proofErr w:type="spellEnd"/>
      <w:r w:rsidRPr="00F61C6C">
        <w:rPr>
          <w:rFonts w:eastAsia="Calibri"/>
          <w:szCs w:val="28"/>
        </w:rPr>
        <w:t xml:space="preserve"> муниципального района Ленинградской области"</w:t>
      </w:r>
    </w:p>
    <w:p w:rsidR="00F61C6C" w:rsidRPr="00F61C6C" w:rsidRDefault="00F61C6C" w:rsidP="00F61C6C">
      <w:pPr>
        <w:ind w:right="-284"/>
        <w:rPr>
          <w:rFonts w:eastAsia="Calibri"/>
          <w:szCs w:val="28"/>
        </w:rPr>
      </w:pPr>
      <w:r>
        <w:rPr>
          <w:rFonts w:eastAsia="Calibri"/>
          <w:b/>
          <w:szCs w:val="28"/>
        </w:rPr>
        <w:t xml:space="preserve">3. </w:t>
      </w:r>
      <w:r w:rsidRPr="00F61C6C">
        <w:rPr>
          <w:rFonts w:eastAsia="Calibri"/>
          <w:b/>
          <w:szCs w:val="28"/>
        </w:rPr>
        <w:t> Проверяемый период деятельности</w:t>
      </w:r>
      <w:r w:rsidRPr="00F61C6C">
        <w:rPr>
          <w:rFonts w:eastAsia="Calibri"/>
          <w:szCs w:val="28"/>
        </w:rPr>
        <w:t xml:space="preserve">:  </w:t>
      </w:r>
      <w:r w:rsidRPr="00F61C6C">
        <w:rPr>
          <w:rFonts w:eastAsia="Calibri"/>
          <w:szCs w:val="28"/>
          <w:u w:val="single"/>
        </w:rPr>
        <w:t>2022 год</w:t>
      </w:r>
      <w:r w:rsidRPr="00F61C6C">
        <w:rPr>
          <w:rFonts w:eastAsia="Calibri"/>
          <w:szCs w:val="28"/>
        </w:rPr>
        <w:t xml:space="preserve"> </w:t>
      </w:r>
    </w:p>
    <w:p w:rsidR="00F61C6C" w:rsidRDefault="00F61C6C" w:rsidP="00F61C6C">
      <w:pPr>
        <w:spacing w:line="240" w:lineRule="auto"/>
        <w:ind w:right="-284"/>
        <w:rPr>
          <w:szCs w:val="28"/>
          <w:u w:val="single"/>
        </w:rPr>
      </w:pPr>
      <w:r>
        <w:rPr>
          <w:b/>
        </w:rPr>
        <w:t>4</w:t>
      </w:r>
      <w:r w:rsidRPr="005A59B9">
        <w:rPr>
          <w:b/>
        </w:rPr>
        <w:t>. Объект (объекты) контрольного мероприятия</w:t>
      </w:r>
      <w:r w:rsidRPr="00091240">
        <w:t xml:space="preserve">: </w:t>
      </w:r>
      <w:r w:rsidRPr="000F6513">
        <w:rPr>
          <w:szCs w:val="28"/>
          <w:u w:val="single"/>
        </w:rPr>
        <w:t xml:space="preserve">Администрация Фёдоровского городского поселения </w:t>
      </w:r>
      <w:proofErr w:type="spellStart"/>
      <w:r w:rsidRPr="000F6513">
        <w:rPr>
          <w:szCs w:val="28"/>
          <w:u w:val="single"/>
        </w:rPr>
        <w:t>Тосненского</w:t>
      </w:r>
      <w:proofErr w:type="spellEnd"/>
      <w:r w:rsidRPr="000F6513">
        <w:rPr>
          <w:szCs w:val="28"/>
          <w:u w:val="single"/>
        </w:rPr>
        <w:t xml:space="preserve"> муниципального района Ленинградской области</w:t>
      </w:r>
      <w:r>
        <w:rPr>
          <w:szCs w:val="28"/>
          <w:u w:val="single"/>
        </w:rPr>
        <w:t>, МКУК «Федоровский ДК»</w:t>
      </w:r>
    </w:p>
    <w:p w:rsidR="00F61C6C" w:rsidRPr="00091240" w:rsidRDefault="00F61C6C" w:rsidP="00F61C6C">
      <w:pPr>
        <w:spacing w:line="240" w:lineRule="auto"/>
        <w:ind w:right="-284"/>
        <w:rPr>
          <w:sz w:val="20"/>
        </w:rPr>
      </w:pPr>
    </w:p>
    <w:p w:rsidR="00F61C6C" w:rsidRPr="00F61C6C" w:rsidRDefault="00F61C6C" w:rsidP="00F61C6C">
      <w:pPr>
        <w:ind w:right="-284"/>
        <w:rPr>
          <w:rFonts w:eastAsia="Calibri"/>
          <w:szCs w:val="28"/>
          <w:u w:val="single"/>
        </w:rPr>
      </w:pPr>
      <w:r w:rsidRPr="00F61C6C">
        <w:rPr>
          <w:rFonts w:eastAsia="Calibri"/>
          <w:szCs w:val="28"/>
        </w:rPr>
        <w:t> </w:t>
      </w:r>
      <w:r w:rsidRPr="00F61C6C">
        <w:rPr>
          <w:rFonts w:eastAsia="Calibri"/>
          <w:b/>
          <w:szCs w:val="28"/>
        </w:rPr>
        <w:t>5.</w:t>
      </w:r>
      <w:r>
        <w:rPr>
          <w:rFonts w:eastAsia="Calibri"/>
          <w:szCs w:val="28"/>
        </w:rPr>
        <w:t xml:space="preserve"> </w:t>
      </w:r>
      <w:r w:rsidRPr="00F61C6C">
        <w:rPr>
          <w:rFonts w:eastAsia="Calibri"/>
          <w:b/>
          <w:szCs w:val="28"/>
        </w:rPr>
        <w:t>Срок проведения контрольного мероприятия на объектах</w:t>
      </w:r>
      <w:r w:rsidRPr="00F61C6C">
        <w:rPr>
          <w:rFonts w:eastAsia="Calibri"/>
          <w:szCs w:val="28"/>
        </w:rPr>
        <w:t xml:space="preserve">: </w:t>
      </w:r>
      <w:r w:rsidRPr="00F61C6C">
        <w:rPr>
          <w:rFonts w:eastAsia="Calibri"/>
          <w:szCs w:val="28"/>
          <w:u w:val="single"/>
        </w:rPr>
        <w:t xml:space="preserve">Администрация Фёдоровского городского поселения </w:t>
      </w:r>
      <w:proofErr w:type="spellStart"/>
      <w:r w:rsidRPr="00F61C6C">
        <w:rPr>
          <w:rFonts w:eastAsia="Calibri"/>
          <w:szCs w:val="28"/>
          <w:u w:val="single"/>
        </w:rPr>
        <w:t>Тосненского</w:t>
      </w:r>
      <w:proofErr w:type="spellEnd"/>
      <w:r w:rsidRPr="00F61C6C">
        <w:rPr>
          <w:rFonts w:eastAsia="Calibri"/>
          <w:szCs w:val="28"/>
          <w:u w:val="single"/>
        </w:rPr>
        <w:t xml:space="preserve"> муниципального района Ленинградской области, МКУК «Федоровский ДК» -  с «09» октября 2023 года по «31» октября 2023 года</w:t>
      </w:r>
    </w:p>
    <w:p w:rsidR="00F61C6C" w:rsidRDefault="00F61C6C" w:rsidP="00F61C6C">
      <w:pPr>
        <w:jc w:val="center"/>
        <w:rPr>
          <w:rFonts w:eastAsia="Calibri"/>
          <w:b/>
          <w:szCs w:val="28"/>
        </w:rPr>
      </w:pPr>
    </w:p>
    <w:p w:rsidR="00F61C6C" w:rsidRPr="00F61C6C" w:rsidRDefault="00F61C6C" w:rsidP="00F61C6C">
      <w:pPr>
        <w:rPr>
          <w:rFonts w:eastAsia="Calibri"/>
          <w:szCs w:val="28"/>
        </w:rPr>
      </w:pPr>
      <w:r>
        <w:rPr>
          <w:rFonts w:eastAsia="Calibri"/>
          <w:b/>
          <w:szCs w:val="28"/>
        </w:rPr>
        <w:t xml:space="preserve">6. </w:t>
      </w:r>
      <w:r w:rsidRPr="00F61C6C">
        <w:rPr>
          <w:rFonts w:eastAsia="Calibri"/>
          <w:b/>
          <w:szCs w:val="28"/>
        </w:rPr>
        <w:t>Вопросы контрольного мероприятия</w:t>
      </w:r>
      <w:r w:rsidRPr="00F61C6C">
        <w:rPr>
          <w:rFonts w:eastAsia="Calibri"/>
          <w:szCs w:val="28"/>
        </w:rPr>
        <w:t>:</w:t>
      </w:r>
    </w:p>
    <w:p w:rsidR="00F61C6C" w:rsidRPr="00F61C6C" w:rsidRDefault="00F61C6C" w:rsidP="00F61C6C">
      <w:pPr>
        <w:spacing w:before="100" w:beforeAutospacing="1" w:after="100" w:afterAutospacing="1" w:line="240" w:lineRule="auto"/>
        <w:ind w:firstLine="0"/>
        <w:rPr>
          <w:color w:val="000000"/>
          <w:szCs w:val="28"/>
        </w:rPr>
      </w:pPr>
      <w:r w:rsidRPr="00F61C6C">
        <w:rPr>
          <w:szCs w:val="28"/>
        </w:rPr>
        <w:lastRenderedPageBreak/>
        <w:t xml:space="preserve">      </w:t>
      </w:r>
      <w:r w:rsidRPr="00F61C6C">
        <w:rPr>
          <w:color w:val="000000"/>
          <w:szCs w:val="28"/>
        </w:rPr>
        <w:t>- оценка четкости и конкретности формулировок целей муниципальной программы, их реальной достижимости;</w:t>
      </w:r>
    </w:p>
    <w:p w:rsidR="00F61C6C" w:rsidRPr="00F61C6C" w:rsidRDefault="00F61C6C" w:rsidP="00F61C6C">
      <w:pPr>
        <w:spacing w:before="100" w:beforeAutospacing="1" w:after="100" w:afterAutospacing="1" w:line="240" w:lineRule="auto"/>
        <w:ind w:firstLine="0"/>
        <w:rPr>
          <w:color w:val="000000"/>
          <w:szCs w:val="28"/>
        </w:rPr>
      </w:pPr>
      <w:r w:rsidRPr="00F61C6C">
        <w:rPr>
          <w:color w:val="000000"/>
          <w:szCs w:val="28"/>
        </w:rPr>
        <w:t>- проверка использования средств на реализацию мероприятий муниципальной программы, эффективность, результативность, обоснованность произведенных расходов;</w:t>
      </w:r>
    </w:p>
    <w:p w:rsidR="00F61C6C" w:rsidRPr="00F61C6C" w:rsidRDefault="00F61C6C" w:rsidP="00F61C6C">
      <w:pPr>
        <w:spacing w:before="100" w:beforeAutospacing="1" w:after="100" w:afterAutospacing="1" w:line="240" w:lineRule="auto"/>
        <w:ind w:firstLine="0"/>
        <w:rPr>
          <w:color w:val="000000"/>
          <w:szCs w:val="28"/>
        </w:rPr>
      </w:pPr>
      <w:r w:rsidRPr="00F61C6C">
        <w:rPr>
          <w:color w:val="000000"/>
          <w:szCs w:val="28"/>
        </w:rPr>
        <w:t>-анализ освоения бюджетных ассигнований на выполнение программных мероприятий;</w:t>
      </w:r>
    </w:p>
    <w:p w:rsidR="00F61C6C" w:rsidRPr="00F61C6C" w:rsidRDefault="00F61C6C" w:rsidP="00F61C6C">
      <w:pPr>
        <w:spacing w:before="100" w:beforeAutospacing="1" w:after="100" w:afterAutospacing="1" w:line="240" w:lineRule="auto"/>
        <w:ind w:firstLine="0"/>
        <w:rPr>
          <w:color w:val="000000"/>
          <w:szCs w:val="28"/>
        </w:rPr>
      </w:pPr>
      <w:r w:rsidRPr="00F61C6C">
        <w:rPr>
          <w:color w:val="000000"/>
          <w:szCs w:val="28"/>
        </w:rPr>
        <w:t>-оценка результатов реализации муниципальной программы, целевых значений каждого из показателей, необходимых и достаточных для оценки результатов реализации муниципальной программы;</w:t>
      </w:r>
    </w:p>
    <w:p w:rsidR="00F61C6C" w:rsidRPr="00F61C6C" w:rsidRDefault="00F61C6C" w:rsidP="00F61C6C">
      <w:pPr>
        <w:spacing w:before="100" w:beforeAutospacing="1" w:after="100" w:afterAutospacing="1" w:line="240" w:lineRule="auto"/>
        <w:ind w:firstLine="0"/>
        <w:rPr>
          <w:color w:val="000000"/>
          <w:szCs w:val="28"/>
        </w:rPr>
      </w:pPr>
      <w:r w:rsidRPr="00F61C6C">
        <w:rPr>
          <w:color w:val="000000"/>
          <w:szCs w:val="28"/>
        </w:rPr>
        <w:t>- анализ отчетности об исполнении муниципальной программы;</w:t>
      </w:r>
    </w:p>
    <w:p w:rsidR="00F61C6C" w:rsidRPr="00F61C6C" w:rsidRDefault="00F61C6C" w:rsidP="00F61C6C">
      <w:pPr>
        <w:spacing w:before="100" w:beforeAutospacing="1" w:after="100" w:afterAutospacing="1" w:line="240" w:lineRule="auto"/>
        <w:ind w:firstLine="0"/>
        <w:rPr>
          <w:color w:val="000000"/>
          <w:szCs w:val="28"/>
        </w:rPr>
      </w:pPr>
      <w:r w:rsidRPr="00F61C6C">
        <w:rPr>
          <w:color w:val="000000"/>
          <w:szCs w:val="28"/>
        </w:rPr>
        <w:t>- анализ системы контроля за реализацией муниципальной программы, результаты и эффективность данного контроля.</w:t>
      </w:r>
    </w:p>
    <w:p w:rsidR="00F61C6C" w:rsidRDefault="00F61C6C" w:rsidP="003003B5">
      <w:pPr>
        <w:spacing w:line="240" w:lineRule="auto"/>
        <w:ind w:right="-284"/>
        <w:rPr>
          <w:b/>
        </w:rPr>
      </w:pPr>
    </w:p>
    <w:p w:rsidR="00467F46" w:rsidRDefault="00AC4246" w:rsidP="003003B5">
      <w:pPr>
        <w:spacing w:line="240" w:lineRule="auto"/>
        <w:ind w:right="-284"/>
        <w:rPr>
          <w:b/>
        </w:rPr>
      </w:pPr>
      <w:r w:rsidRPr="00467F46">
        <w:rPr>
          <w:b/>
        </w:rPr>
        <w:t xml:space="preserve">7. Краткая характеристика </w:t>
      </w:r>
      <w:r w:rsidR="00A06C13">
        <w:rPr>
          <w:b/>
        </w:rPr>
        <w:t>объектов</w:t>
      </w:r>
      <w:r w:rsidR="00467F46" w:rsidRPr="00467F46">
        <w:rPr>
          <w:b/>
        </w:rPr>
        <w:t xml:space="preserve"> проверки</w:t>
      </w:r>
    </w:p>
    <w:p w:rsidR="00A06C13" w:rsidRPr="00467F46" w:rsidRDefault="00A06C13" w:rsidP="003003B5">
      <w:pPr>
        <w:spacing w:line="240" w:lineRule="auto"/>
        <w:ind w:right="-284"/>
        <w:rPr>
          <w:b/>
        </w:rPr>
      </w:pPr>
    </w:p>
    <w:p w:rsidR="00773330" w:rsidRPr="00773330" w:rsidRDefault="00AC4246" w:rsidP="00773330">
      <w:pPr>
        <w:rPr>
          <w:rFonts w:eastAsia="Calibri"/>
        </w:rPr>
      </w:pPr>
      <w:r w:rsidRPr="00091240">
        <w:t xml:space="preserve"> </w:t>
      </w:r>
      <w:r w:rsidR="00A06C13">
        <w:t xml:space="preserve">7.1 </w:t>
      </w:r>
      <w:r w:rsidR="00773330" w:rsidRPr="00773330">
        <w:rPr>
          <w:rFonts w:eastAsia="Calibri"/>
        </w:rPr>
        <w:t xml:space="preserve">Администрации Фёдоровского городского поселения </w:t>
      </w:r>
      <w:proofErr w:type="spellStart"/>
      <w:r w:rsidR="00773330" w:rsidRPr="00773330">
        <w:rPr>
          <w:rFonts w:eastAsia="Calibri"/>
        </w:rPr>
        <w:t>Тосненского</w:t>
      </w:r>
      <w:proofErr w:type="spellEnd"/>
      <w:r w:rsidR="00773330" w:rsidRPr="00773330">
        <w:rPr>
          <w:rFonts w:eastAsia="Calibri"/>
        </w:rPr>
        <w:t xml:space="preserve"> муниципального района Ленинградской области.</w:t>
      </w:r>
    </w:p>
    <w:p w:rsidR="00773330" w:rsidRPr="00773330" w:rsidRDefault="00773330" w:rsidP="00773330">
      <w:pPr>
        <w:rPr>
          <w:rFonts w:eastAsia="Calibri"/>
          <w:u w:val="single"/>
        </w:rPr>
      </w:pPr>
      <w:r w:rsidRPr="00773330">
        <w:rPr>
          <w:rFonts w:eastAsia="Calibri"/>
          <w:color w:val="222222"/>
          <w:shd w:val="clear" w:color="auto" w:fill="FFFFFF"/>
        </w:rPr>
        <w:t xml:space="preserve">Основной вид деятельности организации: </w:t>
      </w:r>
      <w:r w:rsidRPr="00773330">
        <w:rPr>
          <w:rFonts w:eastAsia="Calibri"/>
          <w:color w:val="222222"/>
          <w:u w:val="single"/>
          <w:shd w:val="clear" w:color="auto" w:fill="FFFFFF"/>
        </w:rPr>
        <w:t>Деятельность органов местного самоуправления по управлению вопросами общего характера (код по ОКВЭД 84.11.3)</w:t>
      </w:r>
    </w:p>
    <w:p w:rsidR="00773330" w:rsidRPr="00773330" w:rsidRDefault="00773330" w:rsidP="00773330">
      <w:pPr>
        <w:rPr>
          <w:rFonts w:eastAsia="Calibri"/>
        </w:rPr>
      </w:pPr>
      <w:r w:rsidRPr="00773330">
        <w:rPr>
          <w:rFonts w:eastAsia="Calibri"/>
        </w:rPr>
        <w:t xml:space="preserve">Организационно-правовая форма – </w:t>
      </w:r>
      <w:r w:rsidRPr="00773330">
        <w:rPr>
          <w:rFonts w:eastAsia="Calibri"/>
          <w:u w:val="single"/>
        </w:rPr>
        <w:t>муниципальное казенное учреждение</w:t>
      </w:r>
    </w:p>
    <w:p w:rsidR="00773330" w:rsidRPr="00773330" w:rsidRDefault="00773330" w:rsidP="00773330">
      <w:pPr>
        <w:rPr>
          <w:rFonts w:eastAsia="Calibri"/>
        </w:rPr>
      </w:pPr>
      <w:r w:rsidRPr="00773330">
        <w:rPr>
          <w:rFonts w:eastAsia="Calibri"/>
        </w:rPr>
        <w:t xml:space="preserve">Дата регистрации юридического лица – </w:t>
      </w:r>
      <w:r w:rsidRPr="00773330">
        <w:rPr>
          <w:rFonts w:eastAsia="Calibri"/>
          <w:u w:val="single"/>
        </w:rPr>
        <w:t>29.12.2005</w:t>
      </w:r>
    </w:p>
    <w:p w:rsidR="00773330" w:rsidRPr="00773330" w:rsidRDefault="00773330" w:rsidP="00773330">
      <w:pPr>
        <w:spacing w:line="240" w:lineRule="auto"/>
        <w:contextualSpacing/>
        <w:rPr>
          <w:szCs w:val="28"/>
          <w:u w:val="single"/>
        </w:rPr>
      </w:pPr>
      <w:r w:rsidRPr="00773330">
        <w:rPr>
          <w:szCs w:val="28"/>
        </w:rPr>
        <w:t xml:space="preserve">Юридический адрес: </w:t>
      </w:r>
      <w:r w:rsidRPr="00773330">
        <w:rPr>
          <w:szCs w:val="28"/>
          <w:u w:val="single"/>
        </w:rPr>
        <w:t xml:space="preserve">187021, Ленинградская область, </w:t>
      </w:r>
      <w:proofErr w:type="spellStart"/>
      <w:r w:rsidRPr="00773330">
        <w:rPr>
          <w:szCs w:val="28"/>
          <w:u w:val="single"/>
        </w:rPr>
        <w:t>Тосненский</w:t>
      </w:r>
      <w:proofErr w:type="spellEnd"/>
      <w:r w:rsidRPr="00773330">
        <w:rPr>
          <w:szCs w:val="28"/>
          <w:u w:val="single"/>
        </w:rPr>
        <w:t xml:space="preserve"> район, </w:t>
      </w:r>
      <w:proofErr w:type="spellStart"/>
      <w:r w:rsidRPr="00773330">
        <w:rPr>
          <w:szCs w:val="28"/>
          <w:u w:val="single"/>
        </w:rPr>
        <w:t>г.п</w:t>
      </w:r>
      <w:proofErr w:type="spellEnd"/>
      <w:r w:rsidRPr="00773330">
        <w:rPr>
          <w:szCs w:val="28"/>
          <w:u w:val="single"/>
        </w:rPr>
        <w:t xml:space="preserve"> Федоровское, ул. Шоссейная, д.12 а.</w:t>
      </w:r>
    </w:p>
    <w:p w:rsidR="00773330" w:rsidRPr="00773330" w:rsidRDefault="00773330" w:rsidP="00773330">
      <w:pPr>
        <w:ind w:firstLine="708"/>
        <w:rPr>
          <w:rFonts w:eastAsia="Calibri"/>
          <w:szCs w:val="28"/>
        </w:rPr>
      </w:pPr>
    </w:p>
    <w:p w:rsidR="00773330" w:rsidRPr="00773330" w:rsidRDefault="00773330" w:rsidP="00773330">
      <w:pPr>
        <w:ind w:firstLine="708"/>
        <w:rPr>
          <w:rFonts w:eastAsia="Calibri"/>
          <w:szCs w:val="28"/>
        </w:rPr>
      </w:pPr>
      <w:r w:rsidRPr="00773330">
        <w:rPr>
          <w:rFonts w:eastAsia="Calibri"/>
          <w:szCs w:val="28"/>
        </w:rPr>
        <w:t xml:space="preserve">В соответствии с действующим Уставом Фёдоровского городского поселения </w:t>
      </w:r>
      <w:proofErr w:type="spellStart"/>
      <w:r w:rsidRPr="00773330">
        <w:rPr>
          <w:rFonts w:eastAsia="Calibri"/>
          <w:szCs w:val="28"/>
        </w:rPr>
        <w:t>Тосненского</w:t>
      </w:r>
      <w:proofErr w:type="spellEnd"/>
      <w:r w:rsidRPr="00773330">
        <w:rPr>
          <w:rFonts w:eastAsia="Calibri"/>
          <w:szCs w:val="28"/>
        </w:rPr>
        <w:t xml:space="preserve"> муниципального района Ленинградской области (далее – Устав поселения) администрация Фёдоровского городского поселения </w:t>
      </w:r>
      <w:proofErr w:type="spellStart"/>
      <w:r w:rsidRPr="00773330">
        <w:rPr>
          <w:rFonts w:eastAsia="Calibri"/>
          <w:szCs w:val="28"/>
        </w:rPr>
        <w:t>Тосненского</w:t>
      </w:r>
      <w:proofErr w:type="spellEnd"/>
      <w:r w:rsidRPr="00773330">
        <w:rPr>
          <w:rFonts w:eastAsia="Calibri"/>
          <w:szCs w:val="28"/>
        </w:rPr>
        <w:t xml:space="preserve"> муниципального района Ленинградской области является органом местного самоуправления, осуществляющим </w:t>
      </w:r>
      <w:r w:rsidRPr="00773330">
        <w:rPr>
          <w:rFonts w:eastAsia="Calibri"/>
          <w:szCs w:val="28"/>
        </w:rPr>
        <w:lastRenderedPageBreak/>
        <w:t xml:space="preserve">исполнительно-распорядительные функции на территории Фёдоровского городского поселения </w:t>
      </w:r>
      <w:proofErr w:type="spellStart"/>
      <w:r w:rsidRPr="00773330">
        <w:rPr>
          <w:rFonts w:eastAsia="Calibri"/>
          <w:szCs w:val="28"/>
        </w:rPr>
        <w:t>Тосненского</w:t>
      </w:r>
      <w:proofErr w:type="spellEnd"/>
      <w:r w:rsidRPr="00773330">
        <w:rPr>
          <w:rFonts w:eastAsia="Calibri"/>
          <w:szCs w:val="28"/>
        </w:rPr>
        <w:t xml:space="preserve"> муниципального района Ленинградской области.</w:t>
      </w:r>
    </w:p>
    <w:p w:rsidR="00773330" w:rsidRPr="00773330" w:rsidRDefault="00773330" w:rsidP="00773330">
      <w:pPr>
        <w:autoSpaceDE w:val="0"/>
        <w:autoSpaceDN w:val="0"/>
        <w:adjustRightInd w:val="0"/>
        <w:rPr>
          <w:rFonts w:eastAsia="Calibri"/>
          <w:szCs w:val="28"/>
        </w:rPr>
      </w:pPr>
      <w:r w:rsidRPr="00773330">
        <w:rPr>
          <w:rFonts w:eastAsia="Calibri"/>
          <w:szCs w:val="28"/>
        </w:rPr>
        <w:t xml:space="preserve">В проверяемом периоде учреждение осуществляло свою деятельность на основании Устава, утвержденного решением совета депутатов Фёдоровского городского поселения </w:t>
      </w:r>
      <w:proofErr w:type="spellStart"/>
      <w:r w:rsidRPr="00773330">
        <w:rPr>
          <w:rFonts w:eastAsia="Calibri"/>
          <w:szCs w:val="28"/>
        </w:rPr>
        <w:t>Тосненского</w:t>
      </w:r>
      <w:proofErr w:type="spellEnd"/>
      <w:r w:rsidRPr="00773330">
        <w:rPr>
          <w:rFonts w:eastAsia="Calibri"/>
          <w:szCs w:val="28"/>
        </w:rPr>
        <w:t xml:space="preserve"> муниципального района Ленинградской области от 17.09.2020 № 145. </w:t>
      </w:r>
    </w:p>
    <w:p w:rsidR="00773330" w:rsidRPr="00773330" w:rsidRDefault="00773330" w:rsidP="00773330">
      <w:pPr>
        <w:ind w:firstLine="708"/>
        <w:rPr>
          <w:rFonts w:eastAsia="Calibri"/>
          <w:szCs w:val="28"/>
        </w:rPr>
      </w:pPr>
      <w:r w:rsidRPr="00773330">
        <w:rPr>
          <w:rFonts w:eastAsia="Calibri"/>
          <w:szCs w:val="28"/>
        </w:rPr>
        <w:t xml:space="preserve">В проверяемом периоде руководство деятельностью администрации осуществлял Носов Михаил Игоревич в соответствии с решениями совета депутатов от 26.10.2021 №201 «Об исполняющем обязанности главы администрации Фёдоровского городского поселения </w:t>
      </w:r>
      <w:proofErr w:type="spellStart"/>
      <w:r w:rsidRPr="00773330">
        <w:rPr>
          <w:rFonts w:eastAsia="Calibri"/>
          <w:szCs w:val="28"/>
        </w:rPr>
        <w:t>Тосненского</w:t>
      </w:r>
      <w:proofErr w:type="spellEnd"/>
      <w:r w:rsidRPr="00773330">
        <w:rPr>
          <w:rFonts w:eastAsia="Calibri"/>
          <w:szCs w:val="28"/>
        </w:rPr>
        <w:t xml:space="preserve"> муниципального района Ленинградской области», от 19.10.2022 №10 «О назначении на должность главы администрации Фёдоровского городского поселения </w:t>
      </w:r>
      <w:proofErr w:type="spellStart"/>
      <w:r w:rsidRPr="00773330">
        <w:rPr>
          <w:rFonts w:eastAsia="Calibri"/>
          <w:szCs w:val="28"/>
        </w:rPr>
        <w:t>Тосненского</w:t>
      </w:r>
      <w:proofErr w:type="spellEnd"/>
      <w:r w:rsidRPr="00773330">
        <w:rPr>
          <w:rFonts w:eastAsia="Calibri"/>
          <w:szCs w:val="28"/>
        </w:rPr>
        <w:t xml:space="preserve"> муниципального района Ленинградской области».</w:t>
      </w:r>
    </w:p>
    <w:p w:rsidR="00773330" w:rsidRPr="00773330" w:rsidRDefault="00773330" w:rsidP="00773330">
      <w:pPr>
        <w:rPr>
          <w:rFonts w:eastAsia="Calibri"/>
          <w:szCs w:val="28"/>
        </w:rPr>
      </w:pPr>
      <w:r w:rsidRPr="00773330">
        <w:rPr>
          <w:rFonts w:eastAsia="Calibri"/>
          <w:szCs w:val="28"/>
        </w:rPr>
        <w:t>В проверяемом периоде в а</w:t>
      </w:r>
      <w:r w:rsidRPr="00773330">
        <w:rPr>
          <w:rFonts w:eastAsia="Calibri"/>
        </w:rPr>
        <w:t xml:space="preserve">дминистрации Фёдоровского городского поселения </w:t>
      </w:r>
      <w:proofErr w:type="spellStart"/>
      <w:r w:rsidRPr="00773330">
        <w:rPr>
          <w:rFonts w:eastAsia="Calibri"/>
        </w:rPr>
        <w:t>Тосненского</w:t>
      </w:r>
      <w:proofErr w:type="spellEnd"/>
      <w:r w:rsidRPr="00773330">
        <w:rPr>
          <w:rFonts w:eastAsia="Calibri"/>
        </w:rPr>
        <w:t xml:space="preserve"> муниципального района Ленинградской области</w:t>
      </w:r>
      <w:r w:rsidRPr="00773330">
        <w:rPr>
          <w:rFonts w:eastAsia="Calibri"/>
          <w:szCs w:val="28"/>
        </w:rPr>
        <w:t xml:space="preserve"> (далее – Администрация поселения) заместителем начальника финансово-бюджетного отдела, главным бухгалтером являлась Дмитриева Наталья Александровна (распоряжение администрации от 01.11.2016 №22-лс).</w:t>
      </w:r>
    </w:p>
    <w:p w:rsidR="00773330" w:rsidRDefault="00773330" w:rsidP="00773330">
      <w:pPr>
        <w:rPr>
          <w:rFonts w:eastAsia="Calibri"/>
          <w:szCs w:val="28"/>
        </w:rPr>
      </w:pPr>
      <w:r w:rsidRPr="00773330">
        <w:rPr>
          <w:rFonts w:eastAsia="Calibri"/>
          <w:szCs w:val="28"/>
        </w:rPr>
        <w:t>Ответственным исполнителем за реализацией муниципальной программы «</w:t>
      </w:r>
      <w:r w:rsidR="00A06C13">
        <w:rPr>
          <w:szCs w:val="28"/>
        </w:rPr>
        <w:t xml:space="preserve">Развитие физической культуры и спорта на территории Фёдоровского городского поселения </w:t>
      </w:r>
      <w:proofErr w:type="spellStart"/>
      <w:r w:rsidR="00A06C13">
        <w:rPr>
          <w:szCs w:val="28"/>
        </w:rPr>
        <w:t>Тосненского</w:t>
      </w:r>
      <w:proofErr w:type="spellEnd"/>
      <w:r w:rsidR="00A06C13">
        <w:rPr>
          <w:szCs w:val="28"/>
        </w:rPr>
        <w:t xml:space="preserve"> муниципального района Ленинградской области</w:t>
      </w:r>
      <w:r w:rsidRPr="00773330">
        <w:rPr>
          <w:rFonts w:eastAsia="Calibri"/>
          <w:szCs w:val="28"/>
        </w:rPr>
        <w:t>» является Администрация поселения.</w:t>
      </w:r>
    </w:p>
    <w:p w:rsidR="00A06C13" w:rsidRPr="00A06C13" w:rsidRDefault="00A06C13" w:rsidP="00A06C13">
      <w:pPr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7.2   </w:t>
      </w:r>
      <w:r w:rsidRPr="00A06C13">
        <w:rPr>
          <w:rFonts w:eastAsia="Calibri"/>
          <w:szCs w:val="28"/>
        </w:rPr>
        <w:t>МКУК «Федоровский ДК»</w:t>
      </w:r>
    </w:p>
    <w:p w:rsidR="00A06C13" w:rsidRPr="00A06C13" w:rsidRDefault="00A06C13" w:rsidP="00A06C13">
      <w:pPr>
        <w:ind w:firstLine="0"/>
        <w:rPr>
          <w:rFonts w:eastAsia="Calibri"/>
          <w:szCs w:val="28"/>
          <w:u w:val="single"/>
        </w:rPr>
      </w:pPr>
      <w:r w:rsidRPr="00A06C13">
        <w:rPr>
          <w:rFonts w:eastAsia="Calibri"/>
          <w:szCs w:val="28"/>
          <w:u w:val="single"/>
        </w:rPr>
        <w:t xml:space="preserve">Основной вид деятельности организации: Деятельность учреждений клубного </w:t>
      </w:r>
      <w:proofErr w:type="spellStart"/>
      <w:proofErr w:type="gramStart"/>
      <w:r w:rsidRPr="00A06C13">
        <w:rPr>
          <w:rFonts w:eastAsia="Calibri"/>
          <w:szCs w:val="28"/>
          <w:u w:val="single"/>
        </w:rPr>
        <w:t>типа:клубов</w:t>
      </w:r>
      <w:proofErr w:type="spellEnd"/>
      <w:proofErr w:type="gramEnd"/>
      <w:r w:rsidRPr="00A06C13">
        <w:rPr>
          <w:rFonts w:eastAsia="Calibri"/>
          <w:szCs w:val="28"/>
          <w:u w:val="single"/>
        </w:rPr>
        <w:t>, дворцов и домов культуры, домов народного творчества (код по ОКВЭД 90.04.3)</w:t>
      </w:r>
    </w:p>
    <w:p w:rsidR="00A06C13" w:rsidRPr="00A06C13" w:rsidRDefault="00A06C13" w:rsidP="00A06C13">
      <w:pPr>
        <w:rPr>
          <w:rFonts w:eastAsia="Calibri"/>
          <w:szCs w:val="28"/>
          <w:u w:val="single"/>
        </w:rPr>
      </w:pPr>
      <w:r w:rsidRPr="00A06C13">
        <w:rPr>
          <w:rFonts w:eastAsia="Calibri"/>
          <w:szCs w:val="28"/>
          <w:u w:val="single"/>
        </w:rPr>
        <w:t>Организационно-правовая форма – муниципальное казенное учреждение</w:t>
      </w:r>
    </w:p>
    <w:p w:rsidR="00A06C13" w:rsidRPr="00A06C13" w:rsidRDefault="00A06C13" w:rsidP="00A06C13">
      <w:pPr>
        <w:ind w:firstLine="0"/>
        <w:rPr>
          <w:rFonts w:eastAsia="Calibri"/>
          <w:szCs w:val="28"/>
          <w:u w:val="single"/>
        </w:rPr>
      </w:pPr>
      <w:r w:rsidRPr="00A06C13">
        <w:rPr>
          <w:rFonts w:eastAsia="Calibri"/>
          <w:szCs w:val="28"/>
          <w:u w:val="single"/>
        </w:rPr>
        <w:t>Дата регистрации юридического лица – 05.03.2002</w:t>
      </w:r>
    </w:p>
    <w:p w:rsidR="00A06C13" w:rsidRPr="00A06C13" w:rsidRDefault="00A06C13" w:rsidP="00A06C13">
      <w:pPr>
        <w:ind w:firstLine="0"/>
        <w:rPr>
          <w:rFonts w:eastAsia="Calibri"/>
          <w:szCs w:val="28"/>
          <w:u w:val="single"/>
        </w:rPr>
      </w:pPr>
      <w:r w:rsidRPr="00A06C13">
        <w:rPr>
          <w:rFonts w:eastAsia="Calibri"/>
          <w:szCs w:val="28"/>
          <w:u w:val="single"/>
        </w:rPr>
        <w:lastRenderedPageBreak/>
        <w:t xml:space="preserve">Юридический адрес: 187021, Ленинградская область, </w:t>
      </w:r>
      <w:proofErr w:type="spellStart"/>
      <w:r w:rsidRPr="00A06C13">
        <w:rPr>
          <w:rFonts w:eastAsia="Calibri"/>
          <w:szCs w:val="28"/>
          <w:u w:val="single"/>
        </w:rPr>
        <w:t>Тосненский</w:t>
      </w:r>
      <w:proofErr w:type="spellEnd"/>
      <w:r w:rsidRPr="00A06C13">
        <w:rPr>
          <w:rFonts w:eastAsia="Calibri"/>
          <w:szCs w:val="28"/>
          <w:u w:val="single"/>
        </w:rPr>
        <w:t xml:space="preserve"> район, </w:t>
      </w:r>
      <w:proofErr w:type="spellStart"/>
      <w:r w:rsidRPr="00A06C13">
        <w:rPr>
          <w:rFonts w:eastAsia="Calibri"/>
          <w:szCs w:val="28"/>
          <w:u w:val="single"/>
        </w:rPr>
        <w:t>г.п</w:t>
      </w:r>
      <w:proofErr w:type="spellEnd"/>
      <w:r w:rsidRPr="00A06C13">
        <w:rPr>
          <w:rFonts w:eastAsia="Calibri"/>
          <w:szCs w:val="28"/>
          <w:u w:val="single"/>
        </w:rPr>
        <w:t xml:space="preserve"> Федоровское, ул. Шоссейная, д.7, офис 1.</w:t>
      </w:r>
    </w:p>
    <w:p w:rsidR="00A06C13" w:rsidRPr="00A06C13" w:rsidRDefault="00A06C13" w:rsidP="00A06C13">
      <w:pPr>
        <w:ind w:firstLine="708"/>
        <w:rPr>
          <w:rFonts w:eastAsia="Calibri"/>
          <w:szCs w:val="28"/>
        </w:rPr>
      </w:pPr>
      <w:r w:rsidRPr="00A06C13">
        <w:rPr>
          <w:rFonts w:eastAsia="Calibri"/>
          <w:szCs w:val="28"/>
        </w:rPr>
        <w:t xml:space="preserve">В соответствии с действующим Уставом муниципального казенного учреждения культуры «Федоровский Дом культуры» Федоровского городского поселения </w:t>
      </w:r>
      <w:proofErr w:type="spellStart"/>
      <w:r w:rsidRPr="00A06C13">
        <w:rPr>
          <w:rFonts w:eastAsia="Calibri"/>
          <w:szCs w:val="28"/>
        </w:rPr>
        <w:t>Тосненского</w:t>
      </w:r>
      <w:proofErr w:type="spellEnd"/>
      <w:r w:rsidRPr="00A06C13">
        <w:rPr>
          <w:rFonts w:eastAsia="Calibri"/>
          <w:szCs w:val="28"/>
        </w:rPr>
        <w:t xml:space="preserve"> района Ленинградской области (далее – Устав учреждения) учреждение является некоммерческой организацией, наделенной правом собственности на имущество, закрепленное за ней собственником.</w:t>
      </w:r>
    </w:p>
    <w:p w:rsidR="00A06C13" w:rsidRPr="00A06C13" w:rsidRDefault="00A06C13" w:rsidP="00A06C13">
      <w:pPr>
        <w:ind w:firstLine="708"/>
        <w:rPr>
          <w:rFonts w:eastAsia="Calibri"/>
          <w:szCs w:val="28"/>
        </w:rPr>
      </w:pPr>
      <w:r w:rsidRPr="00A06C13">
        <w:rPr>
          <w:rFonts w:eastAsia="Calibri"/>
          <w:szCs w:val="28"/>
        </w:rPr>
        <w:t xml:space="preserve">Собственником учреждения является </w:t>
      </w:r>
      <w:proofErr w:type="spellStart"/>
      <w:r w:rsidRPr="00A06C13">
        <w:rPr>
          <w:rFonts w:eastAsia="Calibri"/>
          <w:szCs w:val="28"/>
        </w:rPr>
        <w:t>Фёдоровское</w:t>
      </w:r>
      <w:proofErr w:type="spellEnd"/>
      <w:r w:rsidRPr="00A06C13">
        <w:rPr>
          <w:rFonts w:eastAsia="Calibri"/>
          <w:szCs w:val="28"/>
        </w:rPr>
        <w:t xml:space="preserve"> городское поселение </w:t>
      </w:r>
      <w:proofErr w:type="spellStart"/>
      <w:r w:rsidRPr="00A06C13">
        <w:rPr>
          <w:rFonts w:eastAsia="Calibri"/>
          <w:szCs w:val="28"/>
        </w:rPr>
        <w:t>Тосненского</w:t>
      </w:r>
      <w:proofErr w:type="spellEnd"/>
      <w:r w:rsidRPr="00A06C13">
        <w:rPr>
          <w:rFonts w:eastAsia="Calibri"/>
          <w:szCs w:val="28"/>
        </w:rPr>
        <w:t xml:space="preserve"> муниципального района Ленинградской области. Полномочия учредителя МКУК «Федоровский ДК» осуществляет Администрация поселения.</w:t>
      </w:r>
    </w:p>
    <w:p w:rsidR="00A06C13" w:rsidRPr="00A06C13" w:rsidRDefault="00A06C13" w:rsidP="00A06C13">
      <w:pPr>
        <w:ind w:firstLine="708"/>
        <w:rPr>
          <w:rFonts w:eastAsia="Calibri"/>
          <w:szCs w:val="28"/>
        </w:rPr>
      </w:pPr>
      <w:r w:rsidRPr="00A06C13">
        <w:rPr>
          <w:rFonts w:eastAsia="Calibri"/>
          <w:szCs w:val="28"/>
        </w:rPr>
        <w:t xml:space="preserve">Учреждение осуществляет свою деятельность на основании Устава, утвержденного постановлением администрации Фёдоровского городского поселения </w:t>
      </w:r>
      <w:proofErr w:type="spellStart"/>
      <w:r w:rsidRPr="00A06C13">
        <w:rPr>
          <w:rFonts w:eastAsia="Calibri"/>
          <w:szCs w:val="28"/>
        </w:rPr>
        <w:t>Тосненского</w:t>
      </w:r>
      <w:proofErr w:type="spellEnd"/>
      <w:r w:rsidRPr="00A06C13">
        <w:rPr>
          <w:rFonts w:eastAsia="Calibri"/>
          <w:szCs w:val="28"/>
        </w:rPr>
        <w:t xml:space="preserve"> муниципального района Ленинградской области от 24.11.2017 № 362.</w:t>
      </w:r>
    </w:p>
    <w:p w:rsidR="00A06C13" w:rsidRPr="00A06C13" w:rsidRDefault="00A06C13" w:rsidP="00A06C13">
      <w:pPr>
        <w:ind w:firstLine="708"/>
        <w:rPr>
          <w:rFonts w:eastAsia="Calibri"/>
          <w:color w:val="FF0000"/>
          <w:szCs w:val="28"/>
        </w:rPr>
      </w:pPr>
      <w:r w:rsidRPr="00A06C13">
        <w:rPr>
          <w:rFonts w:eastAsia="Calibri"/>
          <w:szCs w:val="28"/>
        </w:rPr>
        <w:t xml:space="preserve">В проверяемом периоде руководство деятельностью МКУК «Федоровский ДК» осуществляла Изотова Татьяна Александровна (Приказ Комитета по культуре, делам молодежи, физической культуре и спорту </w:t>
      </w:r>
      <w:proofErr w:type="spellStart"/>
      <w:r w:rsidRPr="00A06C13">
        <w:rPr>
          <w:rFonts w:eastAsia="Calibri"/>
          <w:szCs w:val="28"/>
        </w:rPr>
        <w:t>Тосненского</w:t>
      </w:r>
      <w:proofErr w:type="spellEnd"/>
      <w:r w:rsidRPr="00A06C13">
        <w:rPr>
          <w:rFonts w:eastAsia="Calibri"/>
          <w:szCs w:val="28"/>
        </w:rPr>
        <w:t xml:space="preserve"> муниципального района Ленинградской области от </w:t>
      </w:r>
      <w:proofErr w:type="gramStart"/>
      <w:r w:rsidRPr="00A06C13">
        <w:rPr>
          <w:rFonts w:eastAsia="Calibri"/>
          <w:szCs w:val="28"/>
        </w:rPr>
        <w:t>09.12.2003  №</w:t>
      </w:r>
      <w:proofErr w:type="gramEnd"/>
      <w:r w:rsidRPr="00A06C13">
        <w:rPr>
          <w:rFonts w:eastAsia="Calibri"/>
          <w:szCs w:val="28"/>
        </w:rPr>
        <w:t xml:space="preserve"> 400 </w:t>
      </w:r>
      <w:proofErr w:type="spellStart"/>
      <w:r w:rsidRPr="00A06C13">
        <w:rPr>
          <w:rFonts w:eastAsia="Calibri"/>
          <w:szCs w:val="28"/>
        </w:rPr>
        <w:t>лс</w:t>
      </w:r>
      <w:proofErr w:type="spellEnd"/>
      <w:r w:rsidRPr="00A06C13">
        <w:rPr>
          <w:rFonts w:eastAsia="Calibri"/>
          <w:szCs w:val="28"/>
        </w:rPr>
        <w:t xml:space="preserve"> «О переводе на должность»).</w:t>
      </w:r>
    </w:p>
    <w:p w:rsidR="00A06C13" w:rsidRPr="00A06C13" w:rsidRDefault="00A06C13" w:rsidP="00A06C13">
      <w:pPr>
        <w:tabs>
          <w:tab w:val="left" w:pos="1134"/>
        </w:tabs>
        <w:rPr>
          <w:rFonts w:eastAsia="Calibri"/>
          <w:szCs w:val="28"/>
        </w:rPr>
      </w:pPr>
      <w:r w:rsidRPr="00A06C13">
        <w:rPr>
          <w:rFonts w:eastAsia="Calibri"/>
          <w:szCs w:val="28"/>
        </w:rPr>
        <w:t xml:space="preserve">В проверяемом периоде в МКУК «Федоровский ДК» главным бухгалтером являлась Павлова Татьяна Анатольевна (Приказ МКУК «Федоровский </w:t>
      </w:r>
      <w:proofErr w:type="gramStart"/>
      <w:r w:rsidRPr="00A06C13">
        <w:rPr>
          <w:rFonts w:eastAsia="Calibri"/>
          <w:szCs w:val="28"/>
        </w:rPr>
        <w:t>ДК»  от</w:t>
      </w:r>
      <w:proofErr w:type="gramEnd"/>
      <w:r w:rsidRPr="00A06C13">
        <w:rPr>
          <w:rFonts w:eastAsia="Calibri"/>
          <w:szCs w:val="28"/>
        </w:rPr>
        <w:t xml:space="preserve"> 01.10.2002  № 23-к «О приеме на работу»).</w:t>
      </w:r>
    </w:p>
    <w:p w:rsidR="00BF6C2E" w:rsidRDefault="00BF6C2E" w:rsidP="00773330">
      <w:pPr>
        <w:pStyle w:val="a4"/>
        <w:ind w:left="0" w:firstLine="709"/>
        <w:rPr>
          <w:b/>
        </w:rPr>
      </w:pPr>
    </w:p>
    <w:p w:rsidR="00AC4246" w:rsidRDefault="00AC4246" w:rsidP="00AC4246">
      <w:pPr>
        <w:ind w:right="-284"/>
        <w:rPr>
          <w:b/>
        </w:rPr>
      </w:pPr>
      <w:r w:rsidRPr="00467F46">
        <w:rPr>
          <w:b/>
        </w:rPr>
        <w:t>8. </w:t>
      </w:r>
      <w:r w:rsidR="00467F46" w:rsidRPr="00467F46">
        <w:rPr>
          <w:b/>
        </w:rPr>
        <w:t>Р</w:t>
      </w:r>
      <w:r w:rsidRPr="00467F46">
        <w:rPr>
          <w:b/>
        </w:rPr>
        <w:t>езультат</w:t>
      </w:r>
      <w:r w:rsidR="00467F46" w:rsidRPr="00467F46">
        <w:rPr>
          <w:b/>
        </w:rPr>
        <w:t>ы</w:t>
      </w:r>
      <w:r w:rsidRPr="00467F46">
        <w:rPr>
          <w:b/>
        </w:rPr>
        <w:t xml:space="preserve"> контрольного мероприятия.</w:t>
      </w:r>
    </w:p>
    <w:p w:rsidR="00C80D94" w:rsidRPr="00467F46" w:rsidRDefault="00C80D94" w:rsidP="00AC4246">
      <w:pPr>
        <w:ind w:right="-284"/>
        <w:rPr>
          <w:b/>
        </w:rPr>
      </w:pPr>
    </w:p>
    <w:p w:rsidR="00A06C13" w:rsidRPr="00A06C13" w:rsidRDefault="00773330" w:rsidP="00A06C13">
      <w:pPr>
        <w:ind w:firstLine="708"/>
        <w:rPr>
          <w:rFonts w:eastAsia="Calibri"/>
          <w:szCs w:val="28"/>
        </w:rPr>
      </w:pPr>
      <w:r w:rsidRPr="00773330">
        <w:rPr>
          <w:rFonts w:eastAsia="Calibri"/>
          <w:szCs w:val="28"/>
        </w:rPr>
        <w:t xml:space="preserve">Проверка осуществлялась по представленным документам и материалам, а так же информации, размещенной на сервисе «Предоставление сведений из ЕГРЮЛ/ЕГРИП» сайта ФНС России </w:t>
      </w:r>
      <w:r w:rsidRPr="00773330">
        <w:rPr>
          <w:rFonts w:eastAsia="Calibri"/>
          <w:szCs w:val="28"/>
        </w:rPr>
        <w:lastRenderedPageBreak/>
        <w:t>(</w:t>
      </w:r>
      <w:hyperlink r:id="rId7" w:history="1">
        <w:r w:rsidRPr="00773330">
          <w:rPr>
            <w:rFonts w:eastAsia="Calibri"/>
            <w:szCs w:val="28"/>
          </w:rPr>
          <w:t>https://egrul.nalog.ru/index.html</w:t>
        </w:r>
      </w:hyperlink>
      <w:r w:rsidRPr="00773330">
        <w:rPr>
          <w:rFonts w:eastAsia="Calibri"/>
          <w:szCs w:val="28"/>
        </w:rPr>
        <w:t>)</w:t>
      </w:r>
      <w:r w:rsidR="00A06C13">
        <w:rPr>
          <w:rFonts w:eastAsia="Calibri"/>
          <w:szCs w:val="28"/>
        </w:rPr>
        <w:t xml:space="preserve">, </w:t>
      </w:r>
      <w:r w:rsidR="00A06C13" w:rsidRPr="00A06C13">
        <w:rPr>
          <w:rFonts w:eastAsia="Calibri"/>
          <w:szCs w:val="28"/>
        </w:rPr>
        <w:t>официальном сайте администрации Фёдоровского городского поселения</w:t>
      </w:r>
      <w:r w:rsidR="00A06C13" w:rsidRPr="00A06C13">
        <w:rPr>
          <w:rFonts w:eastAsia="Calibri"/>
        </w:rPr>
        <w:t xml:space="preserve"> </w:t>
      </w:r>
      <w:r w:rsidR="00A06C13" w:rsidRPr="00A06C13">
        <w:rPr>
          <w:rFonts w:eastAsia="Calibri"/>
          <w:szCs w:val="28"/>
        </w:rPr>
        <w:t>http://fedorovskoe-mo.ru/.</w:t>
      </w:r>
    </w:p>
    <w:p w:rsidR="00773330" w:rsidRPr="00773330" w:rsidRDefault="00773330" w:rsidP="00773330">
      <w:pPr>
        <w:rPr>
          <w:rFonts w:eastAsia="Calibri"/>
          <w:szCs w:val="28"/>
        </w:rPr>
      </w:pPr>
      <w:r w:rsidRPr="00773330">
        <w:rPr>
          <w:rFonts w:eastAsia="Calibri"/>
          <w:color w:val="000000"/>
          <w:szCs w:val="28"/>
        </w:rPr>
        <w:t>Проверка проводилась путем рассмотрения и анализа представленных документов и материалов, в части полноты и достоверности реализации муниципальной программы.</w:t>
      </w:r>
    </w:p>
    <w:p w:rsidR="00A06C13" w:rsidRPr="00A06C13" w:rsidRDefault="00A06C13" w:rsidP="00A06C13">
      <w:pPr>
        <w:ind w:firstLine="708"/>
        <w:rPr>
          <w:rFonts w:eastAsia="Calibri"/>
          <w:szCs w:val="28"/>
        </w:rPr>
      </w:pPr>
      <w:r w:rsidRPr="00A06C13">
        <w:rPr>
          <w:rFonts w:eastAsia="Calibri"/>
          <w:szCs w:val="28"/>
        </w:rPr>
        <w:t xml:space="preserve">Муниципальная программа «Развитие физической культуры и спорта на территории Фёдоровского городского поселения </w:t>
      </w:r>
      <w:proofErr w:type="spellStart"/>
      <w:r w:rsidRPr="00A06C13">
        <w:rPr>
          <w:rFonts w:eastAsia="Calibri"/>
          <w:szCs w:val="28"/>
        </w:rPr>
        <w:t>Тосненского</w:t>
      </w:r>
      <w:proofErr w:type="spellEnd"/>
      <w:r w:rsidRPr="00A06C13">
        <w:rPr>
          <w:rFonts w:eastAsia="Calibri"/>
          <w:szCs w:val="28"/>
        </w:rPr>
        <w:t xml:space="preserve"> муниципального района Ленинградской области» утверждена постановлением Администрации поселения от 01.02.2022 №48. Срок реализации Муниципальной программы 2022 -2024 годы.</w:t>
      </w:r>
    </w:p>
    <w:p w:rsidR="00A06C13" w:rsidRPr="00A06C13" w:rsidRDefault="00A06C13" w:rsidP="00A06C13">
      <w:pPr>
        <w:ind w:firstLine="708"/>
        <w:rPr>
          <w:rFonts w:eastAsia="Calibri"/>
          <w:szCs w:val="28"/>
        </w:rPr>
      </w:pPr>
      <w:r w:rsidRPr="00A06C13">
        <w:rPr>
          <w:rFonts w:eastAsia="Calibri"/>
          <w:szCs w:val="28"/>
        </w:rPr>
        <w:t>Разработчиком и ответственным исполнителем Муниципальной программы, согласно паспорта, является администрация поселения.</w:t>
      </w:r>
    </w:p>
    <w:p w:rsidR="00A06C13" w:rsidRDefault="00A06C13" w:rsidP="00A06C13">
      <w:pPr>
        <w:ind w:firstLine="708"/>
        <w:rPr>
          <w:rFonts w:eastAsia="Calibri"/>
          <w:szCs w:val="28"/>
        </w:rPr>
      </w:pPr>
      <w:r w:rsidRPr="00A06C13">
        <w:rPr>
          <w:rFonts w:eastAsia="Calibri"/>
          <w:szCs w:val="28"/>
        </w:rPr>
        <w:t>В течение 2022 года в Муниципальную программу вносились изменения три раза. Изменения касались объема финансирования на 2022 год и сроков реализации Муниципальной программы.</w:t>
      </w:r>
    </w:p>
    <w:p w:rsidR="00C80D94" w:rsidRPr="00C80D94" w:rsidRDefault="00C80D94" w:rsidP="00C80D94">
      <w:pPr>
        <w:ind w:firstLine="708"/>
        <w:rPr>
          <w:rFonts w:eastAsia="Calibri"/>
          <w:i/>
        </w:rPr>
      </w:pPr>
      <w:r w:rsidRPr="00C80D94">
        <w:rPr>
          <w:rFonts w:eastAsia="Calibri"/>
          <w:szCs w:val="28"/>
        </w:rPr>
        <w:t xml:space="preserve">Внесение изменений в Муниципальную программу, касающихся финансового обеспечения мероприятий произведены своевременно, последние изменения внесены 20.12.2022 года, что соответствует предельному сроку, установленному в Порядке, не позднее 30 декабря текущего года. </w:t>
      </w:r>
      <w:r w:rsidRPr="00C80D94">
        <w:rPr>
          <w:rFonts w:eastAsia="Calibri"/>
          <w:i/>
          <w:szCs w:val="28"/>
        </w:rPr>
        <w:t>Однако, п</w:t>
      </w:r>
      <w:r w:rsidRPr="00C80D94">
        <w:rPr>
          <w:rFonts w:eastAsia="Calibri"/>
          <w:i/>
        </w:rPr>
        <w:t xml:space="preserve">лановый объём расходов, направляемых в 2022 году на реализацию мероприятий Муниципальной программы, согласно паспорту, не соответствует решению совета депутатов </w:t>
      </w:r>
      <w:r w:rsidRPr="00C80D94">
        <w:rPr>
          <w:i/>
          <w:szCs w:val="28"/>
        </w:rPr>
        <w:t xml:space="preserve">Фёдоровского городского поселения </w:t>
      </w:r>
      <w:proofErr w:type="spellStart"/>
      <w:r w:rsidRPr="00C80D94">
        <w:rPr>
          <w:i/>
          <w:szCs w:val="28"/>
        </w:rPr>
        <w:t>Тосненского</w:t>
      </w:r>
      <w:proofErr w:type="spellEnd"/>
      <w:r w:rsidRPr="00C80D94">
        <w:rPr>
          <w:i/>
          <w:szCs w:val="28"/>
        </w:rPr>
        <w:t xml:space="preserve"> муниципального района Ленинградской области от 23.12.2021 № 208 "О бюджете Фёдоровского городского поселения </w:t>
      </w:r>
      <w:proofErr w:type="spellStart"/>
      <w:r w:rsidRPr="00C80D94">
        <w:rPr>
          <w:i/>
          <w:szCs w:val="28"/>
        </w:rPr>
        <w:t>Тосненского</w:t>
      </w:r>
      <w:proofErr w:type="spellEnd"/>
      <w:r w:rsidRPr="00C80D94">
        <w:rPr>
          <w:i/>
          <w:szCs w:val="28"/>
        </w:rPr>
        <w:t xml:space="preserve"> муниципального района Ленинградской области на 2022 год и на плановый период 2023 и 2024 годов" Разница составила 50,0 тыс. рублей.</w:t>
      </w:r>
    </w:p>
    <w:p w:rsidR="00C80D94" w:rsidRPr="00C80D94" w:rsidRDefault="00C80D94" w:rsidP="00C80D94">
      <w:pPr>
        <w:ind w:firstLine="708"/>
        <w:rPr>
          <w:rFonts w:eastAsia="Calibri"/>
        </w:rPr>
      </w:pPr>
      <w:r w:rsidRPr="00C80D94">
        <w:rPr>
          <w:rFonts w:eastAsia="Calibri"/>
        </w:rPr>
        <w:t xml:space="preserve">При анализе управления и контроля реализации Муниципальной программы установлено, что в нарушении пункта 5.3. Порядка ответственным исполнителем Муниципальной программы отчет о реализации муниципальной программы предоставляется не по утвержденной форме. </w:t>
      </w:r>
      <w:r w:rsidRPr="00C80D94">
        <w:rPr>
          <w:rFonts w:eastAsia="Calibri"/>
        </w:rPr>
        <w:lastRenderedPageBreak/>
        <w:t>Отчет о достигнутых значениях целевых индикаторов, уровне финансирования и уровне эффективности Муниципальной программы не соответствует утвержденной форме.</w:t>
      </w:r>
    </w:p>
    <w:p w:rsidR="00C80D94" w:rsidRPr="00C80D94" w:rsidRDefault="00C80D94" w:rsidP="00C80D94">
      <w:pPr>
        <w:ind w:firstLine="708"/>
        <w:rPr>
          <w:rFonts w:eastAsia="Calibri"/>
          <w:szCs w:val="28"/>
        </w:rPr>
      </w:pPr>
      <w:r w:rsidRPr="00C80D94">
        <w:rPr>
          <w:rFonts w:eastAsia="Calibri"/>
        </w:rPr>
        <w:t xml:space="preserve">В нарушении пункта 5.8. Порядка ответственным исполнителем не обеспечено размещение годового доклада о ходе реализации и оценке эффективности Муниципальных программ на официальном сайте администрации в сети интернет. </w:t>
      </w:r>
    </w:p>
    <w:p w:rsidR="00C80D94" w:rsidRPr="00C80D94" w:rsidRDefault="00C80D94" w:rsidP="00C80D94">
      <w:pPr>
        <w:ind w:firstLine="708"/>
        <w:rPr>
          <w:rFonts w:eastAsia="Calibri"/>
        </w:rPr>
      </w:pPr>
      <w:r w:rsidRPr="00C80D94">
        <w:rPr>
          <w:rFonts w:eastAsia="Calibri"/>
        </w:rPr>
        <w:t xml:space="preserve">Общий объём финансирования Муниципальной программы за 2022 год представлен в таблице № 1:                                                                                            </w:t>
      </w:r>
    </w:p>
    <w:p w:rsidR="00C80D94" w:rsidRPr="00C80D94" w:rsidRDefault="00C80D94" w:rsidP="00C80D94">
      <w:pPr>
        <w:ind w:left="6372" w:firstLine="708"/>
        <w:rPr>
          <w:rFonts w:eastAsia="Calibri"/>
          <w:sz w:val="22"/>
          <w:szCs w:val="22"/>
        </w:rPr>
      </w:pPr>
      <w:r w:rsidRPr="00C80D94">
        <w:rPr>
          <w:rFonts w:eastAsia="Calibri"/>
        </w:rPr>
        <w:t xml:space="preserve"> </w:t>
      </w:r>
      <w:r w:rsidRPr="00C80D94">
        <w:rPr>
          <w:rFonts w:eastAsia="Calibri"/>
          <w:sz w:val="22"/>
          <w:szCs w:val="22"/>
        </w:rPr>
        <w:t>Таблица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0"/>
        <w:gridCol w:w="1864"/>
        <w:gridCol w:w="1731"/>
        <w:gridCol w:w="1543"/>
        <w:gridCol w:w="1467"/>
      </w:tblGrid>
      <w:tr w:rsidR="00C80D94" w:rsidRPr="00C80D94" w:rsidTr="00A92140">
        <w:tc>
          <w:tcPr>
            <w:tcW w:w="3039" w:type="dxa"/>
            <w:shd w:val="clear" w:color="auto" w:fill="auto"/>
          </w:tcPr>
          <w:p w:rsidR="00C80D94" w:rsidRPr="00C80D94" w:rsidRDefault="00C80D94" w:rsidP="00C80D94">
            <w:pPr>
              <w:ind w:firstLine="0"/>
              <w:rPr>
                <w:rFonts w:eastAsia="Calibri"/>
                <w:sz w:val="22"/>
                <w:szCs w:val="22"/>
              </w:rPr>
            </w:pPr>
            <w:r w:rsidRPr="00C80D94">
              <w:rPr>
                <w:rFonts w:eastAsia="Calibri"/>
                <w:sz w:val="22"/>
                <w:szCs w:val="22"/>
              </w:rPr>
              <w:t xml:space="preserve">Уровень бюджета </w:t>
            </w:r>
          </w:p>
        </w:tc>
        <w:tc>
          <w:tcPr>
            <w:tcW w:w="1889" w:type="dxa"/>
            <w:shd w:val="clear" w:color="auto" w:fill="auto"/>
          </w:tcPr>
          <w:p w:rsidR="00C80D94" w:rsidRPr="00C80D94" w:rsidRDefault="00C80D94" w:rsidP="00C80D94">
            <w:pPr>
              <w:ind w:firstLine="0"/>
              <w:rPr>
                <w:rFonts w:eastAsia="Calibri"/>
                <w:sz w:val="22"/>
                <w:szCs w:val="22"/>
              </w:rPr>
            </w:pPr>
            <w:r w:rsidRPr="00C80D94">
              <w:rPr>
                <w:rFonts w:eastAsia="Calibri"/>
                <w:sz w:val="22"/>
                <w:szCs w:val="22"/>
              </w:rPr>
              <w:t>Планируемый объем финансирования (с учетом изменений), тыс. рублей</w:t>
            </w:r>
          </w:p>
        </w:tc>
        <w:tc>
          <w:tcPr>
            <w:tcW w:w="1843" w:type="dxa"/>
            <w:shd w:val="clear" w:color="auto" w:fill="auto"/>
          </w:tcPr>
          <w:p w:rsidR="00C80D94" w:rsidRPr="00C80D94" w:rsidRDefault="00C80D94" w:rsidP="00C80D94">
            <w:pPr>
              <w:ind w:firstLine="0"/>
              <w:rPr>
                <w:rFonts w:eastAsia="Calibri"/>
                <w:sz w:val="22"/>
                <w:szCs w:val="22"/>
              </w:rPr>
            </w:pPr>
            <w:r w:rsidRPr="00C80D94">
              <w:rPr>
                <w:rFonts w:eastAsia="Calibri"/>
                <w:sz w:val="22"/>
                <w:szCs w:val="22"/>
              </w:rPr>
              <w:t>Кассовое исполнение, тыс. рублей</w:t>
            </w:r>
          </w:p>
        </w:tc>
        <w:tc>
          <w:tcPr>
            <w:tcW w:w="1605" w:type="dxa"/>
            <w:shd w:val="clear" w:color="auto" w:fill="auto"/>
          </w:tcPr>
          <w:p w:rsidR="00C80D94" w:rsidRPr="00C80D94" w:rsidRDefault="00C80D94" w:rsidP="00C80D94">
            <w:pPr>
              <w:ind w:firstLine="0"/>
              <w:rPr>
                <w:rFonts w:eastAsia="Calibri"/>
                <w:sz w:val="22"/>
                <w:szCs w:val="22"/>
              </w:rPr>
            </w:pPr>
            <w:r w:rsidRPr="00C80D94">
              <w:rPr>
                <w:rFonts w:eastAsia="Calibri"/>
                <w:sz w:val="22"/>
                <w:szCs w:val="22"/>
              </w:rPr>
              <w:t xml:space="preserve">Отклонение от плана, тыс. рублей </w:t>
            </w:r>
          </w:p>
        </w:tc>
        <w:tc>
          <w:tcPr>
            <w:tcW w:w="1513" w:type="dxa"/>
            <w:shd w:val="clear" w:color="auto" w:fill="auto"/>
          </w:tcPr>
          <w:p w:rsidR="00C80D94" w:rsidRPr="00C80D94" w:rsidRDefault="00C80D94" w:rsidP="00C80D94">
            <w:pPr>
              <w:ind w:firstLine="0"/>
              <w:rPr>
                <w:rFonts w:eastAsia="Calibri"/>
                <w:sz w:val="22"/>
                <w:szCs w:val="22"/>
              </w:rPr>
            </w:pPr>
            <w:r w:rsidRPr="00C80D94">
              <w:rPr>
                <w:rFonts w:eastAsia="Calibri"/>
                <w:sz w:val="22"/>
                <w:szCs w:val="22"/>
              </w:rPr>
              <w:t>% исполнения</w:t>
            </w:r>
          </w:p>
        </w:tc>
      </w:tr>
      <w:tr w:rsidR="00C80D94" w:rsidRPr="00C80D94" w:rsidTr="00A92140">
        <w:tc>
          <w:tcPr>
            <w:tcW w:w="3039" w:type="dxa"/>
            <w:shd w:val="clear" w:color="auto" w:fill="auto"/>
          </w:tcPr>
          <w:p w:rsidR="00C80D94" w:rsidRPr="00C80D94" w:rsidRDefault="00C80D94" w:rsidP="00C80D94">
            <w:pPr>
              <w:ind w:firstLine="0"/>
              <w:rPr>
                <w:rFonts w:eastAsia="Calibri"/>
                <w:sz w:val="22"/>
                <w:szCs w:val="22"/>
              </w:rPr>
            </w:pPr>
            <w:r w:rsidRPr="00C80D94">
              <w:rPr>
                <w:sz w:val="22"/>
                <w:szCs w:val="22"/>
              </w:rPr>
              <w:t xml:space="preserve">Бюджет Фёдоровского городского поселения </w:t>
            </w:r>
            <w:proofErr w:type="spellStart"/>
            <w:r w:rsidRPr="00C80D94">
              <w:rPr>
                <w:sz w:val="22"/>
                <w:szCs w:val="22"/>
              </w:rPr>
              <w:t>Тосненского</w:t>
            </w:r>
            <w:proofErr w:type="spellEnd"/>
            <w:r w:rsidRPr="00C80D94">
              <w:rPr>
                <w:sz w:val="22"/>
                <w:szCs w:val="22"/>
              </w:rPr>
              <w:t xml:space="preserve"> муниципального района Ленинградской области</w:t>
            </w:r>
          </w:p>
        </w:tc>
        <w:tc>
          <w:tcPr>
            <w:tcW w:w="1889" w:type="dxa"/>
            <w:shd w:val="clear" w:color="auto" w:fill="auto"/>
          </w:tcPr>
          <w:p w:rsidR="00C80D94" w:rsidRPr="00C80D94" w:rsidRDefault="00C80D94" w:rsidP="00C80D94">
            <w:pPr>
              <w:ind w:firstLine="0"/>
              <w:rPr>
                <w:rFonts w:eastAsia="Calibri"/>
                <w:sz w:val="24"/>
                <w:szCs w:val="24"/>
              </w:rPr>
            </w:pPr>
            <w:r w:rsidRPr="00C80D94">
              <w:rPr>
                <w:rFonts w:eastAsia="Calibri"/>
                <w:sz w:val="24"/>
                <w:szCs w:val="24"/>
              </w:rPr>
              <w:t>7 731,8</w:t>
            </w:r>
          </w:p>
        </w:tc>
        <w:tc>
          <w:tcPr>
            <w:tcW w:w="1843" w:type="dxa"/>
            <w:shd w:val="clear" w:color="auto" w:fill="auto"/>
          </w:tcPr>
          <w:p w:rsidR="00C80D94" w:rsidRPr="00C80D94" w:rsidRDefault="00C80D94" w:rsidP="00C80D94">
            <w:pPr>
              <w:ind w:firstLine="0"/>
              <w:rPr>
                <w:rFonts w:eastAsia="Calibri"/>
                <w:sz w:val="24"/>
                <w:szCs w:val="24"/>
              </w:rPr>
            </w:pPr>
            <w:r w:rsidRPr="00C80D94">
              <w:rPr>
                <w:rFonts w:eastAsia="Calibri"/>
                <w:sz w:val="24"/>
                <w:szCs w:val="24"/>
              </w:rPr>
              <w:t>3 967,8</w:t>
            </w:r>
          </w:p>
        </w:tc>
        <w:tc>
          <w:tcPr>
            <w:tcW w:w="1605" w:type="dxa"/>
            <w:shd w:val="clear" w:color="auto" w:fill="auto"/>
          </w:tcPr>
          <w:p w:rsidR="00C80D94" w:rsidRPr="00C80D94" w:rsidRDefault="00C80D94" w:rsidP="00C80D94">
            <w:pPr>
              <w:ind w:firstLine="0"/>
              <w:rPr>
                <w:rFonts w:eastAsia="Calibri"/>
                <w:sz w:val="24"/>
                <w:szCs w:val="24"/>
              </w:rPr>
            </w:pPr>
            <w:r w:rsidRPr="00C80D94">
              <w:rPr>
                <w:rFonts w:eastAsia="Calibri"/>
                <w:sz w:val="24"/>
                <w:szCs w:val="24"/>
              </w:rPr>
              <w:t>3 764,0</w:t>
            </w:r>
          </w:p>
        </w:tc>
        <w:tc>
          <w:tcPr>
            <w:tcW w:w="1513" w:type="dxa"/>
            <w:shd w:val="clear" w:color="auto" w:fill="auto"/>
          </w:tcPr>
          <w:p w:rsidR="00C80D94" w:rsidRPr="00C80D94" w:rsidRDefault="00C80D94" w:rsidP="00C80D94">
            <w:pPr>
              <w:ind w:firstLine="0"/>
              <w:rPr>
                <w:rFonts w:eastAsia="Calibri"/>
                <w:sz w:val="24"/>
                <w:szCs w:val="24"/>
              </w:rPr>
            </w:pPr>
            <w:r w:rsidRPr="00C80D94">
              <w:rPr>
                <w:rFonts w:eastAsia="Calibri"/>
                <w:sz w:val="24"/>
                <w:szCs w:val="24"/>
              </w:rPr>
              <w:t>51,3</w:t>
            </w:r>
          </w:p>
        </w:tc>
      </w:tr>
      <w:tr w:rsidR="00C80D94" w:rsidRPr="00C80D94" w:rsidTr="00A92140">
        <w:tc>
          <w:tcPr>
            <w:tcW w:w="3039" w:type="dxa"/>
            <w:shd w:val="clear" w:color="auto" w:fill="auto"/>
          </w:tcPr>
          <w:p w:rsidR="00C80D94" w:rsidRPr="00C80D94" w:rsidRDefault="00C80D94" w:rsidP="00C80D94">
            <w:pPr>
              <w:ind w:firstLine="0"/>
              <w:rPr>
                <w:rFonts w:eastAsia="Calibri"/>
                <w:b/>
              </w:rPr>
            </w:pPr>
            <w:r w:rsidRPr="00C80D94">
              <w:rPr>
                <w:rFonts w:eastAsia="Calibri"/>
                <w:b/>
              </w:rPr>
              <w:t>Итого:</w:t>
            </w:r>
          </w:p>
        </w:tc>
        <w:tc>
          <w:tcPr>
            <w:tcW w:w="1889" w:type="dxa"/>
            <w:shd w:val="clear" w:color="auto" w:fill="auto"/>
          </w:tcPr>
          <w:p w:rsidR="00C80D94" w:rsidRPr="00C80D94" w:rsidRDefault="00C80D94" w:rsidP="00C80D94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C80D94">
              <w:rPr>
                <w:rFonts w:eastAsia="Calibri"/>
                <w:b/>
                <w:sz w:val="24"/>
                <w:szCs w:val="24"/>
              </w:rPr>
              <w:t>7 731,8</w:t>
            </w:r>
          </w:p>
        </w:tc>
        <w:tc>
          <w:tcPr>
            <w:tcW w:w="1843" w:type="dxa"/>
            <w:shd w:val="clear" w:color="auto" w:fill="auto"/>
          </w:tcPr>
          <w:p w:rsidR="00C80D94" w:rsidRPr="00C80D94" w:rsidRDefault="00C80D94" w:rsidP="00C80D94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C80D94">
              <w:rPr>
                <w:rFonts w:eastAsia="Calibri"/>
                <w:b/>
                <w:sz w:val="24"/>
                <w:szCs w:val="24"/>
              </w:rPr>
              <w:t>3 967,8</w:t>
            </w:r>
          </w:p>
        </w:tc>
        <w:tc>
          <w:tcPr>
            <w:tcW w:w="1605" w:type="dxa"/>
            <w:shd w:val="clear" w:color="auto" w:fill="auto"/>
          </w:tcPr>
          <w:p w:rsidR="00C80D94" w:rsidRPr="00C80D94" w:rsidRDefault="00C80D94" w:rsidP="00C80D94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C80D94">
              <w:rPr>
                <w:rFonts w:eastAsia="Calibri"/>
                <w:b/>
                <w:sz w:val="24"/>
                <w:szCs w:val="24"/>
              </w:rPr>
              <w:t>3 764,0</w:t>
            </w:r>
          </w:p>
        </w:tc>
        <w:tc>
          <w:tcPr>
            <w:tcW w:w="1513" w:type="dxa"/>
            <w:shd w:val="clear" w:color="auto" w:fill="auto"/>
          </w:tcPr>
          <w:p w:rsidR="00C80D94" w:rsidRPr="00C80D94" w:rsidRDefault="00C80D94" w:rsidP="00C80D94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C80D94">
              <w:rPr>
                <w:rFonts w:eastAsia="Calibri"/>
                <w:b/>
                <w:sz w:val="24"/>
                <w:szCs w:val="24"/>
              </w:rPr>
              <w:t>51,3</w:t>
            </w:r>
          </w:p>
        </w:tc>
      </w:tr>
    </w:tbl>
    <w:p w:rsidR="00C80D94" w:rsidRPr="00C80D94" w:rsidRDefault="00C80D94" w:rsidP="00C80D94">
      <w:pPr>
        <w:ind w:firstLine="708"/>
        <w:rPr>
          <w:rFonts w:eastAsia="Calibri"/>
        </w:rPr>
      </w:pPr>
    </w:p>
    <w:p w:rsidR="00C80D94" w:rsidRPr="00C80D94" w:rsidRDefault="00C80D94" w:rsidP="00C80D94">
      <w:pPr>
        <w:ind w:firstLine="708"/>
        <w:rPr>
          <w:rFonts w:eastAsia="Calibri"/>
        </w:rPr>
      </w:pPr>
      <w:r w:rsidRPr="00C80D94">
        <w:rPr>
          <w:rFonts w:eastAsia="Calibri"/>
        </w:rPr>
        <w:t>Согласно данным отчёта об исполнении бюджета за 2022 год (форма 0503117), на реализацию мероприятий Муниципальной программы из бюджета направлено 7 731,8 тыс. рублей, кассовые расходы составили 3 967,8 тыс. рублей. Таким образом, бюджетные назначения по данной программе не исполнены на 3 764,0 тыс. рублей, а процент исполнения составил 51,3%.</w:t>
      </w:r>
    </w:p>
    <w:p w:rsidR="00C80D94" w:rsidRPr="00C80D94" w:rsidRDefault="00C80D94" w:rsidP="00C80D94">
      <w:pPr>
        <w:ind w:firstLine="708"/>
        <w:rPr>
          <w:rFonts w:eastAsia="Calibri"/>
        </w:rPr>
      </w:pPr>
      <w:r w:rsidRPr="00C80D94">
        <w:rPr>
          <w:rFonts w:eastAsia="Calibri"/>
        </w:rPr>
        <w:t xml:space="preserve">В рамках мероприятий Муниципальной программы данные средства в сумме 4 621,8 тыс. рублей направлены: на выплату заработной платы руководителям спортивных секций и кружков, для заключения договоров на содержание спортивных объектов, организацию и участие команд </w:t>
      </w:r>
      <w:r w:rsidRPr="00C80D94">
        <w:rPr>
          <w:rFonts w:eastAsia="Calibri"/>
        </w:rPr>
        <w:lastRenderedPageBreak/>
        <w:t>Фёдоровского городского поселения в спортивных соревнованиях, приобретение наградной атрибутики, а также на покупку спортивного инвентаря.</w:t>
      </w:r>
    </w:p>
    <w:p w:rsidR="00C80D94" w:rsidRPr="00C80D94" w:rsidRDefault="00C80D94" w:rsidP="00C80D94">
      <w:pPr>
        <w:rPr>
          <w:szCs w:val="28"/>
        </w:rPr>
      </w:pPr>
      <w:r w:rsidRPr="00C80D94">
        <w:rPr>
          <w:rFonts w:eastAsia="Calibri"/>
        </w:rPr>
        <w:t xml:space="preserve">Администрацией поселения произведены расходы на организацию участия команд Федоровского городского поселения в спортивных соревнованиях </w:t>
      </w:r>
      <w:proofErr w:type="spellStart"/>
      <w:r w:rsidRPr="00C80D94">
        <w:rPr>
          <w:rFonts w:eastAsia="Calibri"/>
        </w:rPr>
        <w:t>Тосненского</w:t>
      </w:r>
      <w:proofErr w:type="spellEnd"/>
      <w:r w:rsidRPr="00C80D94">
        <w:rPr>
          <w:rFonts w:eastAsia="Calibri"/>
        </w:rPr>
        <w:t xml:space="preserve"> района Ленинградской области в сумме 41,921 тыс. рублей при плановых назначениях в сумме 60,0 тыс. рублей. В 2022 году команды приняли участие в семи спортивных мероприятиях. Финансирование направлено на возмещение транспортных расходов, питание участников соревнований. Расходы произведены в соответствии со сметами, утвержденными распоряжением администрации согласно Положениям о проведении районных спортивных мероприятий, утвержденных администрацией </w:t>
      </w:r>
      <w:proofErr w:type="spellStart"/>
      <w:r w:rsidRPr="00C80D94">
        <w:rPr>
          <w:rFonts w:eastAsia="Calibri"/>
        </w:rPr>
        <w:t>Тосненского</w:t>
      </w:r>
      <w:proofErr w:type="spellEnd"/>
      <w:r w:rsidRPr="00C80D94">
        <w:rPr>
          <w:rFonts w:eastAsia="Calibri"/>
        </w:rPr>
        <w:t xml:space="preserve"> муниципального района Ленинградской области и нормативами расходования бюджетных средств, утвержденными Порядком финансирования мероприятий в сфере культуры, физической культуры, спорта и молодежной политики за счет средств бюджета</w:t>
      </w:r>
      <w:r w:rsidRPr="00C80D94">
        <w:rPr>
          <w:szCs w:val="28"/>
        </w:rPr>
        <w:t xml:space="preserve"> Фёдоровского городского поселения </w:t>
      </w:r>
      <w:proofErr w:type="spellStart"/>
      <w:r w:rsidRPr="00C80D94">
        <w:rPr>
          <w:szCs w:val="28"/>
        </w:rPr>
        <w:t>Тосненского</w:t>
      </w:r>
      <w:proofErr w:type="spellEnd"/>
      <w:r w:rsidRPr="00C80D94">
        <w:rPr>
          <w:szCs w:val="28"/>
        </w:rPr>
        <w:t xml:space="preserve"> муниципального района Ленинградской области.</w:t>
      </w:r>
    </w:p>
    <w:p w:rsidR="00C80D94" w:rsidRPr="00C80D94" w:rsidRDefault="00C80D94" w:rsidP="00C80D94">
      <w:pPr>
        <w:ind w:firstLine="708"/>
        <w:rPr>
          <w:rFonts w:eastAsia="Calibri"/>
        </w:rPr>
      </w:pPr>
      <w:r w:rsidRPr="00C80D94">
        <w:rPr>
          <w:rFonts w:eastAsia="Calibri"/>
        </w:rPr>
        <w:t xml:space="preserve">В соответствии с выпиской из реестра договоров в проверяемом периоде МКУК «Федоровский ДК» заключено 16 договоров в соответствии со статьей 93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на сумму 719,515 тыс. рублей. </w:t>
      </w:r>
    </w:p>
    <w:p w:rsidR="00C80D94" w:rsidRPr="00C80D94" w:rsidRDefault="00C80D94" w:rsidP="00C80D94">
      <w:pPr>
        <w:ind w:firstLine="708"/>
        <w:rPr>
          <w:szCs w:val="28"/>
        </w:rPr>
      </w:pPr>
      <w:r w:rsidRPr="00C80D94">
        <w:rPr>
          <w:szCs w:val="28"/>
        </w:rPr>
        <w:t>При проверке правильности организации учета бюджетных средств, выделенных на выполнение мероприятий Муниципальной программы установлено следующее:</w:t>
      </w:r>
    </w:p>
    <w:p w:rsidR="00C80D94" w:rsidRPr="00C80D94" w:rsidRDefault="00C80D94" w:rsidP="00C80D94">
      <w:pPr>
        <w:rPr>
          <w:rFonts w:eastAsia="Calibri"/>
        </w:rPr>
      </w:pPr>
      <w:r w:rsidRPr="00C80D94">
        <w:rPr>
          <w:rFonts w:eastAsia="Calibri"/>
        </w:rPr>
        <w:t xml:space="preserve">-в нарушении Инструкции №157н и Порядка №209н (Письма Минфина России </w:t>
      </w:r>
      <w:r w:rsidRPr="00C80D94">
        <w:rPr>
          <w:rFonts w:eastAsia="Calibri"/>
          <w:bCs/>
        </w:rPr>
        <w:t xml:space="preserve">от 26 апреля 2019 г. N 02-07-07/31230 и </w:t>
      </w:r>
      <w:r w:rsidRPr="00C80D94">
        <w:rPr>
          <w:rFonts w:eastAsia="Calibri"/>
        </w:rPr>
        <w:t xml:space="preserve">от 14.03.2019 </w:t>
      </w:r>
      <w:hyperlink r:id="rId8" w:history="1">
        <w:r w:rsidRPr="00C80D94">
          <w:rPr>
            <w:rFonts w:eastAsia="Calibri"/>
          </w:rPr>
          <w:t>N 02-06-10/16864</w:t>
        </w:r>
      </w:hyperlink>
      <w:r w:rsidRPr="00C80D94">
        <w:rPr>
          <w:rFonts w:eastAsia="Calibri"/>
        </w:rPr>
        <w:t xml:space="preserve">) форма акта о вручении призов победителям соревнований учетной политикой МКУК «Федоровский ДК» не установлена. Списание призов производится </w:t>
      </w:r>
      <w:r w:rsidRPr="00C80D94">
        <w:rPr>
          <w:rFonts w:eastAsia="Calibri"/>
        </w:rPr>
        <w:lastRenderedPageBreak/>
        <w:t>актами о списании без учета списка победителей в соответствующих видах или категориях, что не позволяет подтвердить обоснованность произведенных расходов. Общий объем средств по списанию наградной продукции составил 79,185 тыс. рублей.</w:t>
      </w:r>
    </w:p>
    <w:p w:rsidR="00C80D94" w:rsidRPr="00C80D94" w:rsidRDefault="00C80D94" w:rsidP="00C80D94">
      <w:pPr>
        <w:ind w:firstLine="708"/>
        <w:rPr>
          <w:rFonts w:eastAsia="Calibri"/>
        </w:rPr>
      </w:pPr>
      <w:r w:rsidRPr="00C80D94">
        <w:rPr>
          <w:rFonts w:eastAsia="Calibri"/>
        </w:rPr>
        <w:t>Оценка эффективности Муниципальной программы ответственным исполнителем проводилась только по результатам фактического использования бюджетных средств к утвержденным плановым показателям.</w:t>
      </w:r>
    </w:p>
    <w:p w:rsidR="00C80D94" w:rsidRPr="00C80D94" w:rsidRDefault="00C80D94" w:rsidP="00C80D94">
      <w:pPr>
        <w:ind w:firstLine="708"/>
        <w:rPr>
          <w:rFonts w:eastAsia="Calibri"/>
          <w:i/>
        </w:rPr>
      </w:pPr>
      <w:r w:rsidRPr="00C80D94">
        <w:rPr>
          <w:rFonts w:eastAsia="Calibri"/>
        </w:rPr>
        <w:t xml:space="preserve">Фактическое исполнение бюджета, выделенного на мероприятия, составляет 51,3%, следовательно, Муниципальная программа считается реализуемой </w:t>
      </w:r>
      <w:r w:rsidRPr="00C80D94">
        <w:rPr>
          <w:rFonts w:eastAsia="Calibri"/>
          <w:i/>
        </w:rPr>
        <w:t xml:space="preserve">с </w:t>
      </w:r>
      <w:r w:rsidRPr="00C80D94">
        <w:rPr>
          <w:rFonts w:eastAsia="Calibri"/>
          <w:b/>
          <w:i/>
        </w:rPr>
        <w:t>неудовлетворительным уровнем эффективности. Значение показателя не достигнуто.</w:t>
      </w:r>
    </w:p>
    <w:p w:rsidR="00C80D94" w:rsidRPr="00C80D94" w:rsidRDefault="00C80D94" w:rsidP="00C80D94">
      <w:pPr>
        <w:ind w:firstLine="708"/>
        <w:rPr>
          <w:rFonts w:eastAsia="Calibri"/>
          <w:szCs w:val="28"/>
        </w:rPr>
      </w:pPr>
      <w:r w:rsidRPr="00C80D94">
        <w:rPr>
          <w:rFonts w:eastAsia="Calibri"/>
        </w:rPr>
        <w:t xml:space="preserve">По итогам проверки целевого использования средств, выделенных из бюджета </w:t>
      </w:r>
      <w:r w:rsidRPr="00C80D94">
        <w:rPr>
          <w:szCs w:val="28"/>
        </w:rPr>
        <w:t xml:space="preserve">Фёдоровского городского поселения </w:t>
      </w:r>
      <w:proofErr w:type="spellStart"/>
      <w:r w:rsidRPr="00C80D94">
        <w:rPr>
          <w:szCs w:val="28"/>
        </w:rPr>
        <w:t>Тосненского</w:t>
      </w:r>
      <w:proofErr w:type="spellEnd"/>
      <w:r w:rsidRPr="00C80D94">
        <w:rPr>
          <w:szCs w:val="28"/>
        </w:rPr>
        <w:t xml:space="preserve"> муниципального района Ленинградской области </w:t>
      </w:r>
      <w:r w:rsidRPr="00C80D94">
        <w:rPr>
          <w:rFonts w:eastAsia="Calibri"/>
        </w:rPr>
        <w:t>на реализацию мероприятий муниципальной программы «</w:t>
      </w:r>
      <w:r w:rsidRPr="00C80D94">
        <w:rPr>
          <w:rFonts w:eastAsia="Calibri"/>
          <w:szCs w:val="28"/>
        </w:rPr>
        <w:t xml:space="preserve">Развитие физической культуры и спорта на территории Фёдоровского городского поселения </w:t>
      </w:r>
      <w:proofErr w:type="spellStart"/>
      <w:r w:rsidRPr="00C80D94">
        <w:rPr>
          <w:rFonts w:eastAsia="Calibri"/>
          <w:szCs w:val="28"/>
        </w:rPr>
        <w:t>Тосненского</w:t>
      </w:r>
      <w:proofErr w:type="spellEnd"/>
      <w:r w:rsidRPr="00C80D94">
        <w:rPr>
          <w:rFonts w:eastAsia="Calibri"/>
          <w:szCs w:val="28"/>
        </w:rPr>
        <w:t xml:space="preserve"> муниципального района Ленинградской области» установлено, что выделенные объемы финансовых средств на реализацию мероприятий использованы по целевому назначению.</w:t>
      </w:r>
    </w:p>
    <w:p w:rsidR="00357059" w:rsidRDefault="00357059" w:rsidP="00C80D94">
      <w:pPr>
        <w:rPr>
          <w:rFonts w:eastAsia="Calibri"/>
          <w:b/>
          <w:i/>
        </w:rPr>
      </w:pPr>
    </w:p>
    <w:p w:rsidR="00C80D94" w:rsidRPr="00C80D94" w:rsidRDefault="00C80D94" w:rsidP="00C80D94">
      <w:pPr>
        <w:rPr>
          <w:rFonts w:eastAsia="Calibri"/>
          <w:b/>
          <w:i/>
        </w:rPr>
      </w:pPr>
      <w:bookmarkStart w:id="0" w:name="_GoBack"/>
      <w:bookmarkEnd w:id="0"/>
      <w:r>
        <w:rPr>
          <w:rFonts w:eastAsia="Calibri"/>
          <w:b/>
          <w:i/>
        </w:rPr>
        <w:t xml:space="preserve">9. </w:t>
      </w:r>
      <w:r w:rsidRPr="00C80D94">
        <w:rPr>
          <w:rFonts w:eastAsia="Calibri"/>
          <w:b/>
          <w:i/>
        </w:rPr>
        <w:t xml:space="preserve">Выводы и предложения </w:t>
      </w:r>
    </w:p>
    <w:p w:rsidR="00C80D94" w:rsidRPr="00C80D94" w:rsidRDefault="00C80D94" w:rsidP="00C80D94">
      <w:pPr>
        <w:ind w:left="1068" w:firstLine="0"/>
        <w:rPr>
          <w:rFonts w:eastAsia="Calibri"/>
          <w:u w:val="single"/>
        </w:rPr>
      </w:pPr>
      <w:r w:rsidRPr="00C80D94">
        <w:rPr>
          <w:rFonts w:eastAsia="Calibri"/>
          <w:u w:val="single"/>
        </w:rPr>
        <w:t>Выводы:</w:t>
      </w:r>
    </w:p>
    <w:p w:rsidR="00C80D94" w:rsidRPr="00C80D94" w:rsidRDefault="00C80D94" w:rsidP="00C80D94">
      <w:pPr>
        <w:rPr>
          <w:rFonts w:eastAsia="Calibri"/>
          <w:sz w:val="24"/>
          <w:szCs w:val="24"/>
        </w:rPr>
      </w:pPr>
    </w:p>
    <w:p w:rsidR="00C80D94" w:rsidRPr="00C80D94" w:rsidRDefault="00C80D94" w:rsidP="00C80D94">
      <w:pPr>
        <w:numPr>
          <w:ilvl w:val="0"/>
          <w:numId w:val="2"/>
        </w:numPr>
        <w:rPr>
          <w:rFonts w:eastAsia="Calibri"/>
          <w:szCs w:val="28"/>
        </w:rPr>
      </w:pPr>
      <w:r w:rsidRPr="00C80D94">
        <w:rPr>
          <w:rFonts w:eastAsia="Calibri"/>
        </w:rPr>
        <w:t>Ответственным исполнителем Администрацией поселения разработана и реализуется Муниципальная программа «</w:t>
      </w:r>
      <w:r w:rsidRPr="00C80D94">
        <w:rPr>
          <w:rFonts w:eastAsia="Calibri"/>
          <w:szCs w:val="28"/>
        </w:rPr>
        <w:t xml:space="preserve">Развитие физической культуры и спорта на территории Фёдоровского городского поселения </w:t>
      </w:r>
      <w:proofErr w:type="spellStart"/>
      <w:r w:rsidRPr="00C80D94">
        <w:rPr>
          <w:rFonts w:eastAsia="Calibri"/>
          <w:szCs w:val="28"/>
        </w:rPr>
        <w:t>Тосненского</w:t>
      </w:r>
      <w:proofErr w:type="spellEnd"/>
      <w:r w:rsidRPr="00C80D94">
        <w:rPr>
          <w:rFonts w:eastAsia="Calibri"/>
          <w:szCs w:val="28"/>
        </w:rPr>
        <w:t xml:space="preserve"> муниципального района Ленинградской области», целью которой является о</w:t>
      </w:r>
      <w:r w:rsidRPr="00C80D94">
        <w:rPr>
          <w:rFonts w:eastAsia="Calibri"/>
          <w:bCs/>
          <w:szCs w:val="28"/>
          <w:lang w:eastAsia="en-US"/>
        </w:rPr>
        <w:t xml:space="preserve">беспечение жителей Фёдоровского </w:t>
      </w:r>
      <w:r w:rsidRPr="00C80D94">
        <w:rPr>
          <w:rFonts w:eastAsia="Calibri"/>
          <w:szCs w:val="28"/>
        </w:rPr>
        <w:t>городского</w:t>
      </w:r>
      <w:r w:rsidRPr="00C80D94">
        <w:rPr>
          <w:rFonts w:eastAsia="Calibri"/>
          <w:bCs/>
          <w:szCs w:val="28"/>
          <w:lang w:eastAsia="en-US"/>
        </w:rPr>
        <w:t xml:space="preserve"> поселения </w:t>
      </w:r>
      <w:proofErr w:type="spellStart"/>
      <w:r w:rsidRPr="00C80D94">
        <w:rPr>
          <w:rFonts w:eastAsia="Calibri"/>
          <w:bCs/>
          <w:szCs w:val="28"/>
          <w:lang w:eastAsia="en-US"/>
        </w:rPr>
        <w:t>Тосненского</w:t>
      </w:r>
      <w:proofErr w:type="spellEnd"/>
      <w:r w:rsidRPr="00C80D94">
        <w:rPr>
          <w:rFonts w:eastAsia="Calibri"/>
          <w:bCs/>
          <w:szCs w:val="28"/>
          <w:lang w:eastAsia="en-US"/>
        </w:rPr>
        <w:t xml:space="preserve"> муниципального района Ленинградской области услугами в сфере физической культуры и спорта.</w:t>
      </w:r>
      <w:r w:rsidRPr="00C80D94">
        <w:rPr>
          <w:rFonts w:eastAsia="Calibri"/>
        </w:rPr>
        <w:t xml:space="preserve"> </w:t>
      </w:r>
    </w:p>
    <w:p w:rsidR="00C80D94" w:rsidRPr="00C80D94" w:rsidRDefault="00C80D94" w:rsidP="00C80D94">
      <w:pPr>
        <w:numPr>
          <w:ilvl w:val="0"/>
          <w:numId w:val="2"/>
        </w:numPr>
        <w:rPr>
          <w:rFonts w:eastAsia="Calibri"/>
          <w:szCs w:val="28"/>
        </w:rPr>
      </w:pPr>
      <w:r w:rsidRPr="00C80D94">
        <w:rPr>
          <w:rFonts w:eastAsia="Calibri"/>
        </w:rPr>
        <w:lastRenderedPageBreak/>
        <w:t>Общий объем финансового обеспечения для реализации мероприятий Муниципальной программы предусмотрен в размере 7 731,8 тыс. рублей, исполнение - 3 967,8 тыс. рублей. Таким образом, бюджетные назначения по данной программе не исполнены на 3 764,0 тыс. рублей, а процент исполнения составил 51,3%.</w:t>
      </w:r>
    </w:p>
    <w:p w:rsidR="00C80D94" w:rsidRPr="00C80D94" w:rsidRDefault="00C80D94" w:rsidP="00C80D94">
      <w:pPr>
        <w:numPr>
          <w:ilvl w:val="0"/>
          <w:numId w:val="2"/>
        </w:numPr>
        <w:rPr>
          <w:rFonts w:eastAsia="Calibri"/>
          <w:szCs w:val="28"/>
        </w:rPr>
      </w:pPr>
      <w:r w:rsidRPr="00C80D94">
        <w:rPr>
          <w:rFonts w:eastAsia="Calibri"/>
          <w:szCs w:val="28"/>
        </w:rPr>
        <w:t>Муниципальная программа в 2022 году исполнена с неудовлетворительным уровнем эффективности.</w:t>
      </w:r>
    </w:p>
    <w:p w:rsidR="00C80D94" w:rsidRPr="00C80D94" w:rsidRDefault="00C80D94" w:rsidP="00C80D94">
      <w:pPr>
        <w:numPr>
          <w:ilvl w:val="0"/>
          <w:numId w:val="2"/>
        </w:numPr>
        <w:rPr>
          <w:rFonts w:eastAsia="Calibri"/>
          <w:szCs w:val="28"/>
        </w:rPr>
      </w:pPr>
      <w:r w:rsidRPr="00C80D94">
        <w:rPr>
          <w:rFonts w:eastAsia="Calibri"/>
          <w:szCs w:val="28"/>
        </w:rPr>
        <w:t xml:space="preserve">Плановый объём расходов, направляемых в 2022 году на реализацию мероприятий Муниципальной программы, согласно паспорту, составляет 7 781,8,0 тыс. рублей, что не соответствует решению совета депутатов Фёдоровского городского поселения </w:t>
      </w:r>
      <w:proofErr w:type="spellStart"/>
      <w:r w:rsidRPr="00C80D94">
        <w:rPr>
          <w:rFonts w:eastAsia="Calibri"/>
          <w:szCs w:val="28"/>
        </w:rPr>
        <w:t>Тосненского</w:t>
      </w:r>
      <w:proofErr w:type="spellEnd"/>
      <w:r w:rsidRPr="00C80D94">
        <w:rPr>
          <w:rFonts w:eastAsia="Calibri"/>
          <w:szCs w:val="28"/>
        </w:rPr>
        <w:t xml:space="preserve"> муниципального района Ленинградской области от 23.12.2021 № 208 "О бюджете Фёдоровского городского поселения </w:t>
      </w:r>
      <w:proofErr w:type="spellStart"/>
      <w:r w:rsidRPr="00C80D94">
        <w:rPr>
          <w:rFonts w:eastAsia="Calibri"/>
          <w:szCs w:val="28"/>
        </w:rPr>
        <w:t>Тосненского</w:t>
      </w:r>
      <w:proofErr w:type="spellEnd"/>
      <w:r w:rsidRPr="00C80D94">
        <w:rPr>
          <w:rFonts w:eastAsia="Calibri"/>
          <w:szCs w:val="28"/>
        </w:rPr>
        <w:t xml:space="preserve"> муниципального района Ленинградской области на 2022 год и на плановый период 2023 и 2024 годов"(с учетом внесенных изменений в сумме 7 731,8 тыс. рублей).</w:t>
      </w:r>
    </w:p>
    <w:p w:rsidR="00C80D94" w:rsidRPr="00C80D94" w:rsidRDefault="00C80D94" w:rsidP="00C80D94">
      <w:pPr>
        <w:numPr>
          <w:ilvl w:val="0"/>
          <w:numId w:val="2"/>
        </w:numPr>
        <w:rPr>
          <w:rFonts w:eastAsia="Calibri"/>
          <w:szCs w:val="28"/>
        </w:rPr>
      </w:pPr>
      <w:r w:rsidRPr="00C80D94">
        <w:rPr>
          <w:rFonts w:eastAsia="Calibri"/>
          <w:szCs w:val="28"/>
        </w:rPr>
        <w:t xml:space="preserve">Количественные целевые индикаторы муниципальной программой не установлены. </w:t>
      </w:r>
      <w:r w:rsidRPr="00C80D94">
        <w:rPr>
          <w:rFonts w:eastAsia="Calibri"/>
        </w:rPr>
        <w:t xml:space="preserve">Значение показателя не достигнуто. </w:t>
      </w:r>
    </w:p>
    <w:p w:rsidR="00C80D94" w:rsidRPr="00C80D94" w:rsidRDefault="00C80D94" w:rsidP="00C80D94">
      <w:pPr>
        <w:numPr>
          <w:ilvl w:val="0"/>
          <w:numId w:val="2"/>
        </w:numPr>
        <w:rPr>
          <w:rFonts w:eastAsia="Calibri"/>
          <w:szCs w:val="28"/>
        </w:rPr>
      </w:pPr>
      <w:r w:rsidRPr="00C80D94">
        <w:rPr>
          <w:rFonts w:eastAsia="Calibri"/>
        </w:rPr>
        <w:t>В нарушение статьи 9 Федерального закона от 06.12.2011 №402-ФЗ «О бухгалтерском учете» для документального оформления части фактов хозяйственной деятельности принимаются первичные документы, оформленные в произвольной форме.</w:t>
      </w:r>
    </w:p>
    <w:p w:rsidR="00C80D94" w:rsidRPr="00C80D94" w:rsidRDefault="00C80D94" w:rsidP="00C80D94">
      <w:pPr>
        <w:numPr>
          <w:ilvl w:val="0"/>
          <w:numId w:val="2"/>
        </w:numPr>
        <w:rPr>
          <w:rFonts w:eastAsia="Calibri"/>
          <w:szCs w:val="28"/>
        </w:rPr>
      </w:pPr>
      <w:r w:rsidRPr="00C80D94">
        <w:rPr>
          <w:rFonts w:eastAsia="Calibri"/>
        </w:rPr>
        <w:t>Мониторинг реализации муниципальной программы в целях контроля за ходом ее выполнения на постоянной основе не осуществляется.</w:t>
      </w:r>
    </w:p>
    <w:p w:rsidR="00C80D94" w:rsidRPr="00C80D94" w:rsidRDefault="00C80D94" w:rsidP="00C80D94">
      <w:pPr>
        <w:numPr>
          <w:ilvl w:val="0"/>
          <w:numId w:val="2"/>
        </w:numPr>
        <w:rPr>
          <w:rFonts w:eastAsia="Calibri"/>
          <w:szCs w:val="28"/>
        </w:rPr>
      </w:pPr>
      <w:r w:rsidRPr="00C80D94">
        <w:rPr>
          <w:rFonts w:eastAsia="Calibri"/>
        </w:rPr>
        <w:t>Факт не</w:t>
      </w:r>
      <w:r w:rsidRPr="00C80D94">
        <w:rPr>
          <w:rFonts w:eastAsia="Calibri"/>
          <w:szCs w:val="28"/>
        </w:rPr>
        <w:t xml:space="preserve"> целевого использования бюджетных средств не установлен.</w:t>
      </w:r>
    </w:p>
    <w:p w:rsidR="00C80D94" w:rsidRPr="00C80D94" w:rsidRDefault="00C80D94" w:rsidP="00C80D94">
      <w:pPr>
        <w:ind w:left="1068" w:firstLine="0"/>
        <w:rPr>
          <w:rFonts w:eastAsia="Calibri"/>
          <w:szCs w:val="28"/>
        </w:rPr>
      </w:pPr>
    </w:p>
    <w:p w:rsidR="00C80D94" w:rsidRPr="00C80D94" w:rsidRDefault="00C80D94" w:rsidP="00C80D94">
      <w:pPr>
        <w:ind w:left="1068" w:firstLine="0"/>
        <w:rPr>
          <w:rFonts w:eastAsia="Calibri"/>
          <w:szCs w:val="28"/>
          <w:u w:val="single"/>
        </w:rPr>
      </w:pPr>
      <w:r w:rsidRPr="00C80D94">
        <w:rPr>
          <w:rFonts w:eastAsia="Calibri"/>
          <w:szCs w:val="28"/>
          <w:u w:val="single"/>
        </w:rPr>
        <w:t>Предложения:</w:t>
      </w:r>
    </w:p>
    <w:p w:rsidR="00C80D94" w:rsidRPr="00C80D94" w:rsidRDefault="00C80D94" w:rsidP="00C80D94">
      <w:pPr>
        <w:numPr>
          <w:ilvl w:val="0"/>
          <w:numId w:val="3"/>
        </w:numPr>
        <w:rPr>
          <w:rFonts w:eastAsia="Calibri"/>
          <w:szCs w:val="28"/>
        </w:rPr>
      </w:pPr>
      <w:r w:rsidRPr="00C80D94">
        <w:rPr>
          <w:rFonts w:eastAsia="Calibri"/>
          <w:szCs w:val="28"/>
        </w:rPr>
        <w:t xml:space="preserve">Исполнение и оценку эффективности муниципальной программы проводить в соответствии с Порядком разработки, реализации и </w:t>
      </w:r>
      <w:r w:rsidRPr="00C80D94">
        <w:rPr>
          <w:rFonts w:eastAsia="Calibri"/>
          <w:szCs w:val="28"/>
        </w:rPr>
        <w:lastRenderedPageBreak/>
        <w:t xml:space="preserve">оценки эффективности муниципальных программ Фёдоровского городского поселения </w:t>
      </w:r>
      <w:proofErr w:type="spellStart"/>
      <w:r w:rsidRPr="00C80D94">
        <w:rPr>
          <w:rFonts w:eastAsia="Calibri"/>
          <w:szCs w:val="28"/>
        </w:rPr>
        <w:t>Тосненского</w:t>
      </w:r>
      <w:proofErr w:type="spellEnd"/>
      <w:r w:rsidRPr="00C80D94">
        <w:rPr>
          <w:rFonts w:eastAsia="Calibri"/>
          <w:szCs w:val="28"/>
        </w:rPr>
        <w:t xml:space="preserve"> муниципального района Ленинградской области, утвержденным Постановлением Администрации поселения от 01.02.2022 №36.</w:t>
      </w:r>
    </w:p>
    <w:p w:rsidR="00C80D94" w:rsidRPr="00C80D94" w:rsidRDefault="00C80D94" w:rsidP="00C80D94">
      <w:pPr>
        <w:numPr>
          <w:ilvl w:val="0"/>
          <w:numId w:val="3"/>
        </w:numPr>
        <w:rPr>
          <w:rFonts w:eastAsia="Calibri"/>
          <w:szCs w:val="28"/>
        </w:rPr>
      </w:pPr>
      <w:r w:rsidRPr="00C80D94">
        <w:rPr>
          <w:rFonts w:eastAsia="Calibri"/>
          <w:szCs w:val="28"/>
        </w:rPr>
        <w:t>Установить целевые индикаторы для реализации оценки эффективности муниципальной программы.</w:t>
      </w:r>
    </w:p>
    <w:p w:rsidR="00C80D94" w:rsidRPr="00C80D94" w:rsidRDefault="00C80D94" w:rsidP="00C80D94">
      <w:pPr>
        <w:numPr>
          <w:ilvl w:val="0"/>
          <w:numId w:val="3"/>
        </w:numPr>
        <w:rPr>
          <w:rFonts w:eastAsia="Calibri"/>
          <w:szCs w:val="28"/>
        </w:rPr>
      </w:pPr>
      <w:r w:rsidRPr="00C80D94">
        <w:rPr>
          <w:rFonts w:eastAsia="Calibri"/>
          <w:szCs w:val="28"/>
        </w:rPr>
        <w:t>Ежеквартальный и годовой отчет о реализации муниципальной программы подготовить в соответствии с утвержденными формами.</w:t>
      </w:r>
    </w:p>
    <w:p w:rsidR="00C80D94" w:rsidRPr="00C80D94" w:rsidRDefault="00C80D94" w:rsidP="00C80D94">
      <w:pPr>
        <w:numPr>
          <w:ilvl w:val="0"/>
          <w:numId w:val="3"/>
        </w:numPr>
        <w:rPr>
          <w:rFonts w:eastAsia="Calibri"/>
          <w:szCs w:val="28"/>
        </w:rPr>
      </w:pPr>
      <w:r w:rsidRPr="00C80D94">
        <w:rPr>
          <w:rFonts w:eastAsia="Calibri"/>
          <w:szCs w:val="28"/>
        </w:rPr>
        <w:t xml:space="preserve"> Своевременно размещать годовой доклад о ходе реализации и оценке эффективности муниципальных программ на официальном сайте администрации в сети интернет.</w:t>
      </w:r>
    </w:p>
    <w:p w:rsidR="00C80D94" w:rsidRPr="00C80D94" w:rsidRDefault="00C80D94" w:rsidP="00C80D94">
      <w:pPr>
        <w:numPr>
          <w:ilvl w:val="0"/>
          <w:numId w:val="3"/>
        </w:numPr>
        <w:rPr>
          <w:rFonts w:eastAsia="Calibri"/>
          <w:szCs w:val="28"/>
        </w:rPr>
      </w:pPr>
      <w:r w:rsidRPr="00C80D94">
        <w:rPr>
          <w:rFonts w:eastAsia="Calibri"/>
        </w:rPr>
        <w:t xml:space="preserve">Учетной политикой утвердить форму акта о вручении призов победителям соревнований. </w:t>
      </w:r>
    </w:p>
    <w:p w:rsidR="00C80D94" w:rsidRPr="00C80D94" w:rsidRDefault="00C80D94" w:rsidP="00C80D94">
      <w:pPr>
        <w:numPr>
          <w:ilvl w:val="0"/>
          <w:numId w:val="3"/>
        </w:numPr>
        <w:rPr>
          <w:rFonts w:eastAsia="Calibri"/>
          <w:szCs w:val="28"/>
        </w:rPr>
      </w:pPr>
      <w:r w:rsidRPr="00C80D94">
        <w:rPr>
          <w:rFonts w:eastAsia="Calibri"/>
          <w:szCs w:val="28"/>
        </w:rPr>
        <w:t>Учесть замечания в ходе реализации муниципальной программы в 2022 году и принять меры по их дальнейшему недопущению.</w:t>
      </w:r>
    </w:p>
    <w:p w:rsidR="00C80D94" w:rsidRDefault="00C80D94"/>
    <w:p w:rsidR="00E01B1F" w:rsidRDefault="00E01B1F">
      <w:r>
        <w:t>Приложение:</w:t>
      </w:r>
    </w:p>
    <w:p w:rsidR="00E01B1F" w:rsidRDefault="00E01B1F">
      <w:r>
        <w:t xml:space="preserve"> </w:t>
      </w:r>
      <w:r>
        <w:sym w:font="Symbol" w:char="F02D"/>
      </w:r>
      <w:r>
        <w:t xml:space="preserve"> Перечень законов и иных нормативных правовых актов, исполнение которых проверено </w:t>
      </w:r>
      <w:r w:rsidR="00C80D94">
        <w:t>в ходе контрольного мероприятия.</w:t>
      </w:r>
      <w:r>
        <w:t xml:space="preserve"> </w:t>
      </w:r>
    </w:p>
    <w:p w:rsidR="00BF6C2E" w:rsidRDefault="00E01B1F" w:rsidP="00BF7778">
      <w:pPr>
        <w:ind w:left="709" w:firstLine="0"/>
      </w:pPr>
      <w:r>
        <w:sym w:font="Symbol" w:char="F02D"/>
      </w:r>
      <w:r>
        <w:t xml:space="preserve"> Акт </w:t>
      </w:r>
      <w:r w:rsidR="00BF7778">
        <w:t xml:space="preserve">по </w:t>
      </w:r>
      <w:r>
        <w:t>результатам контрольного мероприятия на 1</w:t>
      </w:r>
      <w:r w:rsidR="00C80D94">
        <w:t>5</w:t>
      </w:r>
      <w:r>
        <w:t xml:space="preserve"> л.</w:t>
      </w:r>
    </w:p>
    <w:p w:rsidR="00BF6C2E" w:rsidRDefault="00BF6C2E" w:rsidP="00BF7778">
      <w:pPr>
        <w:ind w:left="709" w:firstLine="0"/>
      </w:pPr>
    </w:p>
    <w:p w:rsidR="00BF6C2E" w:rsidRDefault="00BF6C2E" w:rsidP="00332EE0">
      <w:pPr>
        <w:ind w:firstLine="0"/>
      </w:pPr>
      <w:r>
        <w:t>Руководитель контрольного мероприятия</w:t>
      </w:r>
    </w:p>
    <w:p w:rsidR="00BF6C2E" w:rsidRDefault="00BF6C2E" w:rsidP="00332EE0">
      <w:pPr>
        <w:ind w:firstLine="0"/>
      </w:pPr>
      <w:r>
        <w:t xml:space="preserve">Председатель  </w:t>
      </w:r>
    </w:p>
    <w:p w:rsidR="00BF7778" w:rsidRDefault="00BF6C2E" w:rsidP="00332EE0">
      <w:pPr>
        <w:ind w:firstLine="0"/>
      </w:pPr>
      <w:r>
        <w:t xml:space="preserve">контрольно-счетного органа </w:t>
      </w:r>
      <w:r>
        <w:tab/>
      </w:r>
      <w:r>
        <w:tab/>
      </w:r>
      <w:r>
        <w:tab/>
      </w:r>
      <w:r>
        <w:tab/>
      </w:r>
      <w:r w:rsidR="00332EE0">
        <w:t xml:space="preserve">            </w:t>
      </w:r>
      <w:r>
        <w:tab/>
      </w:r>
      <w:r w:rsidR="00332EE0">
        <w:t xml:space="preserve">   </w:t>
      </w:r>
      <w:r>
        <w:t>Л.И. Богданова</w:t>
      </w:r>
      <w:r w:rsidR="00AC4246" w:rsidRPr="00091240">
        <w:br w:type="page"/>
      </w:r>
      <w:r w:rsidR="00BF7778">
        <w:lastRenderedPageBreak/>
        <w:t xml:space="preserve">                                                                                   </w:t>
      </w:r>
      <w:r w:rsidR="00E01B1F">
        <w:t xml:space="preserve">Приложение </w:t>
      </w:r>
    </w:p>
    <w:p w:rsidR="00BF7778" w:rsidRDefault="00E01B1F" w:rsidP="00BF7778">
      <w:pPr>
        <w:jc w:val="right"/>
      </w:pPr>
      <w:r>
        <w:t xml:space="preserve">к Отчету от </w:t>
      </w:r>
      <w:r w:rsidR="00096F98">
        <w:t>09</w:t>
      </w:r>
      <w:r>
        <w:t>.</w:t>
      </w:r>
      <w:r w:rsidR="00096F98">
        <w:t>11</w:t>
      </w:r>
      <w:r>
        <w:t>.20</w:t>
      </w:r>
      <w:r w:rsidR="00BF7778">
        <w:t>2</w:t>
      </w:r>
      <w:r w:rsidR="00157C5E">
        <w:t>3</w:t>
      </w:r>
      <w:r>
        <w:t xml:space="preserve">г. </w:t>
      </w:r>
    </w:p>
    <w:p w:rsidR="00BF7778" w:rsidRDefault="00BF7778" w:rsidP="00BF7778">
      <w:pPr>
        <w:jc w:val="right"/>
      </w:pPr>
    </w:p>
    <w:p w:rsidR="00BF7778" w:rsidRPr="00BF7778" w:rsidRDefault="00E01B1F">
      <w:pPr>
        <w:rPr>
          <w:sz w:val="32"/>
          <w:szCs w:val="32"/>
        </w:rPr>
      </w:pPr>
      <w:r w:rsidRPr="00BF7778">
        <w:rPr>
          <w:sz w:val="32"/>
          <w:szCs w:val="32"/>
        </w:rPr>
        <w:t>Перечень законов и иных нормативных правовых актов, исполнение которых проверено в ходе контрольного мероприятия</w:t>
      </w:r>
    </w:p>
    <w:p w:rsidR="00BF7778" w:rsidRDefault="00BF7778"/>
    <w:p w:rsidR="00157C5E" w:rsidRPr="00157C5E" w:rsidRDefault="00157C5E" w:rsidP="00157C5E">
      <w:pPr>
        <w:rPr>
          <w:rFonts w:eastAsia="Calibri"/>
          <w:szCs w:val="28"/>
        </w:rPr>
      </w:pPr>
      <w:r w:rsidRPr="00157C5E">
        <w:rPr>
          <w:rFonts w:eastAsia="Calibri"/>
          <w:szCs w:val="28"/>
        </w:rPr>
        <w:t>1.Бюджетный кодекс Российской Федерации (далее – БК РФ).</w:t>
      </w:r>
    </w:p>
    <w:p w:rsidR="00157C5E" w:rsidRPr="00157C5E" w:rsidRDefault="00157C5E" w:rsidP="00157C5E">
      <w:pPr>
        <w:autoSpaceDE w:val="0"/>
        <w:autoSpaceDN w:val="0"/>
        <w:adjustRightInd w:val="0"/>
        <w:rPr>
          <w:rFonts w:eastAsia="Calibri"/>
          <w:szCs w:val="28"/>
        </w:rPr>
      </w:pPr>
      <w:r w:rsidRPr="00157C5E">
        <w:rPr>
          <w:rFonts w:eastAsia="Calibri"/>
          <w:szCs w:val="28"/>
        </w:rPr>
        <w:t>2. Гражданский Кодекс Российской Федерации (далее ГК РФ).</w:t>
      </w:r>
    </w:p>
    <w:p w:rsidR="00157C5E" w:rsidRPr="00157C5E" w:rsidRDefault="00157C5E" w:rsidP="00157C5E">
      <w:pPr>
        <w:autoSpaceDE w:val="0"/>
        <w:autoSpaceDN w:val="0"/>
        <w:adjustRightInd w:val="0"/>
        <w:rPr>
          <w:rFonts w:eastAsia="Calibri"/>
          <w:szCs w:val="28"/>
        </w:rPr>
      </w:pPr>
      <w:r w:rsidRPr="00157C5E">
        <w:rPr>
          <w:rFonts w:eastAsia="Calibri"/>
          <w:szCs w:val="28"/>
        </w:rPr>
        <w:t>3. Трудовой кодекс Российской Федерации (далее ТК РФ).</w:t>
      </w:r>
    </w:p>
    <w:p w:rsidR="00157C5E" w:rsidRPr="00157C5E" w:rsidRDefault="00157C5E" w:rsidP="00157C5E">
      <w:pPr>
        <w:autoSpaceDE w:val="0"/>
        <w:autoSpaceDN w:val="0"/>
        <w:adjustRightInd w:val="0"/>
        <w:rPr>
          <w:rFonts w:eastAsia="Calibri"/>
          <w:szCs w:val="28"/>
        </w:rPr>
      </w:pPr>
      <w:r w:rsidRPr="00157C5E">
        <w:rPr>
          <w:rFonts w:eastAsia="Calibri"/>
          <w:szCs w:val="28"/>
        </w:rPr>
        <w:t xml:space="preserve">4. Федеральный </w:t>
      </w:r>
      <w:proofErr w:type="gramStart"/>
      <w:r w:rsidRPr="00157C5E">
        <w:rPr>
          <w:rFonts w:eastAsia="Calibri"/>
          <w:szCs w:val="28"/>
        </w:rPr>
        <w:t>закон  от</w:t>
      </w:r>
      <w:proofErr w:type="gramEnd"/>
      <w:r w:rsidRPr="00157C5E">
        <w:rPr>
          <w:rFonts w:eastAsia="Calibri"/>
          <w:szCs w:val="28"/>
        </w:rPr>
        <w:t xml:space="preserve"> 06.12.2011 № 402-ФЗ «О бухгалтерском учете».</w:t>
      </w:r>
    </w:p>
    <w:p w:rsidR="00157C5E" w:rsidRPr="00157C5E" w:rsidRDefault="00157C5E" w:rsidP="00157C5E">
      <w:pPr>
        <w:autoSpaceDE w:val="0"/>
        <w:autoSpaceDN w:val="0"/>
        <w:adjustRightInd w:val="0"/>
        <w:rPr>
          <w:rFonts w:eastAsia="Calibri"/>
          <w:szCs w:val="28"/>
        </w:rPr>
      </w:pPr>
      <w:r w:rsidRPr="00157C5E">
        <w:rPr>
          <w:rFonts w:eastAsia="Calibri"/>
          <w:szCs w:val="28"/>
        </w:rPr>
        <w:t>5. Федеральный закон от 06.10.2003 № 131-ФЗ «Об общих принципах организации местного самоуправления в Российской Федерации».</w:t>
      </w:r>
    </w:p>
    <w:p w:rsidR="00C80D94" w:rsidRPr="00C80D94" w:rsidRDefault="00157C5E" w:rsidP="00C80D94">
      <w:pPr>
        <w:autoSpaceDE w:val="0"/>
        <w:autoSpaceDN w:val="0"/>
        <w:adjustRightInd w:val="0"/>
        <w:rPr>
          <w:rFonts w:eastAsia="Calibri"/>
          <w:szCs w:val="28"/>
        </w:rPr>
      </w:pPr>
      <w:r w:rsidRPr="00157C5E">
        <w:rPr>
          <w:rFonts w:eastAsia="Calibri"/>
          <w:szCs w:val="28"/>
        </w:rPr>
        <w:t>6</w:t>
      </w:r>
      <w:r w:rsidR="00C80D94">
        <w:rPr>
          <w:rFonts w:eastAsia="Calibri"/>
          <w:szCs w:val="28"/>
        </w:rPr>
        <w:t>.</w:t>
      </w:r>
      <w:r w:rsidR="00C80D94" w:rsidRPr="00C80D94">
        <w:rPr>
          <w:rFonts w:eastAsia="Calibri"/>
          <w:szCs w:val="28"/>
        </w:rPr>
        <w:t xml:space="preserve"> </w:t>
      </w:r>
      <w:r w:rsidR="00C80D94" w:rsidRPr="00C80D94">
        <w:rPr>
          <w:rFonts w:eastAsia="Calibri"/>
          <w:szCs w:val="28"/>
        </w:rPr>
        <w:t xml:space="preserve">Устав муниципального казенного учреждения культуры «Федоровский Дом культуры» Федоровского городского поселения </w:t>
      </w:r>
      <w:proofErr w:type="spellStart"/>
      <w:r w:rsidR="00C80D94" w:rsidRPr="00C80D94">
        <w:rPr>
          <w:rFonts w:eastAsia="Calibri"/>
          <w:szCs w:val="28"/>
        </w:rPr>
        <w:t>Тосненского</w:t>
      </w:r>
      <w:proofErr w:type="spellEnd"/>
      <w:r w:rsidR="00C80D94" w:rsidRPr="00C80D94">
        <w:rPr>
          <w:rFonts w:eastAsia="Calibri"/>
          <w:szCs w:val="28"/>
        </w:rPr>
        <w:t xml:space="preserve"> района Ленинградской области., утвержденный постановлением администрации поселения от 24.11.2017 № 362 </w:t>
      </w:r>
    </w:p>
    <w:p w:rsidR="00157C5E" w:rsidRPr="00157C5E" w:rsidRDefault="00C80D94" w:rsidP="00157C5E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>7</w:t>
      </w:r>
      <w:r w:rsidR="00157C5E" w:rsidRPr="00157C5E">
        <w:rPr>
          <w:rFonts w:eastAsia="Calibri"/>
          <w:szCs w:val="28"/>
        </w:rPr>
        <w:t xml:space="preserve">. Устав </w:t>
      </w:r>
      <w:proofErr w:type="gramStart"/>
      <w:r w:rsidR="00157C5E" w:rsidRPr="00157C5E">
        <w:rPr>
          <w:rFonts w:eastAsia="Calibri"/>
          <w:szCs w:val="28"/>
        </w:rPr>
        <w:t>администрации  Фёдоровского</w:t>
      </w:r>
      <w:proofErr w:type="gramEnd"/>
      <w:r w:rsidR="00157C5E" w:rsidRPr="00157C5E">
        <w:rPr>
          <w:rFonts w:eastAsia="Calibri"/>
          <w:szCs w:val="28"/>
        </w:rPr>
        <w:t xml:space="preserve"> городского поселения </w:t>
      </w:r>
      <w:proofErr w:type="spellStart"/>
      <w:r w:rsidR="00157C5E" w:rsidRPr="00157C5E">
        <w:rPr>
          <w:rFonts w:eastAsia="Calibri"/>
          <w:szCs w:val="28"/>
        </w:rPr>
        <w:t>Тосненского</w:t>
      </w:r>
      <w:proofErr w:type="spellEnd"/>
      <w:r w:rsidR="00157C5E" w:rsidRPr="00157C5E">
        <w:rPr>
          <w:rFonts w:eastAsia="Calibri"/>
          <w:szCs w:val="28"/>
        </w:rPr>
        <w:t xml:space="preserve"> муниципального района Ленинградской области, утвержденный решением совета депутатов Фёдоровского городского поселения </w:t>
      </w:r>
      <w:proofErr w:type="spellStart"/>
      <w:r w:rsidR="00157C5E" w:rsidRPr="00157C5E">
        <w:rPr>
          <w:rFonts w:eastAsia="Calibri"/>
          <w:szCs w:val="28"/>
        </w:rPr>
        <w:t>Тосненского</w:t>
      </w:r>
      <w:proofErr w:type="spellEnd"/>
      <w:r w:rsidR="00157C5E" w:rsidRPr="00157C5E">
        <w:rPr>
          <w:rFonts w:eastAsia="Calibri"/>
          <w:szCs w:val="28"/>
        </w:rPr>
        <w:t xml:space="preserve"> муниципального района Ленинградской области от 17.09.2020 № 145. </w:t>
      </w:r>
    </w:p>
    <w:p w:rsidR="00157C5E" w:rsidRPr="00157C5E" w:rsidRDefault="00C80D94" w:rsidP="00157C5E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>8</w:t>
      </w:r>
      <w:r w:rsidR="00157C5E" w:rsidRPr="00157C5E">
        <w:rPr>
          <w:rFonts w:eastAsia="Calibri"/>
          <w:szCs w:val="28"/>
        </w:rPr>
        <w:t xml:space="preserve">. Постановление администрации Фёдоровского городского поселения </w:t>
      </w:r>
      <w:proofErr w:type="spellStart"/>
      <w:r w:rsidR="00157C5E" w:rsidRPr="00157C5E">
        <w:rPr>
          <w:rFonts w:eastAsia="Calibri"/>
          <w:szCs w:val="28"/>
        </w:rPr>
        <w:t>Тосненского</w:t>
      </w:r>
      <w:proofErr w:type="spellEnd"/>
      <w:r w:rsidR="00157C5E" w:rsidRPr="00157C5E">
        <w:rPr>
          <w:rFonts w:eastAsia="Calibri"/>
          <w:szCs w:val="28"/>
        </w:rPr>
        <w:t xml:space="preserve"> муниципального района Ленинградской области от 01.02.2022 №36 «Об утверждении «Порядка разработки, реализации и оценки эффективности муниципальных программ Фёдоровского городского поселения </w:t>
      </w:r>
      <w:proofErr w:type="spellStart"/>
      <w:r w:rsidR="00157C5E" w:rsidRPr="00157C5E">
        <w:rPr>
          <w:rFonts w:eastAsia="Calibri"/>
          <w:szCs w:val="28"/>
        </w:rPr>
        <w:t>Тосненского</w:t>
      </w:r>
      <w:proofErr w:type="spellEnd"/>
      <w:r w:rsidR="00157C5E" w:rsidRPr="00157C5E">
        <w:rPr>
          <w:rFonts w:eastAsia="Calibri"/>
          <w:szCs w:val="28"/>
        </w:rPr>
        <w:t xml:space="preserve"> муниципального района Ленинградской области»».</w:t>
      </w:r>
    </w:p>
    <w:p w:rsidR="00157C5E" w:rsidRPr="00157C5E" w:rsidRDefault="00C80D94" w:rsidP="00157C5E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>9</w:t>
      </w:r>
      <w:r w:rsidR="00157C5E" w:rsidRPr="00157C5E">
        <w:rPr>
          <w:rFonts w:eastAsia="Calibri"/>
          <w:szCs w:val="28"/>
        </w:rPr>
        <w:t xml:space="preserve">. Постановление администрации Фёдоровского городского поселения </w:t>
      </w:r>
      <w:proofErr w:type="spellStart"/>
      <w:r w:rsidR="00157C5E" w:rsidRPr="00157C5E">
        <w:rPr>
          <w:rFonts w:eastAsia="Calibri"/>
          <w:szCs w:val="28"/>
        </w:rPr>
        <w:t>Тосненского</w:t>
      </w:r>
      <w:proofErr w:type="spellEnd"/>
      <w:r w:rsidR="00157C5E" w:rsidRPr="00157C5E">
        <w:rPr>
          <w:rFonts w:eastAsia="Calibri"/>
          <w:szCs w:val="28"/>
        </w:rPr>
        <w:t xml:space="preserve"> муниципального района Ленинградской области от 20.12.2021 №619 «Об утверждении перечня муниципальных программ Фёдоровского </w:t>
      </w:r>
      <w:r w:rsidR="00157C5E" w:rsidRPr="00157C5E">
        <w:rPr>
          <w:rFonts w:eastAsia="Calibri"/>
          <w:szCs w:val="28"/>
        </w:rPr>
        <w:lastRenderedPageBreak/>
        <w:t xml:space="preserve">городского поселения </w:t>
      </w:r>
      <w:proofErr w:type="spellStart"/>
      <w:r w:rsidR="00157C5E" w:rsidRPr="00157C5E">
        <w:rPr>
          <w:rFonts w:eastAsia="Calibri"/>
          <w:szCs w:val="28"/>
        </w:rPr>
        <w:t>Тосненского</w:t>
      </w:r>
      <w:proofErr w:type="spellEnd"/>
      <w:r w:rsidR="00157C5E" w:rsidRPr="00157C5E">
        <w:rPr>
          <w:rFonts w:eastAsia="Calibri"/>
          <w:szCs w:val="28"/>
        </w:rPr>
        <w:t xml:space="preserve"> муниципального района Ленинградской области».</w:t>
      </w:r>
    </w:p>
    <w:p w:rsidR="00C80D94" w:rsidRPr="00C80D94" w:rsidRDefault="00157C5E" w:rsidP="00C80D94">
      <w:pPr>
        <w:autoSpaceDE w:val="0"/>
        <w:autoSpaceDN w:val="0"/>
        <w:adjustRightInd w:val="0"/>
        <w:rPr>
          <w:rFonts w:eastAsia="Calibri"/>
          <w:szCs w:val="28"/>
        </w:rPr>
      </w:pPr>
      <w:r w:rsidRPr="00157C5E">
        <w:rPr>
          <w:rFonts w:eastAsia="Calibri"/>
          <w:szCs w:val="28"/>
        </w:rPr>
        <w:t>1</w:t>
      </w:r>
      <w:r w:rsidR="00096F98">
        <w:rPr>
          <w:rFonts w:eastAsia="Calibri"/>
          <w:szCs w:val="28"/>
        </w:rPr>
        <w:t>0</w:t>
      </w:r>
      <w:r w:rsidRPr="00157C5E">
        <w:rPr>
          <w:rFonts w:eastAsia="Calibri"/>
          <w:szCs w:val="28"/>
        </w:rPr>
        <w:t xml:space="preserve">. </w:t>
      </w:r>
      <w:r w:rsidR="00C80D94" w:rsidRPr="00C80D94">
        <w:rPr>
          <w:rFonts w:eastAsia="Calibri"/>
          <w:szCs w:val="28"/>
        </w:rPr>
        <w:t xml:space="preserve">Постановление администрации Фёдоровского городского поселения </w:t>
      </w:r>
      <w:proofErr w:type="spellStart"/>
      <w:r w:rsidR="00C80D94" w:rsidRPr="00C80D94">
        <w:rPr>
          <w:rFonts w:eastAsia="Calibri"/>
          <w:szCs w:val="28"/>
        </w:rPr>
        <w:t>Тосненского</w:t>
      </w:r>
      <w:proofErr w:type="spellEnd"/>
      <w:r w:rsidR="00C80D94" w:rsidRPr="00C80D94">
        <w:rPr>
          <w:rFonts w:eastAsia="Calibri"/>
          <w:szCs w:val="28"/>
        </w:rPr>
        <w:t xml:space="preserve"> муниципального района Ленинградской области от 01.02.2022 №48 «Об утверждении муниципальной программы "Развитие физической культуры и спорта на территории Фёдоровского городского поселения </w:t>
      </w:r>
      <w:proofErr w:type="spellStart"/>
      <w:r w:rsidR="00C80D94" w:rsidRPr="00C80D94">
        <w:rPr>
          <w:rFonts w:eastAsia="Calibri"/>
          <w:szCs w:val="28"/>
        </w:rPr>
        <w:t>Тосненского</w:t>
      </w:r>
      <w:proofErr w:type="spellEnd"/>
      <w:r w:rsidR="00C80D94" w:rsidRPr="00C80D94">
        <w:rPr>
          <w:rFonts w:eastAsia="Calibri"/>
          <w:szCs w:val="28"/>
        </w:rPr>
        <w:t xml:space="preserve"> муниципального района Ленинградской области»» (с изменениями от 14.06.2022 № 296, от 16.09.2022 № 636, от 20.12.2022 № 872).</w:t>
      </w:r>
    </w:p>
    <w:p w:rsidR="00C80D94" w:rsidRPr="00C80D94" w:rsidRDefault="00096F98" w:rsidP="00C80D94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11. </w:t>
      </w:r>
      <w:r w:rsidR="00C80D94" w:rsidRPr="00C80D94">
        <w:rPr>
          <w:rFonts w:eastAsia="Calibri"/>
          <w:szCs w:val="28"/>
        </w:rPr>
        <w:t xml:space="preserve">Постановление администрации Фёдоровского городского поселения </w:t>
      </w:r>
      <w:proofErr w:type="spellStart"/>
      <w:r w:rsidR="00C80D94" w:rsidRPr="00C80D94">
        <w:rPr>
          <w:rFonts w:eastAsia="Calibri"/>
          <w:szCs w:val="28"/>
        </w:rPr>
        <w:t>Тосненского</w:t>
      </w:r>
      <w:proofErr w:type="spellEnd"/>
      <w:r w:rsidR="00C80D94" w:rsidRPr="00C80D94">
        <w:rPr>
          <w:rFonts w:eastAsia="Calibri"/>
          <w:szCs w:val="28"/>
        </w:rPr>
        <w:t xml:space="preserve"> муниципального района Ленинградской области от 14.05.2019 №178 «Об утверждении порядка финансирования мероприятий в сфере культуры, физической культуры, спорта и молодежной политики за счет средств бюджета Федоровского городского поселения </w:t>
      </w:r>
      <w:proofErr w:type="spellStart"/>
      <w:r w:rsidR="00C80D94" w:rsidRPr="00C80D94">
        <w:rPr>
          <w:rFonts w:eastAsia="Calibri"/>
          <w:szCs w:val="28"/>
        </w:rPr>
        <w:t>Тосненского</w:t>
      </w:r>
      <w:proofErr w:type="spellEnd"/>
      <w:r w:rsidR="00C80D94" w:rsidRPr="00C80D94">
        <w:rPr>
          <w:rFonts w:eastAsia="Calibri"/>
          <w:szCs w:val="28"/>
        </w:rPr>
        <w:t xml:space="preserve"> района Ленинградской области» (с изменениями от 22.08.2022 №568).</w:t>
      </w:r>
    </w:p>
    <w:p w:rsidR="00BF7778" w:rsidRDefault="00BF7778" w:rsidP="00C80D94">
      <w:pPr>
        <w:autoSpaceDE w:val="0"/>
        <w:autoSpaceDN w:val="0"/>
        <w:adjustRightInd w:val="0"/>
      </w:pPr>
    </w:p>
    <w:sectPr w:rsidR="00BF77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FB3" w:rsidRDefault="00EE7FB3" w:rsidP="00F73183">
      <w:pPr>
        <w:spacing w:line="240" w:lineRule="auto"/>
      </w:pPr>
      <w:r>
        <w:separator/>
      </w:r>
    </w:p>
  </w:endnote>
  <w:endnote w:type="continuationSeparator" w:id="0">
    <w:p w:rsidR="00EE7FB3" w:rsidRDefault="00EE7FB3" w:rsidP="00F73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183" w:rsidRDefault="00F7318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2851773"/>
      <w:docPartObj>
        <w:docPartGallery w:val="Page Numbers (Bottom of Page)"/>
        <w:docPartUnique/>
      </w:docPartObj>
    </w:sdtPr>
    <w:sdtEndPr/>
    <w:sdtContent>
      <w:p w:rsidR="00F73183" w:rsidRDefault="00F7318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059">
          <w:rPr>
            <w:noProof/>
          </w:rPr>
          <w:t>12</w:t>
        </w:r>
        <w:r>
          <w:fldChar w:fldCharType="end"/>
        </w:r>
      </w:p>
    </w:sdtContent>
  </w:sdt>
  <w:p w:rsidR="00F73183" w:rsidRDefault="00F73183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183" w:rsidRDefault="00F7318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FB3" w:rsidRDefault="00EE7FB3" w:rsidP="00F73183">
      <w:pPr>
        <w:spacing w:line="240" w:lineRule="auto"/>
      </w:pPr>
      <w:r>
        <w:separator/>
      </w:r>
    </w:p>
  </w:footnote>
  <w:footnote w:type="continuationSeparator" w:id="0">
    <w:p w:rsidR="00EE7FB3" w:rsidRDefault="00EE7FB3" w:rsidP="00F731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183" w:rsidRDefault="00F7318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183" w:rsidRDefault="00F7318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183" w:rsidRDefault="00F7318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E01C8"/>
    <w:multiLevelType w:val="hybridMultilevel"/>
    <w:tmpl w:val="56460D72"/>
    <w:lvl w:ilvl="0" w:tplc="D248C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562607"/>
    <w:multiLevelType w:val="hybridMultilevel"/>
    <w:tmpl w:val="6316C820"/>
    <w:lvl w:ilvl="0" w:tplc="E9389D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422B93"/>
    <w:multiLevelType w:val="hybridMultilevel"/>
    <w:tmpl w:val="E5D2563A"/>
    <w:lvl w:ilvl="0" w:tplc="D248C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CE6757F"/>
    <w:multiLevelType w:val="hybridMultilevel"/>
    <w:tmpl w:val="DBD2B408"/>
    <w:lvl w:ilvl="0" w:tplc="52CA9E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9E359A7"/>
    <w:multiLevelType w:val="hybridMultilevel"/>
    <w:tmpl w:val="7AA20A9E"/>
    <w:lvl w:ilvl="0" w:tplc="69846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46"/>
    <w:rsid w:val="00096F98"/>
    <w:rsid w:val="00144394"/>
    <w:rsid w:val="00157C5E"/>
    <w:rsid w:val="002D18CD"/>
    <w:rsid w:val="003003B5"/>
    <w:rsid w:val="003302EC"/>
    <w:rsid w:val="00332EE0"/>
    <w:rsid w:val="00357059"/>
    <w:rsid w:val="0043522C"/>
    <w:rsid w:val="00467F46"/>
    <w:rsid w:val="004D5037"/>
    <w:rsid w:val="00591884"/>
    <w:rsid w:val="005A59B9"/>
    <w:rsid w:val="005C52BF"/>
    <w:rsid w:val="00665BB9"/>
    <w:rsid w:val="00773330"/>
    <w:rsid w:val="007D6AC6"/>
    <w:rsid w:val="00A06C13"/>
    <w:rsid w:val="00AA174E"/>
    <w:rsid w:val="00AC4246"/>
    <w:rsid w:val="00BF6C2E"/>
    <w:rsid w:val="00BF7778"/>
    <w:rsid w:val="00C80D94"/>
    <w:rsid w:val="00DC6004"/>
    <w:rsid w:val="00DF0200"/>
    <w:rsid w:val="00E01B1F"/>
    <w:rsid w:val="00E0317F"/>
    <w:rsid w:val="00E36917"/>
    <w:rsid w:val="00E37BA9"/>
    <w:rsid w:val="00EE7FB3"/>
    <w:rsid w:val="00F61C6C"/>
    <w:rsid w:val="00F73183"/>
    <w:rsid w:val="00FE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C467"/>
  <w15:chartTrackingRefBased/>
  <w15:docId w15:val="{BB86EDA3-2652-4203-8BE1-32A46E7F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24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C4246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">
    <w:name w:val="heading 3"/>
    <w:basedOn w:val="a"/>
    <w:next w:val="a"/>
    <w:link w:val="30"/>
    <w:qFormat/>
    <w:rsid w:val="00AC4246"/>
    <w:pPr>
      <w:spacing w:line="240" w:lineRule="auto"/>
      <w:ind w:firstLine="0"/>
      <w:jc w:val="center"/>
      <w:outlineLvl w:val="2"/>
    </w:pPr>
    <w:rPr>
      <w:b/>
      <w:snapToGrid w:val="0"/>
      <w:szCs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AC4246"/>
    <w:pPr>
      <w:keepNext/>
      <w:widowControl w:val="0"/>
      <w:jc w:val="center"/>
      <w:outlineLvl w:val="7"/>
    </w:pPr>
    <w:rPr>
      <w:snapToGrid w:val="0"/>
      <w:color w:val="FF000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4246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C4246"/>
    <w:rPr>
      <w:rFonts w:ascii="Times New Roman" w:eastAsia="Times New Roman" w:hAnsi="Times New Roman" w:cs="Times New Roman"/>
      <w:b/>
      <w:snapToGrid w:val="0"/>
      <w:sz w:val="28"/>
      <w:szCs w:val="28"/>
      <w:lang w:val="x-none" w:eastAsia="x-none"/>
    </w:rPr>
  </w:style>
  <w:style w:type="character" w:customStyle="1" w:styleId="80">
    <w:name w:val="Заголовок 8 Знак"/>
    <w:basedOn w:val="a0"/>
    <w:link w:val="8"/>
    <w:rsid w:val="00AC4246"/>
    <w:rPr>
      <w:rFonts w:ascii="Times New Roman" w:eastAsia="Times New Roman" w:hAnsi="Times New Roman" w:cs="Times New Roman"/>
      <w:snapToGrid w:val="0"/>
      <w:color w:val="FF0000"/>
      <w:sz w:val="28"/>
      <w:szCs w:val="20"/>
      <w:lang w:val="x-none" w:eastAsia="x-none"/>
    </w:rPr>
  </w:style>
  <w:style w:type="paragraph" w:customStyle="1" w:styleId="a3">
    <w:name w:val="подпись"/>
    <w:basedOn w:val="a"/>
    <w:rsid w:val="00AC4246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">
    <w:name w:val="Должность1"/>
    <w:basedOn w:val="a"/>
    <w:rsid w:val="00AC4246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styleId="a4">
    <w:name w:val="List Paragraph"/>
    <w:basedOn w:val="a"/>
    <w:qFormat/>
    <w:rsid w:val="00467F46"/>
    <w:pPr>
      <w:spacing w:line="240" w:lineRule="auto"/>
      <w:ind w:left="720" w:firstLine="0"/>
      <w:contextualSpacing/>
    </w:pPr>
    <w:rPr>
      <w:rFonts w:ascii="Calibri" w:hAnsi="Calibri"/>
      <w:sz w:val="22"/>
      <w:szCs w:val="22"/>
    </w:rPr>
  </w:style>
  <w:style w:type="paragraph" w:styleId="a5">
    <w:name w:val="No Spacing"/>
    <w:link w:val="a6"/>
    <w:qFormat/>
    <w:rsid w:val="00E01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locked/>
    <w:rsid w:val="00E01B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02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020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77333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7318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731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7318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7318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QSBO&amp;n=19196&amp;date=08.11.2023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grul.nalog.ru/index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12</Pages>
  <Words>2767</Words>
  <Characters>15775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KCO</dc:creator>
  <cp:keywords/>
  <dc:description/>
  <cp:lastModifiedBy>KCO</cp:lastModifiedBy>
  <cp:revision>21</cp:revision>
  <cp:lastPrinted>2023-11-13T06:49:00Z</cp:lastPrinted>
  <dcterms:created xsi:type="dcterms:W3CDTF">2022-08-15T06:09:00Z</dcterms:created>
  <dcterms:modified xsi:type="dcterms:W3CDTF">2023-11-13T06:55:00Z</dcterms:modified>
</cp:coreProperties>
</file>