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141C4E">
        <w:tc>
          <w:tcPr>
            <w:tcW w:w="10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4E" w:rsidRDefault="00934788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Дополнительное соглашение к соглашению о предоставлении субсидии из областного бюджета</w:t>
            </w:r>
          </w:p>
          <w:p w:rsidR="00141C4E" w:rsidRDefault="00934788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 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Бюджету Фёдоровского городского поселения Тосненского муниципального района Ленинградской области </w:t>
            </w:r>
            <w:r>
              <w:rPr>
                <w:color w:val="000000"/>
                <w:sz w:val="28"/>
                <w:szCs w:val="28"/>
              </w:rPr>
              <w:t>на мероприятия по созданию мест (площадок) накопления твердых коммунальных отходов в рамках государственной программы Ленинградской области «Охрана окружающей среды Ленинградской области»</w:t>
            </w:r>
          </w:p>
          <w:p w:rsidR="00141C4E" w:rsidRDefault="00934788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 1953/2 </w:t>
            </w:r>
          </w:p>
          <w:p w:rsidR="00141C4E" w:rsidRDefault="00934788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141C4E" w:rsidRDefault="00141C4E"/>
          <w:p w:rsidR="00141C4E" w:rsidRDefault="00141C4E"/>
          <w:p w:rsidR="00141C4E" w:rsidRDefault="00141C4E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Layout w:type="fixed"/>
              <w:tblLook w:val="01E0"/>
            </w:tblPr>
            <w:tblGrid>
              <w:gridCol w:w="5137"/>
              <w:gridCol w:w="5138"/>
            </w:tblGrid>
            <w:tr w:rsidR="00141C4E">
              <w:tc>
                <w:tcPr>
                  <w:tcW w:w="513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41C4E" w:rsidRDefault="00934788">
                  <w:r>
                    <w:rPr>
                      <w:color w:val="000000"/>
                      <w:sz w:val="24"/>
                      <w:szCs w:val="24"/>
                    </w:rPr>
                    <w:t>г. Санкт-Петербург </w:t>
                  </w:r>
                </w:p>
              </w:tc>
              <w:tc>
                <w:tcPr>
                  <w:tcW w:w="51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41C4E" w:rsidRDefault="00934788">
                  <w:pPr>
                    <w:jc w:val="right"/>
                  </w:pPr>
                  <w:r>
                    <w:rPr>
                      <w:color w:val="000000"/>
                      <w:sz w:val="28"/>
                      <w:szCs w:val="28"/>
                    </w:rPr>
                    <w:t>23.01.2024 г.    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41C4E" w:rsidRDefault="00934788">
            <w:pPr>
              <w:jc w:val="both"/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141C4E" w:rsidRDefault="00934788">
            <w:pPr>
              <w:jc w:val="both"/>
            </w:pPr>
            <w:r>
              <w:rPr>
                <w:color w:val="0000FF"/>
                <w:sz w:val="28"/>
                <w:szCs w:val="28"/>
              </w:rPr>
              <w:t>     Комите</w:t>
            </w:r>
            <w:r>
              <w:rPr>
                <w:color w:val="0000FF"/>
                <w:sz w:val="28"/>
                <w:szCs w:val="28"/>
              </w:rPr>
              <w:t>т Ленинградской области по обращению с отходами</w:t>
            </w:r>
            <w:r>
              <w:rPr>
                <w:color w:val="000000"/>
                <w:sz w:val="28"/>
                <w:szCs w:val="28"/>
              </w:rPr>
              <w:t xml:space="preserve">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"Главный </w:t>
            </w:r>
            <w:r>
              <w:rPr>
                <w:color w:val="000000"/>
                <w:sz w:val="28"/>
                <w:szCs w:val="28"/>
              </w:rPr>
              <w:t>распорядитель", в лице председателя Комитета Ленинградской области по обращению с отходами Кузнецовой Анастасии Николаевны, действующего на основании Положения о Комитете Ленинградской области по обращению с отходами, утвержденного постановлением Правитель</w:t>
            </w:r>
            <w:r>
              <w:rPr>
                <w:color w:val="000000"/>
                <w:sz w:val="28"/>
                <w:szCs w:val="28"/>
              </w:rPr>
              <w:t>ства Ленинградской области от 08.07.2020 № 490, с одной стороны, и Администрация Фёдоровского городского поселения Тосненского муниципального района Ленинградской области, именуемая в дальнейшем "Муниципальное образование", в лице главы администрации Фёдор</w:t>
            </w:r>
            <w:r>
              <w:rPr>
                <w:color w:val="000000"/>
                <w:sz w:val="28"/>
                <w:szCs w:val="28"/>
              </w:rPr>
              <w:t>овского городского поселения Тосненского муниципального района Ленинградской области  Носова Михаила Игоревича, действующего на основании Устава администрации Фёдоровского городского поселения Тосненского муниципального района Ленинградской области, с друг</w:t>
            </w:r>
            <w:r>
              <w:rPr>
                <w:color w:val="000000"/>
                <w:sz w:val="28"/>
                <w:szCs w:val="28"/>
              </w:rPr>
              <w:t xml:space="preserve">ой стороны, далее при совместном упоминании именуемые "Стороны", в соответствии с </w:t>
            </w:r>
            <w:r>
              <w:rPr>
                <w:color w:val="0000FF"/>
                <w:sz w:val="28"/>
                <w:szCs w:val="28"/>
              </w:rPr>
              <w:t>п. 6.3. </w:t>
            </w:r>
            <w:r>
              <w:rPr>
                <w:color w:val="000000"/>
                <w:sz w:val="28"/>
                <w:szCs w:val="28"/>
              </w:rPr>
              <w:t>заключили настоящее Дополнительное соглашение 1953/2 к Соглашению о предоставлении субсидии из областного бюджета Ленинградской области бюджету муниципального образов</w:t>
            </w:r>
            <w:r>
              <w:rPr>
                <w:color w:val="000000"/>
                <w:sz w:val="28"/>
                <w:szCs w:val="28"/>
              </w:rPr>
              <w:t>ания Бюджету Фёдоровского городского поселения Тосненского муниципального района Ленинградской области от 18.01.2023  № 1953  (далее - Соглашение) о нижеследующем.</w:t>
            </w:r>
          </w:p>
          <w:p w:rsidR="00141C4E" w:rsidRDefault="0093478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       1. В соглашение от 18.01.2023 № 1953 внести следующие изменения:</w:t>
            </w:r>
          </w:p>
          <w:p w:rsidR="00141C4E" w:rsidRDefault="00934788">
            <w:pPr>
              <w:jc w:val="both"/>
            </w:pPr>
            <w:r>
              <w:rPr>
                <w:color w:val="000000"/>
                <w:sz w:val="28"/>
                <w:szCs w:val="28"/>
              </w:rPr>
              <w:t>1.1 В преамбуле сло</w:t>
            </w:r>
            <w:r>
              <w:rPr>
                <w:color w:val="000000"/>
                <w:sz w:val="28"/>
                <w:szCs w:val="28"/>
              </w:rPr>
              <w:t>ва 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областным законом Ленинградской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 19.12.2022 № 151-оз "Об областном бюджете Ленинградской области на 2023 год и на плановый период 2024 и 2025 годов"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заменить словами</w:t>
            </w:r>
            <w:r>
              <w:rPr>
                <w:color w:val="000000"/>
                <w:sz w:val="24"/>
                <w:szCs w:val="24"/>
              </w:rPr>
              <w:t xml:space="preserve"> "</w:t>
            </w:r>
            <w:r>
              <w:rPr>
                <w:color w:val="000000"/>
                <w:sz w:val="28"/>
                <w:szCs w:val="28"/>
              </w:rPr>
              <w:t>областным законом Ленинградской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 от 19.12.2023 N 145-оз "Об област</w:t>
            </w:r>
            <w:r>
              <w:rPr>
                <w:color w:val="000000"/>
                <w:sz w:val="28"/>
                <w:szCs w:val="28"/>
              </w:rPr>
              <w:t>ном бюджете Ленинградской области на 2024 год и на плановый период 2025 и 2026 годов";</w:t>
            </w:r>
          </w:p>
          <w:p w:rsidR="00141C4E" w:rsidRDefault="00934788">
            <w:pPr>
              <w:jc w:val="both"/>
            </w:pPr>
            <w:r>
              <w:rPr>
                <w:color w:val="000000"/>
                <w:sz w:val="28"/>
                <w:szCs w:val="28"/>
              </w:rPr>
              <w:t>1.2  Пункт 1.1 изложить в следующей редакции:</w:t>
            </w:r>
          </w:p>
          <w:p w:rsidR="00141C4E" w:rsidRDefault="00934788">
            <w:pPr>
              <w:jc w:val="both"/>
            </w:pPr>
            <w:r>
              <w:rPr>
                <w:color w:val="000000"/>
                <w:sz w:val="28"/>
                <w:szCs w:val="28"/>
              </w:rPr>
              <w:t>"1.1. Предметом настоящего Соглашения является предоставление из областного бюджета Ленинградской области в </w:t>
            </w:r>
            <w:r>
              <w:rPr>
                <w:color w:val="000000"/>
                <w:sz w:val="28"/>
                <w:szCs w:val="28"/>
              </w:rPr>
              <w:t>2024 - 2026 годах </w:t>
            </w:r>
            <w:r>
              <w:rPr>
                <w:color w:val="000000"/>
                <w:sz w:val="24"/>
                <w:szCs w:val="24"/>
              </w:rPr>
              <w:t>Бюджету Фёдоровского городского поселения Тосненского муниципального района Ленинградской области Субсидий на мероприятия по созданию мест (площадок) накопления твердых коммунальных отходов (конкурсные)</w:t>
            </w:r>
            <w:r>
              <w:rPr>
                <w:color w:val="000000"/>
                <w:sz w:val="28"/>
                <w:szCs w:val="28"/>
              </w:rPr>
              <w:t> (далее – Субсидия) в соответствии с</w:t>
            </w:r>
            <w:r>
              <w:rPr>
                <w:color w:val="000000"/>
                <w:sz w:val="28"/>
                <w:szCs w:val="28"/>
              </w:rPr>
              <w:t xml:space="preserve"> лимитами бюджетных обязательств,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доведенными Главному распорядителю как получателю средств областного бюджета Ленинградской области, по кодам классификации расходов бюджетов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код главного распорядителя средств областного бюджета Ленин</w:t>
            </w:r>
            <w:r>
              <w:rPr>
                <w:color w:val="000000"/>
                <w:sz w:val="28"/>
                <w:szCs w:val="28"/>
              </w:rPr>
              <w:t>градской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 253, раздел 05, подраздел 02, целевая статья 0970174790, вид расходов 521,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Государственная программа Ленинградской области "Охрана окружающей среды Ленинградской области"</w:t>
            </w:r>
            <w:r>
              <w:rPr>
                <w:color w:val="000000"/>
                <w:sz w:val="28"/>
                <w:szCs w:val="28"/>
              </w:rPr>
              <w:t>, </w:t>
            </w:r>
            <w:r>
              <w:rPr>
                <w:color w:val="000000"/>
                <w:sz w:val="24"/>
                <w:szCs w:val="24"/>
              </w:rPr>
              <w:t>Отраслевые проекты</w:t>
            </w:r>
            <w:r>
              <w:rPr>
                <w:color w:val="000000"/>
                <w:sz w:val="28"/>
                <w:szCs w:val="28"/>
              </w:rPr>
              <w:t>.";</w:t>
            </w:r>
          </w:p>
          <w:p w:rsidR="00141C4E" w:rsidRDefault="00934788">
            <w:pPr>
              <w:jc w:val="both"/>
            </w:pPr>
            <w:r>
              <w:rPr>
                <w:color w:val="000000"/>
                <w:sz w:val="28"/>
                <w:szCs w:val="28"/>
              </w:rPr>
              <w:t>1.3. Пункт 2.1. изложить  в следующей редакц</w:t>
            </w:r>
            <w:r>
              <w:rPr>
                <w:color w:val="000000"/>
                <w:sz w:val="28"/>
                <w:szCs w:val="28"/>
              </w:rPr>
              <w:t>ии:</w:t>
            </w:r>
          </w:p>
          <w:p w:rsidR="00141C4E" w:rsidRDefault="00934788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"2.1. Общий объем бюджетных ассигнований, предусмотренных в</w:t>
            </w:r>
            <w:r>
              <w:rPr>
                <w:color w:val="000000"/>
                <w:sz w:val="24"/>
                <w:szCs w:val="24"/>
              </w:rPr>
              <w:t xml:space="preserve"> Бюджете Фёдоровского городского поселения Тосненского муниципального района Ленинградской области  </w:t>
            </w:r>
            <w:r>
              <w:rPr>
                <w:color w:val="000000"/>
                <w:sz w:val="28"/>
                <w:szCs w:val="28"/>
              </w:rPr>
              <w:t xml:space="preserve">на финансовое обеспечение расходных обязательств,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Субсидия, составляет: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 в </w:t>
            </w:r>
            <w:r>
              <w:rPr>
                <w:color w:val="000000"/>
                <w:sz w:val="24"/>
                <w:szCs w:val="24"/>
              </w:rPr>
              <w:t>2024 </w:t>
            </w:r>
            <w:r>
              <w:rPr>
                <w:color w:val="000000"/>
                <w:sz w:val="28"/>
                <w:szCs w:val="28"/>
              </w:rPr>
              <w:t>году </w:t>
            </w:r>
            <w:r>
              <w:rPr>
                <w:color w:val="000000"/>
                <w:sz w:val="24"/>
                <w:szCs w:val="24"/>
              </w:rPr>
              <w:t>2 706 761,00 </w:t>
            </w:r>
            <w:r>
              <w:rPr>
                <w:color w:val="000000"/>
                <w:sz w:val="28"/>
                <w:szCs w:val="28"/>
              </w:rPr>
              <w:t>руб.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4"/>
                <w:szCs w:val="24"/>
              </w:rPr>
              <w:t>Два миллиона семьсот шесть тысяч семьсот шестьдесят один рубль 00 копеек</w:t>
            </w:r>
            <w:r>
              <w:rPr>
                <w:color w:val="000000"/>
                <w:sz w:val="28"/>
                <w:szCs w:val="28"/>
              </w:rPr>
              <w:t>), в</w:t>
            </w:r>
            <w:r>
              <w:rPr>
                <w:color w:val="000000"/>
                <w:sz w:val="24"/>
                <w:szCs w:val="24"/>
              </w:rPr>
              <w:t xml:space="preserve"> 2025 </w:t>
            </w:r>
            <w:r>
              <w:rPr>
                <w:color w:val="000000"/>
                <w:sz w:val="28"/>
                <w:szCs w:val="28"/>
              </w:rPr>
              <w:t>году </w:t>
            </w:r>
            <w:r>
              <w:rPr>
                <w:color w:val="000000"/>
                <w:sz w:val="24"/>
                <w:szCs w:val="24"/>
              </w:rPr>
              <w:t>0,00 </w:t>
            </w:r>
            <w:r>
              <w:rPr>
                <w:color w:val="000000"/>
                <w:sz w:val="28"/>
                <w:szCs w:val="28"/>
              </w:rPr>
              <w:t>руб. (</w:t>
            </w:r>
            <w:r>
              <w:rPr>
                <w:color w:val="000000"/>
                <w:sz w:val="24"/>
                <w:szCs w:val="24"/>
              </w:rPr>
              <w:t xml:space="preserve">Ноль </w:t>
            </w:r>
            <w:r>
              <w:rPr>
                <w:color w:val="000000"/>
                <w:sz w:val="24"/>
                <w:szCs w:val="24"/>
              </w:rPr>
              <w:t>рублей 00 копеек</w:t>
            </w:r>
            <w:r>
              <w:rPr>
                <w:color w:val="000000"/>
                <w:sz w:val="28"/>
                <w:szCs w:val="28"/>
              </w:rPr>
              <w:t>), в</w:t>
            </w:r>
            <w:r>
              <w:rPr>
                <w:color w:val="000000"/>
                <w:sz w:val="24"/>
                <w:szCs w:val="24"/>
              </w:rPr>
              <w:t xml:space="preserve"> 2026 </w:t>
            </w:r>
            <w:r>
              <w:rPr>
                <w:color w:val="000000"/>
                <w:sz w:val="28"/>
                <w:szCs w:val="28"/>
              </w:rPr>
              <w:t>году </w:t>
            </w:r>
            <w:r>
              <w:rPr>
                <w:color w:val="000000"/>
                <w:sz w:val="24"/>
                <w:szCs w:val="24"/>
              </w:rPr>
              <w:t>0,00 </w:t>
            </w:r>
            <w:r>
              <w:rPr>
                <w:color w:val="000000"/>
                <w:sz w:val="28"/>
                <w:szCs w:val="28"/>
              </w:rPr>
              <w:t>руб. (</w:t>
            </w:r>
            <w:r>
              <w:rPr>
                <w:color w:val="000000"/>
                <w:sz w:val="24"/>
                <w:szCs w:val="24"/>
              </w:rPr>
              <w:t>Ноль рублей 00 копеек</w:t>
            </w:r>
            <w:r>
              <w:rPr>
                <w:color w:val="000000"/>
                <w:sz w:val="28"/>
                <w:szCs w:val="28"/>
              </w:rPr>
              <w:t>).";</w:t>
            </w:r>
          </w:p>
          <w:p w:rsidR="00141C4E" w:rsidRDefault="00934788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1.4.  Пункт 2.2. изложить  в следующей редакции:</w:t>
            </w:r>
          </w:p>
          <w:p w:rsidR="00141C4E" w:rsidRDefault="0093478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"2.2. Общий размер Субсидии, предоставляемой из областного бюджета Ленинградской области </w:t>
            </w:r>
            <w:r>
              <w:rPr>
                <w:color w:val="000000"/>
                <w:sz w:val="24"/>
                <w:szCs w:val="24"/>
              </w:rPr>
              <w:t>Бюджету Фёдоровского городского поселения Тосненск</w:t>
            </w:r>
            <w:r>
              <w:rPr>
                <w:color w:val="000000"/>
                <w:sz w:val="24"/>
                <w:szCs w:val="24"/>
              </w:rPr>
              <w:t>ого муниципального района Ленинградской области </w:t>
            </w:r>
            <w:r>
              <w:rPr>
                <w:color w:val="000000"/>
                <w:sz w:val="28"/>
                <w:szCs w:val="28"/>
              </w:rPr>
              <w:t>в соответствии с настоящим Соглашением, исходя из выраженного в процентах от объема бюджетных ассигнований на исполнение расходного обязательства Муниципального образования, предусмотренного в бюджете муницип</w:t>
            </w:r>
            <w:r>
              <w:rPr>
                <w:color w:val="000000"/>
                <w:sz w:val="28"/>
                <w:szCs w:val="28"/>
              </w:rPr>
              <w:t xml:space="preserve">ального образования,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которого предоставляется Субсидия: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>, равного </w:t>
            </w:r>
            <w:r>
              <w:rPr>
                <w:color w:val="000000"/>
                <w:sz w:val="24"/>
                <w:szCs w:val="24"/>
              </w:rPr>
              <w:t>70,999988547197185 </w:t>
            </w:r>
            <w:r>
              <w:rPr>
                <w:color w:val="000000"/>
                <w:sz w:val="28"/>
                <w:szCs w:val="28"/>
              </w:rPr>
              <w:t>% составляет в </w:t>
            </w:r>
            <w:r>
              <w:rPr>
                <w:color w:val="000000"/>
                <w:sz w:val="24"/>
                <w:szCs w:val="24"/>
              </w:rPr>
              <w:t>2024 </w:t>
            </w:r>
            <w:r>
              <w:rPr>
                <w:color w:val="000000"/>
                <w:sz w:val="28"/>
                <w:szCs w:val="28"/>
              </w:rPr>
              <w:t>году не более </w:t>
            </w:r>
            <w:r>
              <w:rPr>
                <w:color w:val="000000"/>
                <w:sz w:val="24"/>
                <w:szCs w:val="24"/>
              </w:rPr>
              <w:t>1 921 800,00 </w:t>
            </w:r>
            <w:r>
              <w:rPr>
                <w:color w:val="000000"/>
                <w:sz w:val="28"/>
                <w:szCs w:val="28"/>
              </w:rPr>
              <w:t>руб. (</w:t>
            </w:r>
            <w:r>
              <w:rPr>
                <w:color w:val="000000"/>
                <w:sz w:val="24"/>
                <w:szCs w:val="24"/>
              </w:rPr>
              <w:t>Один миллион девятьсот двадцать одна тысяча восемьсот рублей 00 копеек</w:t>
            </w:r>
            <w:r>
              <w:rPr>
                <w:color w:val="000000"/>
                <w:sz w:val="28"/>
                <w:szCs w:val="28"/>
              </w:rPr>
              <w:t xml:space="preserve">),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>, равного</w:t>
            </w:r>
            <w:r>
              <w:rPr>
                <w:color w:val="000000"/>
                <w:sz w:val="24"/>
                <w:szCs w:val="24"/>
              </w:rPr>
              <w:t xml:space="preserve"> 0,0000000000 </w:t>
            </w:r>
            <w:r>
              <w:rPr>
                <w:color w:val="000000"/>
                <w:sz w:val="28"/>
                <w:szCs w:val="28"/>
              </w:rPr>
              <w:t>% составляет в</w:t>
            </w:r>
            <w:r>
              <w:rPr>
                <w:color w:val="000000"/>
                <w:sz w:val="24"/>
                <w:szCs w:val="24"/>
              </w:rPr>
              <w:t xml:space="preserve"> 2025 </w:t>
            </w:r>
            <w:r>
              <w:rPr>
                <w:color w:val="000000"/>
                <w:sz w:val="28"/>
                <w:szCs w:val="28"/>
              </w:rPr>
              <w:t>году не более</w:t>
            </w:r>
            <w:r>
              <w:rPr>
                <w:color w:val="000000"/>
                <w:sz w:val="24"/>
                <w:szCs w:val="24"/>
              </w:rPr>
              <w:t xml:space="preserve"> 0,00 </w:t>
            </w:r>
            <w:r>
              <w:rPr>
                <w:color w:val="000000"/>
                <w:sz w:val="28"/>
                <w:szCs w:val="28"/>
              </w:rPr>
              <w:t>руб. (</w:t>
            </w:r>
            <w:r>
              <w:rPr>
                <w:color w:val="000000"/>
                <w:sz w:val="24"/>
                <w:szCs w:val="24"/>
              </w:rPr>
              <w:t>Ноль рублей 00 копеек </w:t>
            </w:r>
            <w:r>
              <w:rPr>
                <w:color w:val="000000"/>
                <w:sz w:val="28"/>
                <w:szCs w:val="28"/>
              </w:rPr>
              <w:t xml:space="preserve">),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>, равного</w:t>
            </w:r>
            <w:r>
              <w:rPr>
                <w:color w:val="000000"/>
                <w:sz w:val="24"/>
                <w:szCs w:val="24"/>
              </w:rPr>
              <w:t xml:space="preserve"> 0,0000000000 </w:t>
            </w:r>
            <w:r>
              <w:rPr>
                <w:color w:val="000000"/>
                <w:sz w:val="28"/>
                <w:szCs w:val="28"/>
              </w:rPr>
              <w:t>% составляет в</w:t>
            </w:r>
            <w:r>
              <w:rPr>
                <w:color w:val="000000"/>
                <w:sz w:val="24"/>
                <w:szCs w:val="24"/>
              </w:rPr>
              <w:t xml:space="preserve"> 2026 </w:t>
            </w:r>
            <w:r>
              <w:rPr>
                <w:color w:val="000000"/>
                <w:sz w:val="28"/>
                <w:szCs w:val="28"/>
              </w:rPr>
              <w:t>году не более</w:t>
            </w:r>
            <w:r>
              <w:rPr>
                <w:color w:val="000000"/>
                <w:sz w:val="24"/>
                <w:szCs w:val="24"/>
              </w:rPr>
              <w:t xml:space="preserve"> 0,00 </w:t>
            </w:r>
            <w:r>
              <w:rPr>
                <w:color w:val="000000"/>
                <w:sz w:val="28"/>
                <w:szCs w:val="28"/>
              </w:rPr>
              <w:t>руб. (</w:t>
            </w:r>
            <w:r>
              <w:rPr>
                <w:color w:val="000000"/>
                <w:sz w:val="24"/>
                <w:szCs w:val="24"/>
              </w:rPr>
              <w:t>Ноль рублей 00 копеек </w:t>
            </w:r>
            <w:r>
              <w:rPr>
                <w:color w:val="000000"/>
                <w:sz w:val="28"/>
                <w:szCs w:val="28"/>
              </w:rPr>
              <w:t>).";</w:t>
            </w:r>
          </w:p>
          <w:p w:rsidR="00141C4E" w:rsidRDefault="0093478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1.5. В пунктах 3.1.</w:t>
            </w:r>
            <w:r>
              <w:rPr>
                <w:color w:val="000000"/>
                <w:sz w:val="28"/>
                <w:szCs w:val="28"/>
              </w:rPr>
              <w:t> и 4.1. слова "на 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2023  финансовый год и  плановый  период 2024  - 2025  годов" заменить словами 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  2024  финансовый год и  плановый  период 2025  - 2026  годов"</w:t>
            </w:r>
          </w:p>
          <w:p w:rsidR="00141C4E" w:rsidRDefault="00934788">
            <w:pPr>
              <w:jc w:val="both"/>
            </w:pPr>
            <w:r>
              <w:rPr>
                <w:color w:val="000000"/>
                <w:sz w:val="28"/>
                <w:szCs w:val="28"/>
              </w:rPr>
              <w:t>    1.6 . Пункт 4.3.10.  изложить в следующей редакции:</w:t>
            </w:r>
          </w:p>
          <w:p w:rsidR="00141C4E" w:rsidRDefault="00934788">
            <w:pPr>
              <w:jc w:val="both"/>
            </w:pPr>
            <w:r>
              <w:rPr>
                <w:color w:val="000000"/>
                <w:sz w:val="28"/>
                <w:szCs w:val="28"/>
              </w:rPr>
              <w:t>   "4.3.10. Выполнять иные обязате</w:t>
            </w:r>
            <w:r>
              <w:rPr>
                <w:color w:val="000000"/>
                <w:sz w:val="28"/>
                <w:szCs w:val="28"/>
              </w:rPr>
              <w:t>льства, установленные бюджетным законодательством Российской Федерации, Порядком  и настоящим Соглашением:</w:t>
            </w:r>
          </w:p>
          <w:p w:rsidR="00141C4E" w:rsidRDefault="00934788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- 4.3.10.1. Обеспечить заключение контрактов (договоров) на поставку товаров, выполнение работ, оказание услуг, финансовое обеспечение которых осущес</w:t>
            </w:r>
            <w:r>
              <w:rPr>
                <w:color w:val="000000"/>
                <w:sz w:val="28"/>
                <w:szCs w:val="28"/>
              </w:rPr>
              <w:t>твляется полностью либо частично за счет  Субсидии, не позднее 1 июля  года предоставления Субсидии.";</w:t>
            </w:r>
          </w:p>
          <w:p w:rsidR="00141C4E" w:rsidRDefault="00934788">
            <w:pPr>
              <w:jc w:val="both"/>
            </w:pPr>
            <w:r>
              <w:rPr>
                <w:color w:val="000000"/>
                <w:sz w:val="28"/>
                <w:szCs w:val="28"/>
              </w:rPr>
              <w:t>1.7 Пункт 6.4 изложить в следующей редакции:</w:t>
            </w:r>
          </w:p>
          <w:p w:rsidR="00141C4E" w:rsidRDefault="00934788">
            <w:pPr>
              <w:jc w:val="both"/>
            </w:pPr>
            <w:r>
              <w:rPr>
                <w:color w:val="000000"/>
                <w:sz w:val="28"/>
                <w:szCs w:val="28"/>
              </w:rPr>
              <w:t>"Расторжение настоящего Соглашения возможно по взаимному согласию Сторон при условии подписания обеими Сторо</w:t>
            </w:r>
            <w:r>
              <w:rPr>
                <w:color w:val="000000"/>
                <w:sz w:val="28"/>
                <w:szCs w:val="28"/>
              </w:rPr>
              <w:t>нами Соглашения о расторжении Соглашения о предоставлении субсидии из областного бюджета Ленинградской области бюджету муниципального образования Ленинградской области по форме, утвержденной приказом комитета финансов Ленинградской области.".</w:t>
            </w:r>
          </w:p>
          <w:p w:rsidR="00141C4E" w:rsidRDefault="00934788">
            <w:pPr>
              <w:jc w:val="both"/>
            </w:pPr>
            <w:r>
              <w:rPr>
                <w:color w:val="000000"/>
                <w:sz w:val="28"/>
                <w:szCs w:val="28"/>
              </w:rPr>
              <w:t>    2. Прилож</w:t>
            </w:r>
            <w:r>
              <w:rPr>
                <w:color w:val="000000"/>
                <w:sz w:val="28"/>
                <w:szCs w:val="28"/>
              </w:rPr>
              <w:t>ение 1 изложить в редакции согласно Приложению 1  к настоящему Дополнительному соглашению.</w:t>
            </w:r>
          </w:p>
          <w:p w:rsidR="00141C4E" w:rsidRDefault="00934788">
            <w:pPr>
              <w:jc w:val="both"/>
            </w:pPr>
            <w:r>
              <w:rPr>
                <w:color w:val="000000"/>
                <w:sz w:val="28"/>
                <w:szCs w:val="28"/>
              </w:rPr>
              <w:t>    3. Приложение 2 изложить в редакции согласно Приложению 2  к настоящему Дополнительному соглашению.</w:t>
            </w:r>
          </w:p>
          <w:p w:rsidR="00141C4E" w:rsidRDefault="00934788">
            <w:pPr>
              <w:jc w:val="both"/>
            </w:pPr>
            <w:r>
              <w:rPr>
                <w:color w:val="000000"/>
                <w:sz w:val="28"/>
                <w:szCs w:val="28"/>
              </w:rPr>
              <w:t>   4. Настоящее Дополнительное соглашение является неотъемлем</w:t>
            </w:r>
            <w:r>
              <w:rPr>
                <w:color w:val="000000"/>
                <w:sz w:val="28"/>
                <w:szCs w:val="28"/>
              </w:rPr>
              <w:t>ой частью Соглашения.</w:t>
            </w:r>
          </w:p>
          <w:p w:rsidR="00141C4E" w:rsidRDefault="00934788">
            <w:pPr>
              <w:jc w:val="both"/>
            </w:pPr>
            <w:r>
              <w:rPr>
                <w:color w:val="000000"/>
                <w:sz w:val="28"/>
                <w:szCs w:val="28"/>
              </w:rPr>
              <w:t>  5. Подписанное Сторонами Дополнительное соглашение вступает в силу с даты подписания и действует до полного исполнения Сторонами своих обязательств по настоящему Дополнительному соглашению.</w:t>
            </w:r>
          </w:p>
          <w:p w:rsidR="00141C4E" w:rsidRDefault="00934788">
            <w:pPr>
              <w:jc w:val="both"/>
            </w:pPr>
            <w:r>
              <w:rPr>
                <w:color w:val="000000"/>
                <w:sz w:val="28"/>
                <w:szCs w:val="28"/>
              </w:rPr>
              <w:t>  6. Условия Соглашения, не затронутые нас</w:t>
            </w:r>
            <w:r>
              <w:rPr>
                <w:color w:val="000000"/>
                <w:sz w:val="28"/>
                <w:szCs w:val="28"/>
              </w:rPr>
              <w:t>тоящим Дополнительным соглашением, остаются неизменными.</w:t>
            </w:r>
          </w:p>
          <w:p w:rsidR="00141C4E" w:rsidRDefault="00934788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7. 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</w:t>
            </w:r>
            <w:r>
              <w:rPr>
                <w:color w:val="000000"/>
                <w:sz w:val="28"/>
                <w:szCs w:val="28"/>
              </w:rPr>
              <w:t>ой из Сторон соглашения.</w:t>
            </w:r>
          </w:p>
          <w:p w:rsidR="00141C4E" w:rsidRDefault="00934788">
            <w:pPr>
              <w:ind w:firstLine="54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                                                           </w:t>
            </w:r>
          </w:p>
          <w:p w:rsidR="00141C4E" w:rsidRDefault="00934788">
            <w:pPr>
              <w:ind w:firstLine="54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                                                               Подписи сторон</w:t>
            </w:r>
          </w:p>
          <w:p w:rsidR="00141C4E" w:rsidRDefault="00934788">
            <w:pPr>
              <w:jc w:val="both"/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141C4E" w:rsidRDefault="00141C4E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137"/>
              <w:gridCol w:w="5138"/>
            </w:tblGrid>
            <w:tr w:rsidR="00141C4E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1C4E" w:rsidRDefault="00934788">
                  <w:r>
                    <w:rPr>
                      <w:color w:val="000000"/>
                      <w:sz w:val="28"/>
                      <w:szCs w:val="28"/>
                    </w:rPr>
                    <w:t>Председатель комитета </w:t>
                  </w:r>
                </w:p>
                <w:p w:rsidR="00141C4E" w:rsidRDefault="00934788"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1C4E" w:rsidRDefault="00934788">
                  <w:r>
                    <w:rPr>
                      <w:color w:val="000000"/>
                      <w:sz w:val="28"/>
                      <w:szCs w:val="28"/>
                    </w:rPr>
                    <w:t>Глава администрации </w:t>
                  </w:r>
                </w:p>
                <w:p w:rsidR="00141C4E" w:rsidRDefault="00934788"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41C4E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1C4E" w:rsidRDefault="00934788">
                  <w:r>
                    <w:rPr>
                      <w:color w:val="000000"/>
                      <w:sz w:val="28"/>
                      <w:szCs w:val="28"/>
                    </w:rPr>
                    <w:t>____________/ Кузнецова Анастасия Николаевна</w:t>
                  </w:r>
                </w:p>
                <w:p w:rsidR="00141C4E" w:rsidRDefault="00934788"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1C4E" w:rsidRDefault="00934788">
                  <w:r>
                    <w:rPr>
                      <w:color w:val="000000"/>
                      <w:sz w:val="28"/>
                      <w:szCs w:val="28"/>
                    </w:rPr>
                    <w:t>____________/ Носов Михаил Игоревич</w:t>
                  </w:r>
                </w:p>
                <w:p w:rsidR="00141C4E" w:rsidRDefault="00934788"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(фамилия, имя, отчество и наименование д</w:t>
                  </w: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</w:tbl>
          <w:p w:rsidR="00141C4E" w:rsidRDefault="00141C4E"/>
          <w:p w:rsidR="00141C4E" w:rsidRDefault="00141C4E"/>
          <w:tbl>
            <w:tblPr>
              <w:tblOverlap w:val="never"/>
              <w:tblW w:w="10069" w:type="dxa"/>
              <w:tblLayout w:type="fixed"/>
              <w:tblLook w:val="01E0"/>
            </w:tblPr>
            <w:tblGrid>
              <w:gridCol w:w="3356"/>
              <w:gridCol w:w="3356"/>
              <w:gridCol w:w="3357"/>
            </w:tblGrid>
            <w:tr w:rsidR="00141C4E">
              <w:tc>
                <w:tcPr>
                  <w:tcW w:w="33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:rsidR="00141C4E" w:rsidRDefault="00934788">
                  <w:r>
                    <w:rPr>
                      <w:color w:val="000000"/>
                    </w:rPr>
                    <w:t>ДОКУМЕНТ ПОДПИСАН</w:t>
                  </w:r>
                </w:p>
                <w:p w:rsidR="00141C4E" w:rsidRDefault="00934788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141C4E" w:rsidRDefault="00934788">
                  <w:r>
                    <w:rPr>
                      <w:color w:val="000000"/>
                    </w:rPr>
                    <w:t>00DEDC4421547EADE948AFB1C52BFB123E</w:t>
                  </w:r>
                </w:p>
                <w:p w:rsidR="00141C4E" w:rsidRDefault="00934788">
                  <w:r>
                    <w:rPr>
                      <w:color w:val="000000"/>
                    </w:rPr>
                    <w:t>Кузнецова Анастасия Николаевна</w:t>
                  </w:r>
                </w:p>
                <w:p w:rsidR="00141C4E" w:rsidRDefault="00934788">
                  <w:r>
                    <w:rPr>
                      <w:color w:val="000000"/>
                    </w:rPr>
                    <w:t xml:space="preserve">Действителен </w:t>
                  </w:r>
                  <w:proofErr w:type="spellStart"/>
                  <w:r>
                    <w:rPr>
                      <w:color w:val="000000"/>
                    </w:rPr>
                    <w:t>c</w:t>
                  </w:r>
                  <w:proofErr w:type="spellEnd"/>
                  <w:r>
                    <w:rPr>
                      <w:color w:val="000000"/>
                    </w:rPr>
                    <w:t xml:space="preserve"> 18.12.2023 17:</w:t>
                  </w:r>
                  <w:r>
                    <w:rPr>
                      <w:color w:val="000000"/>
                    </w:rPr>
                    <w:t>42 до 12.03.2025 17:42</w:t>
                  </w:r>
                </w:p>
              </w:tc>
              <w:tc>
                <w:tcPr>
                  <w:tcW w:w="33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1C4E" w:rsidRDefault="00141C4E">
                  <w:pPr>
                    <w:spacing w:line="1" w:lineRule="auto"/>
                  </w:pPr>
                </w:p>
              </w:tc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:rsidR="00141C4E" w:rsidRDefault="00934788">
                  <w:r>
                    <w:rPr>
                      <w:color w:val="000000"/>
                    </w:rPr>
                    <w:t>ДОКУМЕНТ ПОДПИСАН</w:t>
                  </w:r>
                </w:p>
                <w:p w:rsidR="00141C4E" w:rsidRDefault="00934788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141C4E" w:rsidRDefault="00934788">
                  <w:r>
                    <w:rPr>
                      <w:color w:val="000000"/>
                    </w:rPr>
                    <w:t>00A8F373ABFF42CCB58B7A3961520C4436</w:t>
                  </w:r>
                </w:p>
                <w:p w:rsidR="00141C4E" w:rsidRDefault="00934788">
                  <w:r>
                    <w:rPr>
                      <w:color w:val="000000"/>
                    </w:rPr>
                    <w:t>Носов Михаил Игоревич</w:t>
                  </w:r>
                </w:p>
                <w:p w:rsidR="00141C4E" w:rsidRDefault="00934788">
                  <w:r>
                    <w:rPr>
                      <w:color w:val="000000"/>
                    </w:rPr>
                    <w:t xml:space="preserve">Действителен </w:t>
                  </w:r>
                  <w:proofErr w:type="spellStart"/>
                  <w:r>
                    <w:rPr>
                      <w:color w:val="000000"/>
                    </w:rPr>
                    <w:t>c</w:t>
                  </w:r>
                  <w:proofErr w:type="spellEnd"/>
                  <w:r>
                    <w:rPr>
                      <w:color w:val="000000"/>
                    </w:rPr>
                    <w:t xml:space="preserve"> 25.11.2022 09:29 до 18.02.2024 09:29</w:t>
                  </w:r>
                </w:p>
              </w:tc>
            </w:tr>
          </w:tbl>
          <w:p w:rsidR="00141C4E" w:rsidRDefault="00141C4E"/>
          <w:p w:rsidR="00141C4E" w:rsidRDefault="00141C4E"/>
          <w:tbl>
            <w:tblPr>
              <w:tblOverlap w:val="never"/>
              <w:tblW w:w="10069" w:type="dxa"/>
              <w:tblLayout w:type="fixed"/>
              <w:tblLook w:val="01E0"/>
            </w:tblPr>
            <w:tblGrid>
              <w:gridCol w:w="3356"/>
              <w:gridCol w:w="3356"/>
              <w:gridCol w:w="3357"/>
            </w:tblGrid>
            <w:tr w:rsidR="00141C4E">
              <w:tc>
                <w:tcPr>
                  <w:tcW w:w="33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:rsidR="00141C4E" w:rsidRDefault="00934788">
                  <w:r>
                    <w:rPr>
                      <w:color w:val="000000"/>
                    </w:rPr>
                    <w:t>ДОКУМЕНТ ПОДПИСАН</w:t>
                  </w:r>
                </w:p>
                <w:p w:rsidR="00141C4E" w:rsidRDefault="00934788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141C4E" w:rsidRDefault="00934788">
                  <w:r>
                    <w:rPr>
                      <w:color w:val="000000"/>
                    </w:rPr>
                    <w:t>00A8F373ABFF42CCB58B7A3961520C4436</w:t>
                  </w:r>
                </w:p>
                <w:p w:rsidR="00141C4E" w:rsidRDefault="00934788">
                  <w:r>
                    <w:rPr>
                      <w:color w:val="000000"/>
                    </w:rPr>
                    <w:t>Носов Михаил Игоревич</w:t>
                  </w:r>
                </w:p>
                <w:p w:rsidR="00141C4E" w:rsidRDefault="00934788">
                  <w:r>
                    <w:rPr>
                      <w:color w:val="000000"/>
                    </w:rPr>
                    <w:t xml:space="preserve">Действителен </w:t>
                  </w:r>
                  <w:proofErr w:type="spellStart"/>
                  <w:r>
                    <w:rPr>
                      <w:color w:val="000000"/>
                    </w:rPr>
                    <w:t>c</w:t>
                  </w:r>
                  <w:proofErr w:type="spellEnd"/>
                  <w:r>
                    <w:rPr>
                      <w:color w:val="000000"/>
                    </w:rPr>
                    <w:t xml:space="preserve"> 25.11.2022 09:29 до 18.02.2024 09:29</w:t>
                  </w:r>
                </w:p>
              </w:tc>
              <w:tc>
                <w:tcPr>
                  <w:tcW w:w="33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1C4E" w:rsidRDefault="00141C4E">
                  <w:pPr>
                    <w:spacing w:line="1" w:lineRule="auto"/>
                  </w:pPr>
                </w:p>
              </w:tc>
              <w:tc>
                <w:tcPr>
                  <w:tcW w:w="3357" w:type="dxa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:rsidR="00141C4E" w:rsidRDefault="00141C4E">
                  <w:pPr>
                    <w:spacing w:line="1" w:lineRule="auto"/>
                  </w:pPr>
                </w:p>
              </w:tc>
            </w:tr>
          </w:tbl>
          <w:p w:rsidR="00141C4E" w:rsidRDefault="00141C4E">
            <w:pPr>
              <w:spacing w:line="1" w:lineRule="auto"/>
            </w:pPr>
          </w:p>
        </w:tc>
      </w:tr>
    </w:tbl>
    <w:p w:rsidR="00141C4E" w:rsidRDefault="00141C4E">
      <w:pPr>
        <w:sectPr w:rsidR="00141C4E">
          <w:headerReference w:type="default" r:id="rId6"/>
          <w:footerReference w:type="default" r:id="rId7"/>
          <w:pgSz w:w="11905" w:h="16837"/>
          <w:pgMar w:top="283" w:right="283" w:bottom="283" w:left="1133" w:header="283" w:footer="0" w:gutter="0"/>
          <w:cols w:space="720"/>
          <w:titlePg/>
        </w:sectPr>
      </w:pPr>
    </w:p>
    <w:tbl>
      <w:tblPr>
        <w:tblOverlap w:val="never"/>
        <w:tblW w:w="15421" w:type="dxa"/>
        <w:tblLayout w:type="fixed"/>
        <w:tblLook w:val="01E0"/>
      </w:tblPr>
      <w:tblGrid>
        <w:gridCol w:w="7200"/>
        <w:gridCol w:w="8221"/>
      </w:tblGrid>
      <w:tr w:rsidR="00141C4E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141C4E">
            <w:pPr>
              <w:rPr>
                <w:color w:val="000000"/>
              </w:rPr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934788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141C4E" w:rsidRDefault="00934788">
            <w:pPr>
              <w:jc w:val="right"/>
            </w:pPr>
            <w:r>
              <w:rPr>
                <w:color w:val="000000"/>
                <w:sz w:val="22"/>
                <w:szCs w:val="22"/>
              </w:rPr>
              <w:t>к Дополнительному соглашению</w:t>
            </w:r>
          </w:p>
          <w:p w:rsidR="00141C4E" w:rsidRDefault="00934788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«23» Января 2024 г.</w:t>
            </w:r>
          </w:p>
          <w:p w:rsidR="00141C4E" w:rsidRDefault="00934788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1953/2</w:t>
            </w:r>
          </w:p>
        </w:tc>
      </w:tr>
      <w:tr w:rsidR="00141C4E">
        <w:trPr>
          <w:trHeight w:hRule="exact" w:val="456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141C4E">
            <w:pPr>
              <w:spacing w:line="1" w:lineRule="auto"/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141C4E">
            <w:pPr>
              <w:spacing w:line="1" w:lineRule="auto"/>
            </w:pPr>
          </w:p>
        </w:tc>
      </w:tr>
    </w:tbl>
    <w:p w:rsidR="00141C4E" w:rsidRDefault="00141C4E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7200"/>
        <w:gridCol w:w="8221"/>
      </w:tblGrid>
      <w:tr w:rsidR="00141C4E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141C4E">
            <w:pPr>
              <w:rPr>
                <w:color w:val="000000"/>
              </w:rPr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934788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141C4E" w:rsidRDefault="00934788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141C4E" w:rsidRDefault="00934788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«18» Января 2023 г.</w:t>
            </w:r>
          </w:p>
          <w:p w:rsidR="00141C4E" w:rsidRDefault="00934788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1953</w:t>
            </w:r>
          </w:p>
        </w:tc>
      </w:tr>
      <w:tr w:rsidR="00141C4E">
        <w:trPr>
          <w:trHeight w:hRule="exact" w:val="456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141C4E">
            <w:pPr>
              <w:spacing w:line="1" w:lineRule="auto"/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141C4E">
            <w:pPr>
              <w:spacing w:line="1" w:lineRule="auto"/>
            </w:pPr>
          </w:p>
        </w:tc>
      </w:tr>
    </w:tbl>
    <w:p w:rsidR="00141C4E" w:rsidRDefault="00141C4E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15421"/>
      </w:tblGrid>
      <w:tr w:rsidR="00141C4E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934788">
            <w:pPr>
              <w:jc w:val="center"/>
            </w:pPr>
            <w:r>
              <w:rPr>
                <w:color w:val="000000"/>
              </w:rPr>
              <w:t>Перечень мероприятий,</w:t>
            </w:r>
          </w:p>
          <w:p w:rsidR="00141C4E" w:rsidRDefault="00934788">
            <w:pPr>
              <w:jc w:val="center"/>
            </w:pPr>
            <w:r>
              <w:rPr>
                <w:color w:val="000000"/>
              </w:rPr>
              <w:t xml:space="preserve">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которых предоставляется Субсидия</w:t>
            </w:r>
          </w:p>
        </w:tc>
      </w:tr>
      <w:tr w:rsidR="00141C4E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141C4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141C4E" w:rsidRDefault="00141C4E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7710"/>
        <w:gridCol w:w="7711"/>
      </w:tblGrid>
      <w:tr w:rsidR="00141C4E">
        <w:tc>
          <w:tcPr>
            <w:tcW w:w="7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934788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7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934788">
            <w:r>
              <w:rPr>
                <w:color w:val="000000"/>
              </w:rPr>
              <w:t>Бюджет Фёдоровского городского поселения Тосненского муниципального района Ленинградской области</w:t>
            </w:r>
          </w:p>
        </w:tc>
      </w:tr>
      <w:tr w:rsidR="00141C4E">
        <w:tc>
          <w:tcPr>
            <w:tcW w:w="7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141C4E">
            <w:pPr>
              <w:rPr>
                <w:color w:val="000000"/>
              </w:rPr>
            </w:pPr>
          </w:p>
        </w:tc>
        <w:tc>
          <w:tcPr>
            <w:tcW w:w="7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141C4E">
            <w:pPr>
              <w:spacing w:line="1" w:lineRule="auto"/>
            </w:pPr>
          </w:p>
        </w:tc>
      </w:tr>
    </w:tbl>
    <w:p w:rsidR="00141C4E" w:rsidRDefault="00141C4E">
      <w:pPr>
        <w:rPr>
          <w:vanish/>
        </w:rPr>
      </w:pPr>
    </w:p>
    <w:tbl>
      <w:tblPr>
        <w:tblOverlap w:val="never"/>
        <w:tblW w:w="15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60"/>
        <w:gridCol w:w="1440"/>
        <w:gridCol w:w="1152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7"/>
      </w:tblGrid>
      <w:tr w:rsidR="00141C4E">
        <w:trPr>
          <w:trHeight w:val="207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мероприятия (направления), наименование объекта капитального строительства) </w:t>
            </w:r>
            <w:r>
              <w:rPr>
                <w:color w:val="000000"/>
                <w:sz w:val="18"/>
                <w:szCs w:val="18"/>
              </w:rPr>
              <w:br/>
              <w:t>объекта недвижимого имущества)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824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объекта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41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(%)</w:t>
            </w:r>
          </w:p>
        </w:tc>
      </w:tr>
      <w:tr w:rsidR="00141C4E">
        <w:trPr>
          <w:trHeight w:val="1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141C4E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141C4E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141C4E">
            <w:pPr>
              <w:spacing w:line="1" w:lineRule="auto"/>
            </w:pP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  <w:tc>
          <w:tcPr>
            <w:tcW w:w="41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141C4E">
            <w:pPr>
              <w:spacing w:line="1" w:lineRule="auto"/>
            </w:pPr>
          </w:p>
        </w:tc>
      </w:tr>
      <w:tr w:rsidR="00141C4E">
        <w:trPr>
          <w:trHeight w:hRule="exact" w:val="54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141C4E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141C4E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141C4E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141C4E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141C4E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141C4E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141C4E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2026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2026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2026 г.</w:t>
            </w:r>
          </w:p>
        </w:tc>
      </w:tr>
      <w:tr w:rsidR="00141C4E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141C4E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r>
              <w:rPr>
                <w:color w:val="000000"/>
                <w:sz w:val="18"/>
                <w:szCs w:val="18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pPr>
              <w:jc w:val="right"/>
            </w:pPr>
            <w:r>
              <w:rPr>
                <w:color w:val="000000"/>
                <w:sz w:val="18"/>
                <w:szCs w:val="18"/>
              </w:rPr>
              <w:t>2 706 761.00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pPr>
              <w:jc w:val="right"/>
            </w:pPr>
            <w:r>
              <w:rPr>
                <w:color w:val="000000"/>
                <w:sz w:val="18"/>
                <w:szCs w:val="18"/>
              </w:rPr>
              <w:t>1 921 800.00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pPr>
              <w:jc w:val="right"/>
            </w:pPr>
            <w:r>
              <w:rPr>
                <w:color w:val="000000"/>
                <w:sz w:val="18"/>
                <w:szCs w:val="18"/>
              </w:rPr>
              <w:t>70.999988547197185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141C4E"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141C4E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141C4E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pPr>
              <w:jc w:val="right"/>
            </w:pPr>
            <w:r>
              <w:rPr>
                <w:color w:val="000000"/>
                <w:sz w:val="18"/>
                <w:szCs w:val="18"/>
              </w:rPr>
              <w:t>2 706 761.00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pPr>
              <w:jc w:val="right"/>
            </w:pPr>
            <w:r>
              <w:rPr>
                <w:color w:val="000000"/>
                <w:sz w:val="18"/>
                <w:szCs w:val="18"/>
              </w:rPr>
              <w:t>1 921 800.00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</w:tbl>
    <w:p w:rsidR="00141C4E" w:rsidRDefault="00141C4E">
      <w:pPr>
        <w:rPr>
          <w:vanish/>
        </w:rPr>
      </w:pPr>
    </w:p>
    <w:tbl>
      <w:tblPr>
        <w:tblOverlap w:val="never"/>
        <w:tblW w:w="14170" w:type="dxa"/>
        <w:tblLayout w:type="fixed"/>
        <w:tblLook w:val="01E0"/>
      </w:tblPr>
      <w:tblGrid>
        <w:gridCol w:w="2267"/>
        <w:gridCol w:w="4535"/>
        <w:gridCol w:w="566"/>
        <w:gridCol w:w="2267"/>
        <w:gridCol w:w="4535"/>
      </w:tblGrid>
      <w:tr w:rsidR="00141C4E">
        <w:trPr>
          <w:trHeight w:val="230"/>
        </w:trPr>
        <w:tc>
          <w:tcPr>
            <w:tcW w:w="1417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934788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 </w:t>
            </w:r>
          </w:p>
        </w:tc>
      </w:tr>
      <w:tr w:rsidR="00141C4E">
        <w:tc>
          <w:tcPr>
            <w:tcW w:w="68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934788">
            <w:r>
              <w:rPr>
                <w:color w:val="000000"/>
              </w:rPr>
              <w:lastRenderedPageBreak/>
              <w:t>Председатель комитета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141C4E">
            <w:pPr>
              <w:spacing w:line="1" w:lineRule="auto"/>
            </w:pPr>
          </w:p>
        </w:tc>
        <w:tc>
          <w:tcPr>
            <w:tcW w:w="68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934788">
            <w:r>
              <w:rPr>
                <w:color w:val="000000"/>
              </w:rPr>
              <w:t>Глава администрации</w:t>
            </w:r>
          </w:p>
        </w:tc>
      </w:tr>
      <w:tr w:rsidR="00141C4E">
        <w:tc>
          <w:tcPr>
            <w:tcW w:w="226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1C4E" w:rsidRDefault="00141C4E">
            <w:pPr>
              <w:rPr>
                <w:color w:val="000000"/>
              </w:rPr>
            </w:pP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1C4E" w:rsidRDefault="00934788">
            <w:r>
              <w:rPr>
                <w:color w:val="000000"/>
              </w:rPr>
              <w:t>Кузнецова Анастасия Николаевна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141C4E">
            <w:pPr>
              <w:spacing w:line="1" w:lineRule="auto"/>
            </w:pPr>
          </w:p>
        </w:tc>
        <w:tc>
          <w:tcPr>
            <w:tcW w:w="226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1C4E" w:rsidRDefault="00141C4E">
            <w:pPr>
              <w:jc w:val="right"/>
              <w:rPr>
                <w:color w:val="000000"/>
              </w:rPr>
            </w:pP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1C4E" w:rsidRDefault="00934788">
            <w:r>
              <w:rPr>
                <w:color w:val="000000"/>
              </w:rPr>
              <w:t>Носов Михаил Игоревич</w:t>
            </w:r>
          </w:p>
        </w:tc>
      </w:tr>
      <w:tr w:rsidR="00141C4E"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934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934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141C4E">
            <w:pPr>
              <w:spacing w:line="1" w:lineRule="auto"/>
            </w:pP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934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934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</w:tr>
    </w:tbl>
    <w:p w:rsidR="00141C4E" w:rsidRDefault="00141C4E">
      <w:pPr>
        <w:sectPr w:rsidR="00141C4E">
          <w:headerReference w:type="default" r:id="rId8"/>
          <w:footerReference w:type="default" r:id="rId9"/>
          <w:pgSz w:w="16837" w:h="11905" w:orient="landscape"/>
          <w:pgMar w:top="283" w:right="283" w:bottom="283" w:left="1133" w:header="720" w:footer="0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141C4E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141C4E">
            <w:pPr>
              <w:rPr>
                <w:color w:val="000000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934788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141C4E" w:rsidRDefault="00934788">
            <w:pPr>
              <w:jc w:val="right"/>
            </w:pPr>
            <w:r>
              <w:rPr>
                <w:color w:val="000000"/>
                <w:sz w:val="22"/>
                <w:szCs w:val="22"/>
              </w:rPr>
              <w:t>к Дополнительному соглашению</w:t>
            </w:r>
          </w:p>
          <w:p w:rsidR="00141C4E" w:rsidRDefault="00934788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«23» Января 2024 г.</w:t>
            </w:r>
          </w:p>
          <w:p w:rsidR="00141C4E" w:rsidRDefault="00934788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1953/2</w:t>
            </w:r>
          </w:p>
        </w:tc>
      </w:tr>
      <w:tr w:rsidR="00141C4E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141C4E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141C4E">
            <w:pPr>
              <w:spacing w:line="1" w:lineRule="auto"/>
            </w:pPr>
          </w:p>
        </w:tc>
      </w:tr>
    </w:tbl>
    <w:p w:rsidR="00141C4E" w:rsidRDefault="00141C4E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141C4E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141C4E">
            <w:pPr>
              <w:rPr>
                <w:color w:val="000000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934788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141C4E" w:rsidRDefault="00934788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141C4E" w:rsidRDefault="00934788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«18» Января 2023 г.</w:t>
            </w:r>
          </w:p>
          <w:p w:rsidR="00141C4E" w:rsidRDefault="00934788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1953</w:t>
            </w:r>
          </w:p>
        </w:tc>
      </w:tr>
      <w:tr w:rsidR="00141C4E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141C4E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141C4E">
            <w:pPr>
              <w:spacing w:line="1" w:lineRule="auto"/>
            </w:pPr>
          </w:p>
        </w:tc>
      </w:tr>
    </w:tbl>
    <w:p w:rsidR="00141C4E" w:rsidRDefault="00141C4E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141C4E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934788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Значения результатов использования Субсидии</w:t>
            </w:r>
          </w:p>
        </w:tc>
      </w:tr>
      <w:tr w:rsidR="00141C4E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141C4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141C4E" w:rsidRDefault="00141C4E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60"/>
        <w:gridCol w:w="2880"/>
        <w:gridCol w:w="1440"/>
        <w:gridCol w:w="1080"/>
        <w:gridCol w:w="1543"/>
        <w:gridCol w:w="1543"/>
        <w:gridCol w:w="1543"/>
      </w:tblGrid>
      <w:tr w:rsidR="00141C4E">
        <w:trPr>
          <w:trHeight w:val="207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мероприятия (направления), объекта капитального строительства, объекта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результатов использования Субсидии по годам достижения</w:t>
            </w:r>
          </w:p>
        </w:tc>
      </w:tr>
      <w:tr w:rsidR="00141C4E">
        <w:trPr>
          <w:trHeight w:hRule="exact" w:val="768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141C4E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141C4E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141C4E">
            <w:pPr>
              <w:spacing w:line="1" w:lineRule="auto"/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141C4E">
            <w:pPr>
              <w:spacing w:line="1" w:lineRule="auto"/>
            </w:pPr>
          </w:p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 2024 г.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141C4E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141C4E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141C4E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141C4E">
            <w:pPr>
              <w:spacing w:line="1" w:lineRule="auto"/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141C4E">
            <w:pPr>
              <w:spacing w:line="1" w:lineRule="auto"/>
            </w:pPr>
          </w:p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141C4E">
            <w:pPr>
              <w:spacing w:line="1" w:lineRule="auto"/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2026 г.</w:t>
            </w:r>
          </w:p>
        </w:tc>
      </w:tr>
      <w:tr w:rsidR="00141C4E">
        <w:trPr>
          <w:trHeight w:hRule="exact" w:val="432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C4E" w:rsidRDefault="00934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141C4E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r>
              <w:rPr>
                <w:color w:val="000000"/>
                <w:sz w:val="18"/>
                <w:szCs w:val="18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созданных мест (площадок) накопления твердых коммунальных отходов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pPr>
              <w:jc w:val="center"/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pPr>
              <w:jc w:val="right"/>
            </w:pPr>
            <w:r>
              <w:rPr>
                <w:color w:val="000000"/>
                <w:sz w:val="18"/>
                <w:szCs w:val="18"/>
              </w:rPr>
              <w:t>3.00000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4E" w:rsidRDefault="00934788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</w:tbl>
    <w:p w:rsidR="00141C4E" w:rsidRDefault="00141C4E">
      <w:pPr>
        <w:rPr>
          <w:vanish/>
        </w:rPr>
      </w:pPr>
    </w:p>
    <w:tbl>
      <w:tblPr>
        <w:tblOverlap w:val="never"/>
        <w:tblW w:w="10484" w:type="dxa"/>
        <w:tblLayout w:type="fixed"/>
        <w:tblLook w:val="01E0"/>
      </w:tblPr>
      <w:tblGrid>
        <w:gridCol w:w="2437"/>
        <w:gridCol w:w="2437"/>
        <w:gridCol w:w="736"/>
        <w:gridCol w:w="2437"/>
        <w:gridCol w:w="2437"/>
      </w:tblGrid>
      <w:tr w:rsidR="00141C4E">
        <w:trPr>
          <w:trHeight w:val="230"/>
        </w:trPr>
        <w:tc>
          <w:tcPr>
            <w:tcW w:w="1048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934788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</w:p>
        </w:tc>
      </w:tr>
      <w:tr w:rsidR="00141C4E">
        <w:tc>
          <w:tcPr>
            <w:tcW w:w="487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934788">
            <w:r>
              <w:rPr>
                <w:color w:val="000000"/>
              </w:rPr>
              <w:t>Председатель комитета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141C4E">
            <w:pPr>
              <w:spacing w:line="1" w:lineRule="auto"/>
            </w:pPr>
          </w:p>
        </w:tc>
        <w:tc>
          <w:tcPr>
            <w:tcW w:w="487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934788">
            <w:r>
              <w:rPr>
                <w:color w:val="000000"/>
              </w:rPr>
              <w:t>Глава администрации</w:t>
            </w:r>
          </w:p>
        </w:tc>
      </w:tr>
      <w:tr w:rsidR="00141C4E">
        <w:tc>
          <w:tcPr>
            <w:tcW w:w="243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1C4E" w:rsidRDefault="00141C4E">
            <w:pPr>
              <w:rPr>
                <w:color w:val="000000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1C4E" w:rsidRDefault="00934788">
            <w:r>
              <w:rPr>
                <w:color w:val="000000"/>
              </w:rPr>
              <w:t>Кузнецова Анастасия Николаевна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141C4E">
            <w:pPr>
              <w:spacing w:line="1" w:lineRule="auto"/>
            </w:pPr>
          </w:p>
        </w:tc>
        <w:tc>
          <w:tcPr>
            <w:tcW w:w="243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1C4E" w:rsidRDefault="00141C4E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1C4E" w:rsidRDefault="00934788">
            <w:r>
              <w:rPr>
                <w:color w:val="000000"/>
              </w:rPr>
              <w:t>Носов Михаил Игоревич</w:t>
            </w:r>
          </w:p>
        </w:tc>
      </w:tr>
      <w:tr w:rsidR="00141C4E"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934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934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141C4E">
            <w:pPr>
              <w:spacing w:line="1" w:lineRule="auto"/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934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C4E" w:rsidRDefault="00934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</w:tr>
    </w:tbl>
    <w:p w:rsidR="00000000" w:rsidRDefault="00934788"/>
    <w:sectPr w:rsidR="00000000" w:rsidSect="00141C4E">
      <w:headerReference w:type="default" r:id="rId10"/>
      <w:footerReference w:type="default" r:id="rId11"/>
      <w:pgSz w:w="11905" w:h="16837"/>
      <w:pgMar w:top="283" w:right="283" w:bottom="283" w:left="1133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C4E" w:rsidRDefault="00141C4E" w:rsidP="00141C4E">
      <w:r>
        <w:separator/>
      </w:r>
    </w:p>
  </w:endnote>
  <w:endnote w:type="continuationSeparator" w:id="1">
    <w:p w:rsidR="00141C4E" w:rsidRDefault="00141C4E" w:rsidP="00141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41C4E">
      <w:tc>
        <w:tcPr>
          <w:tcW w:w="10704" w:type="dxa"/>
        </w:tcPr>
        <w:p w:rsidR="00141C4E" w:rsidRDefault="00141C4E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141C4E">
      <w:tc>
        <w:tcPr>
          <w:tcW w:w="15636" w:type="dxa"/>
        </w:tcPr>
        <w:p w:rsidR="00141C4E" w:rsidRDefault="00141C4E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41C4E">
      <w:tc>
        <w:tcPr>
          <w:tcW w:w="10704" w:type="dxa"/>
        </w:tcPr>
        <w:p w:rsidR="00141C4E" w:rsidRDefault="00141C4E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C4E" w:rsidRDefault="00141C4E" w:rsidP="00141C4E">
      <w:r>
        <w:separator/>
      </w:r>
    </w:p>
  </w:footnote>
  <w:footnote w:type="continuationSeparator" w:id="1">
    <w:p w:rsidR="00141C4E" w:rsidRDefault="00141C4E" w:rsidP="00141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41C4E">
      <w:trPr>
        <w:trHeight w:val="283"/>
      </w:trPr>
      <w:tc>
        <w:tcPr>
          <w:tcW w:w="10704" w:type="dxa"/>
        </w:tcPr>
        <w:p w:rsidR="00141C4E" w:rsidRDefault="00141C4E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934788">
            <w:rPr>
              <w:color w:val="000000"/>
              <w:sz w:val="24"/>
              <w:szCs w:val="24"/>
            </w:rPr>
            <w:instrText>PAGE</w:instrText>
          </w:r>
          <w:r w:rsidR="00934788">
            <w:fldChar w:fldCharType="separate"/>
          </w:r>
          <w:r w:rsidR="00934788">
            <w:rPr>
              <w:noProof/>
              <w:color w:val="000000"/>
              <w:sz w:val="24"/>
              <w:szCs w:val="24"/>
            </w:rPr>
            <w:t>3</w:t>
          </w:r>
          <w:r>
            <w:fldChar w:fldCharType="end"/>
          </w:r>
        </w:p>
        <w:p w:rsidR="00141C4E" w:rsidRDefault="00141C4E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141C4E">
      <w:trPr>
        <w:trHeight w:val="720"/>
      </w:trPr>
      <w:tc>
        <w:tcPr>
          <w:tcW w:w="15636" w:type="dxa"/>
        </w:tcPr>
        <w:p w:rsidR="00141C4E" w:rsidRDefault="00141C4E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934788">
            <w:rPr>
              <w:color w:val="000000"/>
              <w:sz w:val="24"/>
              <w:szCs w:val="24"/>
            </w:rPr>
            <w:instrText>PAGE</w:instrText>
          </w:r>
          <w:r w:rsidR="00934788">
            <w:fldChar w:fldCharType="separate"/>
          </w:r>
          <w:r w:rsidR="00934788">
            <w:rPr>
              <w:noProof/>
              <w:color w:val="000000"/>
              <w:sz w:val="24"/>
              <w:szCs w:val="24"/>
            </w:rPr>
            <w:t>5</w:t>
          </w:r>
          <w:r>
            <w:fldChar w:fldCharType="end"/>
          </w:r>
        </w:p>
        <w:p w:rsidR="00141C4E" w:rsidRDefault="00141C4E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41C4E">
      <w:trPr>
        <w:trHeight w:val="720"/>
      </w:trPr>
      <w:tc>
        <w:tcPr>
          <w:tcW w:w="10704" w:type="dxa"/>
        </w:tcPr>
        <w:p w:rsidR="00141C4E" w:rsidRDefault="00141C4E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934788">
            <w:rPr>
              <w:color w:val="000000"/>
              <w:sz w:val="24"/>
              <w:szCs w:val="24"/>
            </w:rPr>
            <w:instrText>PAGE</w:instrText>
          </w:r>
          <w:r w:rsidR="00934788">
            <w:fldChar w:fldCharType="separate"/>
          </w:r>
          <w:r w:rsidR="00934788">
            <w:rPr>
              <w:noProof/>
              <w:color w:val="000000"/>
              <w:sz w:val="24"/>
              <w:szCs w:val="24"/>
            </w:rPr>
            <w:t>6</w:t>
          </w:r>
          <w:r>
            <w:fldChar w:fldCharType="end"/>
          </w:r>
        </w:p>
        <w:p w:rsidR="00141C4E" w:rsidRDefault="00141C4E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C4E"/>
    <w:rsid w:val="00141C4E"/>
    <w:rsid w:val="0093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41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1463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2</cp:revision>
  <dcterms:created xsi:type="dcterms:W3CDTF">2024-04-17T13:00:00Z</dcterms:created>
  <dcterms:modified xsi:type="dcterms:W3CDTF">2024-04-17T13:00:00Z</dcterms:modified>
</cp:coreProperties>
</file>