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4" w:rsidRPr="00626ADA" w:rsidRDefault="001F5FB4" w:rsidP="005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в соответствии со ст. 19 Федерального закона</w:t>
      </w:r>
    </w:p>
    <w:p w:rsidR="001F5FB4" w:rsidRPr="00626ADA" w:rsidRDefault="001F5FB4" w:rsidP="005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24.07.2007г. № 209 – ФЗ</w:t>
      </w:r>
    </w:p>
    <w:p w:rsidR="001F5FB4" w:rsidRPr="00626ADA" w:rsidRDefault="001F5FB4" w:rsidP="0052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развитии малого и среднего предпринимательства в Российской Федерации»</w:t>
      </w:r>
    </w:p>
    <w:p w:rsidR="001F5FB4" w:rsidRPr="001546B2" w:rsidRDefault="00384934" w:rsidP="001546B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1F5FB4" w:rsidRPr="001546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</w:t>
      </w:r>
      <w:r w:rsidR="001546B2" w:rsidRPr="001546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ипальных программ (подпрограмм):</w:t>
      </w:r>
    </w:p>
    <w:p w:rsidR="001F5FB4" w:rsidRPr="009F7C63" w:rsidRDefault="001F5FB4" w:rsidP="001C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9F7C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от 24.07.2007г. № 209–ФЗ «О развитии малого и среднего предпринимательства в Российской Федерации»</w:t>
        </w:r>
      </w:hyperlink>
      <w:r w:rsidRPr="009F7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0D5D" w:rsidRDefault="001F5FB4" w:rsidP="001C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D5D"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</w:t>
      </w:r>
      <w:r w:rsidR="001C519E" w:rsidRP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Фёдоровского городского п</w:t>
      </w:r>
      <w:r w:rsidR="00B60D5D"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</w:t>
      </w:r>
      <w:r w:rsidR="001C519E" w:rsidRP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60D5D"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Ленинградской области от 12.10.2017 № 283 (с учетом изменений от 28.09.2018 № 410, от   30.05.2022  № 258)</w:t>
      </w:r>
      <w:r w:rsidR="001C519E" w:rsidRPr="001C5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B60D5D" w:rsidRPr="001C5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утверждении Перечня муниципального имущества, являющегося собственностью Федоровского сельского поселение Тосненского района Ленинградской области, свободного от прав третьих лиц (за исключением субъектов малого и среднего предпринимательства), предназначенного для предоставления его во владение и (или) пользование на долгосрочной основе (в</w:t>
      </w:r>
      <w:proofErr w:type="gramEnd"/>
      <w:r w:rsidR="00B60D5D" w:rsidRPr="001C5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C519E" w:rsidRPr="001C5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C51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84934" w:rsidRDefault="00384934" w:rsidP="00384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</w:t>
      </w:r>
      <w:r w:rsidRP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Фёдоровского городского п</w:t>
      </w:r>
      <w:r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</w:t>
      </w:r>
      <w:r w:rsidRP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 района Ленинградской области </w:t>
      </w:r>
      <w:r w:rsidRPr="0038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01.02.2022 № 37 </w:t>
      </w:r>
      <w:r w:rsidRPr="00B6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изменений </w:t>
      </w:r>
      <w:r w:rsidRPr="0038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22.03.2022 № 131, от 14.06.2022 № 298) </w:t>
      </w: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«Об утверждении муниципальной программы «Создание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</w:p>
    <w:p w:rsidR="00384934" w:rsidRDefault="00384934" w:rsidP="003849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34" w:rsidRPr="00384934" w:rsidRDefault="00384934" w:rsidP="00384934">
      <w:pPr>
        <w:pStyle w:val="4"/>
        <w:jc w:val="both"/>
      </w:pPr>
      <w:r w:rsidRPr="00384934">
        <w:rPr>
          <w:b w:val="0"/>
        </w:rPr>
        <w:t xml:space="preserve">Информация о реализации муниципальных программ размещена на сайте Администрации </w:t>
      </w:r>
      <w:hyperlink r:id="rId7" w:history="1">
        <w:r w:rsidRPr="00384934">
          <w:rPr>
            <w:rStyle w:val="a6"/>
            <w:b w:val="0"/>
          </w:rPr>
          <w:t>http://www.fedorovskoe-mo.ru/?id=90</w:t>
        </w:r>
      </w:hyperlink>
      <w:r w:rsidRPr="00384934">
        <w:rPr>
          <w:b w:val="0"/>
        </w:rPr>
        <w:t xml:space="preserve"> в разделе </w:t>
      </w:r>
      <w:r>
        <w:rPr>
          <w:b w:val="0"/>
        </w:rPr>
        <w:t>«</w:t>
      </w:r>
      <w:r w:rsidRPr="00384934">
        <w:rPr>
          <w:b w:val="0"/>
        </w:rPr>
        <w:t>РЕАЛИЗАЦИЯ МУНИЦИПАЛЬНЫХ ПРОГРАММ</w:t>
      </w:r>
      <w:r>
        <w:rPr>
          <w:b w:val="0"/>
        </w:rPr>
        <w:t>».</w:t>
      </w:r>
    </w:p>
    <w:p w:rsidR="001F5FB4" w:rsidRPr="001546B2" w:rsidRDefault="00384934" w:rsidP="001C519E">
      <w:pPr>
        <w:spacing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="001F5FB4" w:rsidRPr="001546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1546B2" w:rsidRPr="001546B2" w:rsidRDefault="001F5FB4" w:rsidP="001546B2">
      <w:pPr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Фёдоровского городского </w:t>
      </w:r>
      <w:r w:rsidRPr="0062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Тосненского района Ленинградской области</w:t>
      </w:r>
      <w:r w:rsid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31.12.2021 г. к</w:t>
      </w:r>
      <w:r w:rsidR="001546B2" w:rsidRP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хозяйствующих субъектов составляет 43 – индивидуальные предприниматели и 31</w:t>
      </w:r>
      <w:r w:rsid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юридические лица, из них:</w:t>
      </w:r>
    </w:p>
    <w:p w:rsidR="001546B2" w:rsidRPr="001546B2" w:rsidRDefault="001546B2" w:rsidP="001546B2">
      <w:pPr>
        <w:numPr>
          <w:ilvl w:val="0"/>
          <w:numId w:val="7"/>
        </w:num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объекта бытового обслуживания (в т.ч. 8 по техническому обслуживанию и ремонту автотранспорта, 4 парикмахерских, 3 бани, ателье и химчистка, отделение страховой компании «РЕСО-гарантия»);</w:t>
      </w:r>
    </w:p>
    <w:p w:rsidR="001546B2" w:rsidRPr="001546B2" w:rsidRDefault="001546B2" w:rsidP="001546B2">
      <w:pPr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>52 объекта розничной торговли (в т.ч. такие сетевые магазины как «Пятерочка», «Магнит» и «Магнит Косметик», магазин низких цен «Светофор», «РосАл», «Мини-Лента»)</w:t>
      </w:r>
      <w:proofErr w:type="gramEnd"/>
    </w:p>
    <w:p w:rsidR="001546B2" w:rsidRPr="001546B2" w:rsidRDefault="001546B2" w:rsidP="001546B2">
      <w:pPr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аптеки, 5 павильонов.</w:t>
      </w:r>
    </w:p>
    <w:tbl>
      <w:tblPr>
        <w:tblW w:w="0" w:type="auto"/>
        <w:jc w:val="center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062"/>
        <w:gridCol w:w="1559"/>
        <w:gridCol w:w="1418"/>
        <w:gridCol w:w="1134"/>
        <w:gridCol w:w="1025"/>
        <w:gridCol w:w="1243"/>
        <w:gridCol w:w="50"/>
      </w:tblGrid>
      <w:tr w:rsidR="00696303" w:rsidRPr="00626ADA" w:rsidTr="00384934">
        <w:trPr>
          <w:gridBefore w:val="1"/>
          <w:wBefore w:w="5" w:type="dxa"/>
          <w:tblCellSpacing w:w="15" w:type="dxa"/>
          <w:jc w:val="center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A34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Показатель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1F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1F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1F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1F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303" w:rsidRPr="00E01C75" w:rsidRDefault="00696303" w:rsidP="001F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96303" w:rsidRPr="00626ADA" w:rsidTr="001546B2">
        <w:trPr>
          <w:gridAfter w:val="1"/>
          <w:wAfter w:w="5" w:type="dxa"/>
          <w:tblCellSpacing w:w="15" w:type="dxa"/>
          <w:jc w:val="center"/>
        </w:trPr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E01C75" w:rsidRDefault="00696303" w:rsidP="00A340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1546B2" w:rsidRDefault="001546B2" w:rsidP="0015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1546B2" w:rsidRDefault="001546B2" w:rsidP="0015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1546B2" w:rsidRDefault="001546B2" w:rsidP="0015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303" w:rsidRPr="001546B2" w:rsidRDefault="001546B2" w:rsidP="0015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6303" w:rsidRPr="001546B2" w:rsidRDefault="001546B2" w:rsidP="00154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</w:tbl>
    <w:p w:rsidR="00523452" w:rsidRDefault="001F5FB4" w:rsidP="001F5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количестве субъектов МСП</w:t>
      </w:r>
    </w:p>
    <w:p w:rsidR="00EE3BD4" w:rsidRPr="00523452" w:rsidRDefault="001F5FB4" w:rsidP="001F5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видам их экономической деятельности </w:t>
      </w:r>
      <w:r w:rsid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2021 год</w:t>
      </w:r>
    </w:p>
    <w:p w:rsidR="002B5FA6" w:rsidRDefault="002B5FA6" w:rsidP="002B5FA6">
      <w:pPr>
        <w:shd w:val="clear" w:color="auto" w:fill="FFFFFF"/>
        <w:rPr>
          <w:rFonts w:ascii="Tahoma" w:hAnsi="Tahoma" w:cs="Tahoma"/>
          <w:sz w:val="18"/>
          <w:szCs w:val="18"/>
        </w:rPr>
      </w:pPr>
    </w:p>
    <w:p w:rsidR="002B5FA6" w:rsidRPr="002B5FA6" w:rsidRDefault="002B5FA6" w:rsidP="002B5FA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F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</w:t>
      </w:r>
      <w:proofErr w:type="gramEnd"/>
      <w:r w:rsidRPr="002B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количестве субъектов МСП можно уточнить на сайте:</w:t>
      </w:r>
    </w:p>
    <w:p w:rsidR="002B5FA6" w:rsidRDefault="002B5FA6" w:rsidP="002B5FA6">
      <w:pPr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  <w:hyperlink r:id="rId8" w:tgtFrame="_blank" w:history="1">
        <w:r>
          <w:rPr>
            <w:rStyle w:val="a6"/>
            <w:rFonts w:ascii="Tahoma" w:hAnsi="Tahoma" w:cs="Tahoma"/>
            <w:sz w:val="18"/>
            <w:szCs w:val="18"/>
          </w:rPr>
          <w:t>https://rmsp.nalog.ru/index.html</w:t>
        </w:r>
      </w:hyperlink>
    </w:p>
    <w:p w:rsidR="00384934" w:rsidRDefault="00384934" w:rsidP="001C519E">
      <w:pPr>
        <w:pStyle w:val="a5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519E" w:rsidRPr="00523452" w:rsidRDefault="00384934" w:rsidP="001C519E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1F5FB4"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числе замещенных рабочих мест, о финансово - экономическом состоянии субъектов малого</w:t>
      </w:r>
      <w:r w:rsidR="001C519E"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среднего предпринимательства</w:t>
      </w:r>
    </w:p>
    <w:p w:rsidR="001C519E" w:rsidRDefault="001C519E" w:rsidP="001C519E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85" w:rsidRPr="001C519E" w:rsidRDefault="001F5FB4" w:rsidP="001C519E">
      <w:pPr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1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субъектами малого и среднего предпринимательства не предоставлялась.</w:t>
      </w:r>
    </w:p>
    <w:p w:rsidR="001C519E" w:rsidRDefault="001C519E" w:rsidP="001C519E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19E" w:rsidRPr="00523452" w:rsidRDefault="00384934" w:rsidP="001C519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1F6F85"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об обороте товаров (работ, услуг), производимых субъектами малого и среднего предпри</w:t>
      </w:r>
      <w:r w:rsidR="001C519E"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нимательства</w:t>
      </w:r>
      <w:r w:rsidR="00523452" w:rsidRPr="00523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2021 год</w:t>
      </w:r>
    </w:p>
    <w:tbl>
      <w:tblPr>
        <w:tblW w:w="9920" w:type="dxa"/>
        <w:tblInd w:w="93" w:type="dxa"/>
        <w:tblLook w:val="04A0"/>
      </w:tblPr>
      <w:tblGrid>
        <w:gridCol w:w="516"/>
        <w:gridCol w:w="5989"/>
        <w:gridCol w:w="1583"/>
        <w:gridCol w:w="1166"/>
        <w:gridCol w:w="666"/>
      </w:tblGrid>
      <w:tr w:rsidR="00523452" w:rsidRPr="00523452" w:rsidTr="00523452">
        <w:trPr>
          <w:trHeight w:val="28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Потребительский рынок </w:t>
            </w:r>
            <w:r w:rsidRPr="00523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 крупным и средним организациям)</w:t>
            </w:r>
          </w:p>
        </w:tc>
      </w:tr>
      <w:tr w:rsidR="00523452" w:rsidRPr="00523452" w:rsidTr="00523452">
        <w:trPr>
          <w:trHeight w:val="2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12213940,5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</w:tr>
      <w:tr w:rsidR="00523452" w:rsidRPr="00523452" w:rsidTr="00523452">
        <w:trPr>
          <w:trHeight w:val="2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3452" w:rsidRPr="00523452" w:rsidTr="00523452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452" w:rsidRPr="00523452" w:rsidRDefault="00523452" w:rsidP="005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5FB4" w:rsidRPr="00626ADA" w:rsidRDefault="001F5FB4" w:rsidP="001F5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34" w:rsidRP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337DEE" w:rsidRPr="00337DEE" w:rsidRDefault="00337DEE" w:rsidP="00337DEE">
      <w:pPr>
        <w:pStyle w:val="4"/>
        <w:jc w:val="both"/>
        <w:rPr>
          <w:b w:val="0"/>
          <w:bCs w:val="0"/>
        </w:rPr>
      </w:pPr>
      <w:r w:rsidRPr="00337DEE">
        <w:rPr>
          <w:b w:val="0"/>
          <w:bCs w:val="0"/>
        </w:rPr>
        <w:t xml:space="preserve"> Информация размещена на сайте администрации по ссылке</w:t>
      </w:r>
      <w:hyperlink r:id="rId9" w:history="1">
        <w:r w:rsidRPr="00DF0A84">
          <w:rPr>
            <w:rStyle w:val="a6"/>
            <w:b w:val="0"/>
            <w:bCs w:val="0"/>
          </w:rPr>
          <w:t>http://www.fedorovskoe-mo.ru/?id=90</w:t>
        </w:r>
      </w:hyperlink>
      <w:r w:rsidRPr="00337DEE">
        <w:rPr>
          <w:b w:val="0"/>
          <w:bCs w:val="0"/>
        </w:rPr>
        <w:t xml:space="preserve"> в разделе «ИНФОРМАЦИЯ О ФИНАНСОВО-ЭКОНОМИЧЕСКОМ СОСТОЯНИИ СУБЪЕКТОВ МСП, ОБ ОБОРОТЕ ТОВАРОВ (УСЛУГ</w:t>
      </w:r>
      <w:proofErr w:type="gramStart"/>
      <w:r w:rsidRPr="00337DEE">
        <w:rPr>
          <w:b w:val="0"/>
          <w:bCs w:val="0"/>
        </w:rPr>
        <w:t>,Р</w:t>
      </w:r>
      <w:proofErr w:type="gramEnd"/>
      <w:r w:rsidRPr="00337DEE">
        <w:rPr>
          <w:b w:val="0"/>
          <w:bCs w:val="0"/>
        </w:rPr>
        <w:t>АБОТ) (по данным БД «Официальная статистика»)</w:t>
      </w:r>
      <w:r>
        <w:rPr>
          <w:b w:val="0"/>
          <w:bCs w:val="0"/>
        </w:rPr>
        <w:t>»</w:t>
      </w: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5FA6" w:rsidRDefault="002B5FA6" w:rsidP="002B5FA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поддержки малому бизнесу в Тосненском районе создан и активно работает Фонд «Муниципальный центр поддержки предпринимательства» (Фонд «МЦПП»)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FA6" w:rsidRDefault="002B5FA6" w:rsidP="002B5FA6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Контакты</w:t>
      </w:r>
      <w:proofErr w:type="gramStart"/>
      <w:r>
        <w:rPr>
          <w:rFonts w:ascii="Arial" w:hAnsi="Arial" w:cs="Arial"/>
          <w:sz w:val="20"/>
          <w:szCs w:val="20"/>
        </w:rPr>
        <w:t>:</w:t>
      </w:r>
      <w:r>
        <w:t>г</w:t>
      </w:r>
      <w:proofErr w:type="gramEnd"/>
      <w:r>
        <w:t>. Тосно, пр-т Ленина, д. 29</w:t>
      </w:r>
      <w:r>
        <w:br/>
        <w:t xml:space="preserve">Инстаграмм: </w:t>
      </w:r>
      <w:hyperlink r:id="rId10" w:history="1">
        <w:r>
          <w:rPr>
            <w:rStyle w:val="a6"/>
          </w:rPr>
          <w:t>www.instagram.com/fond_tosno</w:t>
        </w:r>
      </w:hyperlink>
      <w:r>
        <w:br/>
        <w:t xml:space="preserve">ВКонтакте: </w:t>
      </w:r>
      <w:hyperlink r:id="rId11" w:history="1">
        <w:r>
          <w:rPr>
            <w:rStyle w:val="a6"/>
          </w:rPr>
          <w:t>https://vk.com/mcptosno</w:t>
        </w:r>
      </w:hyperlink>
      <w:r>
        <w:t> </w:t>
      </w:r>
      <w:r>
        <w:br/>
        <w:t xml:space="preserve">Фэйсбук: </w:t>
      </w:r>
      <w:hyperlink r:id="rId12" w:history="1">
        <w:r>
          <w:rPr>
            <w:rStyle w:val="a6"/>
          </w:rPr>
          <w:t>http://www.facebook.com/fond.tosno</w:t>
        </w:r>
      </w:hyperlink>
      <w:r>
        <w:t> </w:t>
      </w:r>
      <w:r>
        <w:br/>
        <w:t>Номер телефона: 8(81361)29-139 </w:t>
      </w:r>
      <w:r>
        <w:br/>
        <w:t xml:space="preserve">E-mail: </w:t>
      </w:r>
      <w:hyperlink r:id="rId13" w:history="1">
        <w:r>
          <w:rPr>
            <w:rStyle w:val="a6"/>
          </w:rPr>
          <w:t>fond.tosno@mail.ru</w:t>
        </w:r>
      </w:hyperlink>
      <w:r>
        <w:t> </w:t>
      </w:r>
    </w:p>
    <w:p w:rsidR="002B5FA6" w:rsidRDefault="002B5FA6" w:rsidP="002B5FA6">
      <w:pPr>
        <w:spacing w:before="100" w:beforeAutospacing="1" w:after="100" w:afterAutospacing="1"/>
        <w:jc w:val="both"/>
      </w:pPr>
      <w:r w:rsidRPr="002B5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услугах, оказываемых Фондом, можно ознакомиться по ссылке:</w:t>
      </w:r>
      <w:hyperlink r:id="rId14" w:history="1">
        <w:r>
          <w:rPr>
            <w:rStyle w:val="a6"/>
            <w:rFonts w:ascii="Arial" w:hAnsi="Arial" w:cs="Arial"/>
            <w:sz w:val="20"/>
            <w:szCs w:val="20"/>
          </w:rPr>
          <w:t>https://tosno.813.ru/uslugi/</w:t>
        </w:r>
      </w:hyperlink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О</w:t>
      </w: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государственном и муниципальном имуществе, включенном в перечни</w:t>
      </w:r>
      <w:r w:rsidR="002B5F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имущества</w:t>
      </w:r>
    </w:p>
    <w:p w:rsidR="002B5FA6" w:rsidRPr="002B5FA6" w:rsidRDefault="002B5FA6" w:rsidP="002B5FA6">
      <w:pPr>
        <w:pStyle w:val="4"/>
        <w:jc w:val="both"/>
        <w:rPr>
          <w:b w:val="0"/>
        </w:rPr>
      </w:pPr>
      <w:proofErr w:type="gramStart"/>
      <w:r>
        <w:rPr>
          <w:b w:val="0"/>
        </w:rPr>
        <w:t xml:space="preserve">Об имущественной поддержке, а также информации по муниципальному имуществу, включенному в перечни муниципального имущества, </w:t>
      </w:r>
      <w:r w:rsidRPr="002B5FA6">
        <w:rPr>
          <w:b w:val="0"/>
        </w:rPr>
        <w:t xml:space="preserve">можно ознакомиться на сайте Администрации </w:t>
      </w:r>
      <w:hyperlink r:id="rId15" w:history="1">
        <w:r w:rsidRPr="002B5FA6">
          <w:rPr>
            <w:rStyle w:val="a6"/>
            <w:rFonts w:ascii="Arial" w:hAnsi="Arial" w:cs="Arial"/>
            <w:b w:val="0"/>
            <w:sz w:val="23"/>
            <w:szCs w:val="23"/>
            <w:lang w:eastAsia="en-US"/>
          </w:rPr>
          <w:t>http://www.fedorovskoe-mo.ru/?id=108</w:t>
        </w:r>
      </w:hyperlink>
      <w:r w:rsidRPr="002B5FA6">
        <w:rPr>
          <w:b w:val="0"/>
        </w:rPr>
        <w:t xml:space="preserve">в разделе «Объекты имущества, включенные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</w:t>
      </w:r>
      <w:r w:rsidRPr="002B5FA6">
        <w:rPr>
          <w:b w:val="0"/>
        </w:rPr>
        <w:lastRenderedPageBreak/>
        <w:t>организациям, образующим инфраструктуру поддержки субъектов малого и среднего предпринимательства»</w:t>
      </w:r>
      <w:proofErr w:type="gramEnd"/>
    </w:p>
    <w:p w:rsidR="00384934" w:rsidRDefault="00384934" w:rsidP="002B5FA6">
      <w:pPr>
        <w:pStyle w:val="a5"/>
        <w:spacing w:before="100" w:beforeAutospacing="1" w:after="15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5FA6" w:rsidRPr="002B5FA6" w:rsidRDefault="002B5FA6" w:rsidP="002B5FA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субсидиями и конкурсными отборами для предпринимателей в 2022 году можно по ссылкам:</w:t>
      </w:r>
    </w:p>
    <w:p w:rsidR="002B5FA6" w:rsidRDefault="002F65C3" w:rsidP="002B5FA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6" w:tgtFrame="_blank" w:history="1">
        <w:r w:rsidR="002B5FA6">
          <w:rPr>
            <w:rStyle w:val="a6"/>
            <w:rFonts w:ascii="Arial" w:hAnsi="Arial" w:cs="Arial"/>
            <w:sz w:val="23"/>
            <w:szCs w:val="23"/>
          </w:rPr>
          <w:t>https://813.ru/podderzhka/finansovaya/subsidii-predprinimatelyam/</w:t>
        </w:r>
      </w:hyperlink>
    </w:p>
    <w:p w:rsidR="002B5FA6" w:rsidRDefault="002F65C3" w:rsidP="002B5FA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17" w:tgtFrame="_blank" w:history="1">
        <w:r w:rsidR="002B5FA6">
          <w:rPr>
            <w:rStyle w:val="a6"/>
            <w:rFonts w:ascii="Arial" w:hAnsi="Arial" w:cs="Arial"/>
            <w:sz w:val="23"/>
            <w:szCs w:val="23"/>
          </w:rPr>
          <w:t>https://small.lenobl.ru/ru/deiatelnost/help/konkursnye-otbory-provodimye-komitetom/</w:t>
        </w:r>
      </w:hyperlink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84934" w:rsidRDefault="00384934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И</w:t>
      </w:r>
      <w:r w:rsidRPr="003849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ная необходимая для развития субъектов малого и среднего предпринимательства информация.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i/>
          <w:iCs/>
        </w:rPr>
        <w:t>Информационная и консультационная поддержка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i/>
          <w:iCs/>
        </w:rPr>
        <w:t> </w:t>
      </w:r>
      <w:r w:rsidRPr="002B5FA6">
        <w:rPr>
          <w:bCs/>
        </w:rPr>
        <w:t>— Комитет по развитию малого, среднего бизнеса и потребительского рынка Ленинградской области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191311, г. Санкт-Петербург, ул. Смольного, д.3, тел. 8(812)710 00 16, </w:t>
      </w:r>
      <w:hyperlink r:id="rId18" w:tgtFrame="_blank" w:history="1">
        <w:r w:rsidRPr="002B5FA6">
          <w:rPr>
            <w:bCs/>
          </w:rPr>
          <w:t>www.small.lenobl.ru</w:t>
        </w:r>
      </w:hyperlink>
      <w:r w:rsidRPr="002B5FA6">
        <w:rPr>
          <w:bCs/>
        </w:rPr>
        <w:t>, e-mail: </w:t>
      </w:r>
      <w:hyperlink r:id="rId19" w:tgtFrame="_blank" w:history="1">
        <w:r w:rsidRPr="002B5FA6">
          <w:rPr>
            <w:bCs/>
          </w:rPr>
          <w:t>s</w:t>
        </w:r>
      </w:hyperlink>
      <w:hyperlink r:id="rId20" w:tgtFrame="_blank" w:history="1">
        <w:r w:rsidRPr="002B5FA6">
          <w:rPr>
            <w:bCs/>
          </w:rPr>
          <w:t>mall.lenobl@lenreg.ru</w:t>
        </w:r>
      </w:hyperlink>
      <w:r w:rsidRPr="002B5FA6">
        <w:rPr>
          <w:bCs/>
        </w:rPr>
        <w:t>;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 — Государственного казенного учреждения Ленинградской области «Ленинградский областной центр поддержки предпринимательства»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191311, г. Санкт-Петербург, ул. Смольного, д.3 комн. 3-167, 3-170, тел. 8(812) 576 64 06, 576-65-77, </w:t>
      </w:r>
      <w:hyperlink r:id="rId21" w:tgtFrame="_blank" w:history="1">
        <w:r w:rsidRPr="002B5FA6">
          <w:rPr>
            <w:bCs/>
          </w:rPr>
          <w:t>www.813.ru</w:t>
        </w:r>
      </w:hyperlink>
      <w:r w:rsidRPr="002B5FA6">
        <w:rPr>
          <w:bCs/>
        </w:rPr>
        <w:t>, e-mail: </w:t>
      </w:r>
      <w:hyperlink r:id="rId22" w:tgtFrame="_blank" w:history="1">
        <w:r w:rsidRPr="002B5FA6">
          <w:rPr>
            <w:bCs/>
          </w:rPr>
          <w:t>office@813.ru</w:t>
        </w:r>
      </w:hyperlink>
      <w:r w:rsidRPr="002B5FA6">
        <w:rPr>
          <w:bCs/>
        </w:rPr>
        <w:t>;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 — Отдел по экономике, муниципальным закупкам и ЖКХ администрации Федоровского городского поселения Тосненского района Ленинградской области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187021, Ленинградская область, Федоровское г.п., ул</w:t>
      </w:r>
      <w:proofErr w:type="gramStart"/>
      <w:r w:rsidRPr="002B5FA6">
        <w:rPr>
          <w:bCs/>
        </w:rPr>
        <w:t>.Ш</w:t>
      </w:r>
      <w:proofErr w:type="gramEnd"/>
      <w:r w:rsidRPr="002B5FA6">
        <w:rPr>
          <w:bCs/>
        </w:rPr>
        <w:t>оссейная, д.12А тел. 8(81361)65 -323 (доб.108);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  — Фонд «Муниципальный центр поддержки предпринимательства»</w:t>
      </w:r>
    </w:p>
    <w:p w:rsidR="002B5FA6" w:rsidRPr="002B5FA6" w:rsidRDefault="002B5FA6" w:rsidP="002B5FA6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B5FA6">
        <w:rPr>
          <w:bCs/>
        </w:rPr>
        <w:t>187000 Ленинградская область, г. Тосно, пр. Ленина, д. 29, тел.: 8(81361)291-39, </w:t>
      </w:r>
      <w:hyperlink r:id="rId23" w:tgtFrame="_blank" w:history="1">
        <w:r w:rsidRPr="002B5FA6">
          <w:rPr>
            <w:bCs/>
          </w:rPr>
          <w:t>www.tosno.813.ru</w:t>
        </w:r>
      </w:hyperlink>
      <w:r w:rsidRPr="002B5FA6">
        <w:rPr>
          <w:bCs/>
        </w:rPr>
        <w:t>, e-mail: </w:t>
      </w:r>
      <w:hyperlink r:id="rId24" w:tgtFrame="_blank" w:history="1">
        <w:r w:rsidRPr="002B5FA6">
          <w:rPr>
            <w:bCs/>
          </w:rPr>
          <w:t>fond.tosno@mail.ru</w:t>
        </w:r>
      </w:hyperlink>
      <w:r w:rsidRPr="002B5FA6">
        <w:rPr>
          <w:bCs/>
        </w:rPr>
        <w:t>.</w:t>
      </w:r>
    </w:p>
    <w:p w:rsidR="002B5FA6" w:rsidRPr="00384934" w:rsidRDefault="002B5FA6" w:rsidP="00384934">
      <w:pPr>
        <w:pStyle w:val="a5"/>
        <w:spacing w:before="100" w:beforeAutospacing="1" w:after="15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2B5FA6" w:rsidRPr="00384934" w:rsidSect="0019094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28B"/>
    <w:multiLevelType w:val="multilevel"/>
    <w:tmpl w:val="0D8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5A7E"/>
    <w:multiLevelType w:val="multilevel"/>
    <w:tmpl w:val="B12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5688F"/>
    <w:multiLevelType w:val="multilevel"/>
    <w:tmpl w:val="EE387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C159C"/>
    <w:multiLevelType w:val="multilevel"/>
    <w:tmpl w:val="82E64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83777"/>
    <w:multiLevelType w:val="multilevel"/>
    <w:tmpl w:val="41D6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CC014E"/>
    <w:multiLevelType w:val="multilevel"/>
    <w:tmpl w:val="8EE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FB4"/>
    <w:rsid w:val="001546B2"/>
    <w:rsid w:val="00190940"/>
    <w:rsid w:val="001C519E"/>
    <w:rsid w:val="001F5FB4"/>
    <w:rsid w:val="001F6F85"/>
    <w:rsid w:val="002B5FA6"/>
    <w:rsid w:val="002F65C3"/>
    <w:rsid w:val="00337DEE"/>
    <w:rsid w:val="00384934"/>
    <w:rsid w:val="00523452"/>
    <w:rsid w:val="00696303"/>
    <w:rsid w:val="007941A4"/>
    <w:rsid w:val="008375FE"/>
    <w:rsid w:val="0085524C"/>
    <w:rsid w:val="00A15338"/>
    <w:rsid w:val="00AF3D2B"/>
    <w:rsid w:val="00B603B4"/>
    <w:rsid w:val="00B60D5D"/>
    <w:rsid w:val="00B91D32"/>
    <w:rsid w:val="00C723E3"/>
    <w:rsid w:val="00E00DDD"/>
    <w:rsid w:val="00E37AA8"/>
    <w:rsid w:val="00E770E6"/>
    <w:rsid w:val="00EE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B4"/>
  </w:style>
  <w:style w:type="paragraph" w:styleId="4">
    <w:name w:val="heading 4"/>
    <w:basedOn w:val="a"/>
    <w:link w:val="40"/>
    <w:uiPriority w:val="9"/>
    <w:qFormat/>
    <w:rsid w:val="00384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B4"/>
    <w:rPr>
      <w:b/>
      <w:bCs/>
    </w:rPr>
  </w:style>
  <w:style w:type="paragraph" w:styleId="a5">
    <w:name w:val="List Paragraph"/>
    <w:basedOn w:val="a"/>
    <w:uiPriority w:val="34"/>
    <w:qFormat/>
    <w:rsid w:val="001F5F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FB4"/>
    <w:rPr>
      <w:color w:val="0000FF" w:themeColor="hyperlink"/>
      <w:u w:val="single"/>
    </w:rPr>
  </w:style>
  <w:style w:type="paragraph" w:customStyle="1" w:styleId="ConsPlusNormal">
    <w:name w:val="ConsPlusNormal"/>
    <w:rsid w:val="00B60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9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B5FA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2B5FA6"/>
    <w:rPr>
      <w:i/>
      <w:iCs/>
    </w:rPr>
  </w:style>
  <w:style w:type="character" w:customStyle="1" w:styleId="js-phone-number">
    <w:name w:val="js-phone-number"/>
    <w:basedOn w:val="a0"/>
    <w:rsid w:val="002B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B4"/>
  </w:style>
  <w:style w:type="paragraph" w:styleId="4">
    <w:name w:val="heading 4"/>
    <w:basedOn w:val="a"/>
    <w:link w:val="40"/>
    <w:uiPriority w:val="9"/>
    <w:qFormat/>
    <w:rsid w:val="003849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FB4"/>
    <w:rPr>
      <w:b/>
      <w:bCs/>
    </w:rPr>
  </w:style>
  <w:style w:type="paragraph" w:styleId="a5">
    <w:name w:val="List Paragraph"/>
    <w:basedOn w:val="a"/>
    <w:uiPriority w:val="34"/>
    <w:qFormat/>
    <w:rsid w:val="001F5F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FB4"/>
    <w:rPr>
      <w:color w:val="0000FF" w:themeColor="hyperlink"/>
      <w:u w:val="single"/>
    </w:rPr>
  </w:style>
  <w:style w:type="paragraph" w:customStyle="1" w:styleId="ConsPlusNormal">
    <w:name w:val="ConsPlusNormal"/>
    <w:rsid w:val="00B60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9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B5FA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2B5FA6"/>
    <w:rPr>
      <w:i/>
      <w:iCs/>
    </w:rPr>
  </w:style>
  <w:style w:type="character" w:customStyle="1" w:styleId="js-phone-number">
    <w:name w:val="js-phone-number"/>
    <w:basedOn w:val="a0"/>
    <w:rsid w:val="002B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index.html" TargetMode="External"/><Relationship Id="rId13" Type="http://schemas.openxmlformats.org/officeDocument/2006/relationships/hyperlink" Target="mailto:fond.tosno@mail.ru" TargetMode="External"/><Relationship Id="rId18" Type="http://schemas.openxmlformats.org/officeDocument/2006/relationships/hyperlink" Target="http://www.small.lenobl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813.ru/" TargetMode="External"/><Relationship Id="rId7" Type="http://schemas.openxmlformats.org/officeDocument/2006/relationships/hyperlink" Target="http://www.fedorovskoe-mo.ru/?id=90" TargetMode="External"/><Relationship Id="rId12" Type="http://schemas.openxmlformats.org/officeDocument/2006/relationships/hyperlink" Target="http://www.facebook.com/fond.tosno" TargetMode="External"/><Relationship Id="rId17" Type="http://schemas.openxmlformats.org/officeDocument/2006/relationships/hyperlink" Target="https://small.lenobl.ru/ru/deiatelnost/help/konkursnye-otbory-provodimye-komitet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813.ru/podderzhka/finansovaya/subsidii-predprinimatelyam/" TargetMode="External"/><Relationship Id="rId20" Type="http://schemas.openxmlformats.org/officeDocument/2006/relationships/hyperlink" Target="https://e.mail.ru/compose/?mailto=mailto%3amall.lenobl@lenre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15928&amp;intelsearch=%EE%F2+24.07.2007%E3.+%B9+209%96%D4%C7+" TargetMode="External"/><Relationship Id="rId11" Type="http://schemas.openxmlformats.org/officeDocument/2006/relationships/hyperlink" Target="https://vk.com/mcptosno" TargetMode="External"/><Relationship Id="rId24" Type="http://schemas.openxmlformats.org/officeDocument/2006/relationships/hyperlink" Target="https://e.mail.ru/compose/?mailto=mailto%3afond.tosn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dorovskoe-mo.ru/?id=108" TargetMode="External"/><Relationship Id="rId23" Type="http://schemas.openxmlformats.org/officeDocument/2006/relationships/hyperlink" Target="http://tosno.813.ru/" TargetMode="External"/><Relationship Id="rId10" Type="http://schemas.openxmlformats.org/officeDocument/2006/relationships/hyperlink" Target="http://www.instagram.com/fond_tosno" TargetMode="External"/><Relationship Id="rId19" Type="http://schemas.openxmlformats.org/officeDocument/2006/relationships/hyperlink" Target="http://www.small.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orovskoe-mo.ru/?id=90" TargetMode="External"/><Relationship Id="rId14" Type="http://schemas.openxmlformats.org/officeDocument/2006/relationships/hyperlink" Target="https://tosno.813.ru/uslugi/" TargetMode="External"/><Relationship Id="rId22" Type="http://schemas.openxmlformats.org/officeDocument/2006/relationships/hyperlink" Target="https://e.mail.ru/compose/?mailto=mailto%3aoffice@813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830E-ED33-4BF1-9D34-9947E0AD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1663</dc:creator>
  <cp:lastModifiedBy>Client</cp:lastModifiedBy>
  <cp:revision>2</cp:revision>
  <dcterms:created xsi:type="dcterms:W3CDTF">2022-09-06T06:09:00Z</dcterms:created>
  <dcterms:modified xsi:type="dcterms:W3CDTF">2022-09-06T06:09:00Z</dcterms:modified>
</cp:coreProperties>
</file>