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B" w:rsidRPr="00B26B77" w:rsidRDefault="00CD717E" w:rsidP="00B26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6B77" w:rsidRPr="00B26B77" w:rsidRDefault="00B26B77" w:rsidP="00B26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77">
        <w:rPr>
          <w:rFonts w:ascii="Times New Roman" w:hAnsi="Times New Roman" w:cs="Times New Roman"/>
          <w:sz w:val="28"/>
          <w:szCs w:val="28"/>
        </w:rPr>
        <w:t>ФОРМА</w:t>
      </w:r>
    </w:p>
    <w:p w:rsidR="00B26B77" w:rsidRPr="00B26B77" w:rsidRDefault="00B26B77" w:rsidP="00B26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B77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CD717E">
        <w:rPr>
          <w:rFonts w:ascii="Times New Roman" w:hAnsi="Times New Roman" w:cs="Times New Roman"/>
          <w:sz w:val="28"/>
          <w:szCs w:val="28"/>
        </w:rPr>
        <w:t>информации о старостах, членах общественных советов, членах инициативных комиссий и председателях территориального общественного самоуправления</w:t>
      </w:r>
    </w:p>
    <w:tbl>
      <w:tblPr>
        <w:tblStyle w:val="a3"/>
        <w:tblW w:w="0" w:type="auto"/>
        <w:tblLook w:val="04A0"/>
      </w:tblPr>
      <w:tblGrid>
        <w:gridCol w:w="685"/>
        <w:gridCol w:w="2219"/>
        <w:gridCol w:w="2219"/>
        <w:gridCol w:w="2570"/>
      </w:tblGrid>
      <w:tr w:rsidR="004921F7" w:rsidRPr="00B26B77" w:rsidTr="00A001CE">
        <w:tc>
          <w:tcPr>
            <w:tcW w:w="685" w:type="dxa"/>
            <w:vAlign w:val="center"/>
          </w:tcPr>
          <w:p w:rsidR="004921F7" w:rsidRPr="00B26B77" w:rsidRDefault="004921F7" w:rsidP="008B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  <w:vAlign w:val="center"/>
          </w:tcPr>
          <w:p w:rsidR="004921F7" w:rsidRPr="00B26B77" w:rsidRDefault="004921F7" w:rsidP="008B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19" w:type="dxa"/>
            <w:vAlign w:val="center"/>
          </w:tcPr>
          <w:p w:rsidR="004921F7" w:rsidRPr="00B26B77" w:rsidRDefault="004921F7" w:rsidP="008B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 муниципального образования</w:t>
            </w:r>
          </w:p>
        </w:tc>
        <w:tc>
          <w:tcPr>
            <w:tcW w:w="2570" w:type="dxa"/>
            <w:vAlign w:val="center"/>
          </w:tcPr>
          <w:p w:rsidR="004921F7" w:rsidRPr="00B26B77" w:rsidRDefault="004921F7" w:rsidP="008B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старосты (члена общественного совета, инициативной комиссии, председателя ТОСа)</w:t>
            </w:r>
          </w:p>
        </w:tc>
      </w:tr>
      <w:tr w:rsidR="004921F7" w:rsidRPr="00B26B77" w:rsidTr="00A001CE">
        <w:tc>
          <w:tcPr>
            <w:tcW w:w="685" w:type="dxa"/>
            <w:vMerge w:val="restart"/>
            <w:vAlign w:val="center"/>
          </w:tcPr>
          <w:p w:rsidR="004921F7" w:rsidRPr="00B26B7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4921F7" w:rsidRPr="00B26B7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Федоровское городское поселение Тосненского района Ленинградской области</w:t>
            </w:r>
          </w:p>
        </w:tc>
        <w:tc>
          <w:tcPr>
            <w:tcW w:w="2219" w:type="dxa"/>
            <w:vMerge w:val="restart"/>
            <w:vAlign w:val="center"/>
          </w:tcPr>
          <w:p w:rsidR="004921F7" w:rsidRPr="00B26B7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Федоровское г.п.</w:t>
            </w:r>
          </w:p>
        </w:tc>
        <w:tc>
          <w:tcPr>
            <w:tcW w:w="2570" w:type="dxa"/>
            <w:vAlign w:val="center"/>
          </w:tcPr>
          <w:p w:rsidR="004921F7" w:rsidRPr="003D2527" w:rsidRDefault="004921F7" w:rsidP="004921F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инициативной комиссии административного центра № 1 </w:t>
            </w:r>
            <w:r w:rsidRPr="003D25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Макарова Ирина Викторовна  </w:t>
            </w:r>
          </w:p>
        </w:tc>
      </w:tr>
      <w:tr w:rsidR="004921F7" w:rsidRPr="00B26B77" w:rsidTr="00A001CE">
        <w:tc>
          <w:tcPr>
            <w:tcW w:w="685" w:type="dxa"/>
            <w:vMerge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921F7" w:rsidRDefault="004921F7" w:rsidP="003D252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инициативной комиссии административного центра № 2 Черепанова Татьяна </w:t>
            </w:r>
            <w:r w:rsidRPr="001A77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Леонидовна</w:t>
            </w:r>
          </w:p>
        </w:tc>
      </w:tr>
      <w:tr w:rsidR="004921F7" w:rsidRPr="00B26B77" w:rsidTr="00A001CE">
        <w:tc>
          <w:tcPr>
            <w:tcW w:w="685" w:type="dxa"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vMerge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д.Глинка</w:t>
            </w:r>
          </w:p>
        </w:tc>
        <w:tc>
          <w:tcPr>
            <w:tcW w:w="2570" w:type="dxa"/>
            <w:vAlign w:val="center"/>
          </w:tcPr>
          <w:p w:rsidR="004921F7" w:rsidRPr="003D2527" w:rsidRDefault="004921F7" w:rsidP="003D2527">
            <w:pPr>
              <w:pStyle w:val="ConsPlusNonformat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староста </w:t>
            </w:r>
            <w:r w:rsidRPr="003D25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Ножкин Александр Михайлович</w:t>
            </w:r>
          </w:p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F7" w:rsidRPr="00B26B77" w:rsidTr="00A001CE">
        <w:tc>
          <w:tcPr>
            <w:tcW w:w="685" w:type="dxa"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  <w:vMerge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д.Аннолово, д.Ладога</w:t>
            </w:r>
          </w:p>
        </w:tc>
        <w:tc>
          <w:tcPr>
            <w:tcW w:w="2570" w:type="dxa"/>
            <w:vAlign w:val="center"/>
          </w:tcPr>
          <w:p w:rsidR="004921F7" w:rsidRPr="003D2527" w:rsidRDefault="004921F7" w:rsidP="003D2527">
            <w:pPr>
              <w:pStyle w:val="ConsPlusNonformat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общественного совета «Аннолово-Ладога» </w:t>
            </w:r>
            <w:r w:rsidRPr="003D25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Васильева Валентина Васильевна</w:t>
            </w:r>
          </w:p>
          <w:p w:rsidR="004921F7" w:rsidRDefault="004921F7" w:rsidP="003D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B77" w:rsidRDefault="00B26B77"/>
    <w:sectPr w:rsidR="00B26B77" w:rsidSect="002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B77"/>
    <w:rsid w:val="00196893"/>
    <w:rsid w:val="001A7760"/>
    <w:rsid w:val="0026265B"/>
    <w:rsid w:val="0028742B"/>
    <w:rsid w:val="002B2B29"/>
    <w:rsid w:val="002F07E3"/>
    <w:rsid w:val="003D2527"/>
    <w:rsid w:val="004921F7"/>
    <w:rsid w:val="008449E5"/>
    <w:rsid w:val="008B5A25"/>
    <w:rsid w:val="00A001CE"/>
    <w:rsid w:val="00B26B77"/>
    <w:rsid w:val="00CD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D2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D2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Client</cp:lastModifiedBy>
  <cp:revision>2</cp:revision>
  <cp:lastPrinted>2020-03-03T08:15:00Z</cp:lastPrinted>
  <dcterms:created xsi:type="dcterms:W3CDTF">2020-07-10T07:41:00Z</dcterms:created>
  <dcterms:modified xsi:type="dcterms:W3CDTF">2020-07-10T07:41:00Z</dcterms:modified>
</cp:coreProperties>
</file>