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2D" w:rsidRDefault="00782A2D" w:rsidP="00782A2D">
      <w:pPr>
        <w:spacing w:after="240"/>
        <w:jc w:val="center"/>
        <w:rPr>
          <w:b/>
          <w:i/>
        </w:rPr>
      </w:pPr>
      <w:r>
        <w:rPr>
          <w:b/>
          <w:i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D3046B">
            <w:pPr>
              <w:spacing w:after="200" w:line="276" w:lineRule="auto"/>
              <w:jc w:val="both"/>
            </w:pPr>
            <w:r>
              <w:t xml:space="preserve">Директор </w:t>
            </w:r>
            <w:r w:rsidR="00727424">
              <w:t>–</w:t>
            </w:r>
            <w:r>
              <w:t xml:space="preserve"> </w:t>
            </w:r>
            <w:r w:rsidR="00D3046B">
              <w:t>Дубино Иван Александрович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1064716012240 27.03.2006 Инспекция Федеральной налоговой службы по Тосненскому району Ленинградской области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187021, Ленинградская область, Тосненский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187021, Ленинградская область, Тосненский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D3046B" w:rsidRDefault="00782A2D" w:rsidP="00782A2D">
            <w:pPr>
              <w:spacing w:after="200" w:line="276" w:lineRule="auto"/>
              <w:jc w:val="both"/>
            </w:pPr>
            <w:r>
              <w:t xml:space="preserve">       </w:t>
            </w:r>
            <w:hyperlink r:id="rId6" w:tgtFrame="_blank" w:history="1">
              <w:r w:rsidR="00D3046B" w:rsidRPr="00D3046B">
                <w:rPr>
                  <w:rStyle w:val="a5"/>
                  <w:color w:val="auto"/>
                  <w:sz w:val="22"/>
                  <w:szCs w:val="22"/>
                  <w:shd w:val="clear" w:color="auto" w:fill="FFFFFF"/>
                </w:rPr>
                <w:t>http://fedorovskoe.spb.ru</w:t>
              </w:r>
            </w:hyperlink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A61446" w:rsidP="00782A2D">
            <w:pPr>
              <w:spacing w:after="200" w:line="276" w:lineRule="auto"/>
              <w:jc w:val="both"/>
            </w:pPr>
            <w:hyperlink r:id="rId7" w:history="1">
              <w:r w:rsidR="00782A2D">
                <w:rPr>
                  <w:rStyle w:val="a5"/>
                  <w:lang w:val="en-US"/>
                </w:rPr>
                <w:t>fedgkh</w:t>
              </w:r>
              <w:r w:rsidR="00782A2D">
                <w:rPr>
                  <w:rStyle w:val="a5"/>
                </w:rPr>
                <w:t>@</w:t>
              </w:r>
              <w:r w:rsidR="00782A2D">
                <w:rPr>
                  <w:rStyle w:val="a5"/>
                  <w:lang w:val="en-US"/>
                </w:rPr>
                <w:t>yandex</w:t>
              </w:r>
              <w:r w:rsidR="00782A2D">
                <w:rPr>
                  <w:rStyle w:val="a5"/>
                </w:rPr>
                <w:t>.</w:t>
              </w:r>
              <w:r w:rsidR="00782A2D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82A2D" w:rsidTr="00782A2D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jc w:val="both"/>
            </w:pPr>
            <w:r>
              <w:t>понедельник – четверг с 8-00 до 17-15</w:t>
            </w:r>
          </w:p>
          <w:p w:rsidR="00782A2D" w:rsidRDefault="00D3046B" w:rsidP="00782A2D">
            <w:pPr>
              <w:spacing w:after="200" w:line="276" w:lineRule="auto"/>
              <w:jc w:val="both"/>
            </w:pPr>
            <w:r>
              <w:t>пятница с 8</w:t>
            </w:r>
            <w:r w:rsidR="00782A2D">
              <w:t>-00 до 16-00     перерыв с 13-00 до 14-00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водоснабжение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D3046B" w:rsidP="00782A2D">
            <w:pPr>
              <w:spacing w:after="200" w:line="276" w:lineRule="auto"/>
              <w:jc w:val="both"/>
            </w:pPr>
            <w:r>
              <w:t>12,94</w:t>
            </w:r>
          </w:p>
        </w:tc>
      </w:tr>
      <w:tr w:rsidR="00782A2D" w:rsidTr="00782A2D">
        <w:trPr>
          <w:trHeight w:val="5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скважин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4F6623" w:rsidRDefault="00782A2D" w:rsidP="00782A2D">
            <w:pPr>
              <w:spacing w:after="200" w:line="276" w:lineRule="auto"/>
              <w:jc w:val="both"/>
            </w:pPr>
            <w:r w:rsidRPr="004F6623"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4F6623" w:rsidRDefault="00782A2D" w:rsidP="00782A2D">
            <w:pPr>
              <w:jc w:val="both"/>
            </w:pPr>
            <w:r w:rsidRPr="004F6623">
              <w:t>1 подъема – 1</w:t>
            </w:r>
          </w:p>
          <w:p w:rsidR="00782A2D" w:rsidRPr="004F6623" w:rsidRDefault="00782A2D" w:rsidP="00782A2D">
            <w:pPr>
              <w:spacing w:after="200" w:line="276" w:lineRule="auto"/>
              <w:jc w:val="both"/>
            </w:pPr>
            <w:r w:rsidRPr="004F6623">
              <w:t>2-3 подъема - 1</w:t>
            </w: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2.2.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 тарифе на питьевую воду (питьевое водоснабжение)</w:t>
      </w:r>
    </w:p>
    <w:p w:rsidR="00782A2D" w:rsidRDefault="00782A2D" w:rsidP="00782A2D">
      <w:pPr>
        <w:jc w:val="center"/>
        <w:rPr>
          <w:b/>
          <w:i/>
        </w:rPr>
      </w:pPr>
    </w:p>
    <w:tbl>
      <w:tblPr>
        <w:tblW w:w="9748" w:type="dxa"/>
        <w:tblInd w:w="-176" w:type="dxa"/>
        <w:tblLook w:val="04A0"/>
      </w:tblPr>
      <w:tblGrid>
        <w:gridCol w:w="4962"/>
        <w:gridCol w:w="4786"/>
      </w:tblGrid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  <w:p w:rsidR="00782A2D" w:rsidRDefault="00782A2D" w:rsidP="00782A2D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Реквизиты (дата, номер) решения об утверждении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jc w:val="center"/>
            </w:pPr>
            <w:r>
              <w:t xml:space="preserve"> Приказ №</w:t>
            </w:r>
            <w:r w:rsidR="00D3046B">
              <w:t>269</w:t>
            </w:r>
            <w:r w:rsidR="00727424">
              <w:t>-</w:t>
            </w:r>
            <w:r w:rsidR="00560B91">
              <w:t>п</w:t>
            </w:r>
            <w:r>
              <w:t xml:space="preserve"> от </w:t>
            </w:r>
            <w:r w:rsidR="00D3046B">
              <w:t>09</w:t>
            </w:r>
            <w:r w:rsidR="00560B91">
              <w:t>.12.201</w:t>
            </w:r>
            <w:r w:rsidR="00D3046B">
              <w:t>6</w:t>
            </w:r>
            <w:r>
              <w:t>г.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Величина установленного тарифа на питьевую воду.</w:t>
            </w:r>
          </w:p>
          <w:p w:rsidR="00782A2D" w:rsidRDefault="00782A2D" w:rsidP="00782A2D">
            <w:pPr>
              <w:jc w:val="both"/>
            </w:pPr>
            <w:r>
              <w:t>Срок действия установленного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 по 30.06.201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42,03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</w:pPr>
            <w:r>
              <w:t xml:space="preserve">с учетом НДС – </w:t>
            </w:r>
            <w:r w:rsidR="00D3046B">
              <w:t>49,60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 по 31.12.201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43,50</w:t>
            </w:r>
            <w:r>
              <w:t xml:space="preserve"> руб./м.куб.</w:t>
            </w:r>
          </w:p>
          <w:p w:rsidR="00D3046B" w:rsidRDefault="00782A2D" w:rsidP="00D3046B">
            <w:pPr>
              <w:jc w:val="center"/>
            </w:pPr>
            <w:r>
              <w:t xml:space="preserve">с учетом НДС – </w:t>
            </w:r>
            <w:r w:rsidR="00D3046B">
              <w:t>51,33</w:t>
            </w:r>
            <w:r>
              <w:t xml:space="preserve"> руб./м.куб.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Источник официального опубликования решения от установлении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</w:pPr>
            <w:r>
              <w:t>Адрес сайта в сети Интернет</w:t>
            </w:r>
          </w:p>
          <w:p w:rsidR="00782A2D" w:rsidRDefault="00782A2D" w:rsidP="00782A2D">
            <w:pPr>
              <w:jc w:val="center"/>
            </w:pPr>
            <w:r>
              <w:t>http://tarif.lenobl.ru/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lastRenderedPageBreak/>
        <w:t>Форма 2.11.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об условиях, на которых осуществляется поставка регулируемых товаров и (или) оказание регулируемых услуг</w:t>
      </w: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ind w:firstLine="567"/>
        <w:jc w:val="center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</w:t>
      </w:r>
    </w:p>
    <w:p w:rsidR="00782A2D" w:rsidRDefault="00782A2D" w:rsidP="00782A2D">
      <w:pPr>
        <w:jc w:val="both"/>
      </w:pPr>
      <w:r>
        <w:t>(нежилые помещения) в многоквартирных домах, подключенные к внутридомовых системам водоснабжения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Организация ВКХ заключает договоры с Абонентами в отношении строящихся объектов на период строительства при наличии у Абонента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 коммунальных услуг населению.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782A2D" w:rsidRDefault="00782A2D" w:rsidP="00782A2D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163C9" w:rsidRDefault="006163C9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163C9" w:rsidRDefault="006163C9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Форма 2.12. Информация</w:t>
      </w: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782A2D" w:rsidRDefault="00782A2D" w:rsidP="00782A2D">
      <w:pPr>
        <w:ind w:firstLine="567"/>
        <w:jc w:val="center"/>
        <w:rPr>
          <w:b/>
          <w:i/>
          <w:u w:val="single"/>
        </w:rPr>
      </w:pPr>
    </w:p>
    <w:p w:rsidR="00782A2D" w:rsidRDefault="00782A2D" w:rsidP="00782A2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холодного водоснабжения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з) сведения о назначении объекта, высоте и об этажности зданий, строений, сооружений.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Правила холодного водоснабжения и водоотведения (ут. Постановлением Правительства РФ от 29 июля 2013г. № 644).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Ленинградская обл.,Тосненский район, дер. Федоровское, ул. Почтовая, д.12, Тел. 65-230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проектирование узла учета холодной воды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выдать технические условия на проектирование узла учета холодной воды в помещении ____________________________по адресу_______________________________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t xml:space="preserve">                                                                                                                    </w:t>
      </w:r>
      <w:r>
        <w:rPr>
          <w:sz w:val="14"/>
          <w:szCs w:val="14"/>
        </w:rPr>
        <w:t>наименование и адрес предприятия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lastRenderedPageBreak/>
        <w:t xml:space="preserve">Форма </w:t>
      </w:r>
      <w:r w:rsidR="00A36973">
        <w:rPr>
          <w:b/>
          <w:bCs/>
          <w:i/>
          <w:color w:val="26282F"/>
        </w:rPr>
        <w:t>3.</w:t>
      </w:r>
      <w:r>
        <w:rPr>
          <w:b/>
          <w:bCs/>
          <w:i/>
          <w:color w:val="26282F"/>
        </w:rPr>
        <w:t>2. Информация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о предложении регулируемой организации об установлении тарифов</w:t>
      </w:r>
      <w:r w:rsidR="00A36973">
        <w:rPr>
          <w:b/>
          <w:bCs/>
          <w:i/>
          <w:color w:val="26282F"/>
        </w:rPr>
        <w:t xml:space="preserve"> на </w:t>
      </w:r>
      <w:r w:rsidR="00560B91">
        <w:rPr>
          <w:b/>
          <w:bCs/>
          <w:i/>
          <w:color w:val="26282F"/>
        </w:rPr>
        <w:t>холодное водоснабжение ( питьевая вода)</w:t>
      </w:r>
    </w:p>
    <w:tbl>
      <w:tblPr>
        <w:tblW w:w="9498" w:type="dxa"/>
        <w:tblInd w:w="-318" w:type="dxa"/>
        <w:tblLook w:val="04A0"/>
      </w:tblPr>
      <w:tblGrid>
        <w:gridCol w:w="4928"/>
        <w:gridCol w:w="4570"/>
      </w:tblGrid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01.01.2017г. по 30.06.2017г.</w:t>
            </w:r>
          </w:p>
          <w:p w:rsidR="00D3046B" w:rsidRDefault="00D3046B" w:rsidP="00D3046B">
            <w:pPr>
              <w:jc w:val="center"/>
            </w:pPr>
            <w:r>
              <w:t>без учета НДС – 42,03 руб./м.куб.</w:t>
            </w:r>
          </w:p>
          <w:p w:rsidR="00D3046B" w:rsidRDefault="00D3046B" w:rsidP="00D3046B">
            <w:pPr>
              <w:jc w:val="center"/>
            </w:pPr>
            <w:r>
              <w:t>с учетом НДС – 49,60 руб./м.куб.</w:t>
            </w:r>
          </w:p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01.07.2017г. по 31.12.2017г.</w:t>
            </w:r>
          </w:p>
          <w:p w:rsidR="00D3046B" w:rsidRDefault="00D3046B" w:rsidP="00D3046B">
            <w:pPr>
              <w:jc w:val="center"/>
            </w:pPr>
            <w:r>
              <w:t>без учета НДС – 43,50 руб./м.куб.</w:t>
            </w:r>
          </w:p>
          <w:p w:rsidR="00782A2D" w:rsidRDefault="00D3046B" w:rsidP="00D3046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t>с учетом НДС – 51,33 руб./м.куб.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3046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A2D" w:rsidRDefault="004F6623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16 702,56 тыс.руб.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D3046B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335,46</w:t>
            </w:r>
            <w:r w:rsidR="00560B91">
              <w:rPr>
                <w:color w:val="000000"/>
              </w:rPr>
              <w:t xml:space="preserve"> </w:t>
            </w:r>
            <w:r w:rsidR="00782A2D">
              <w:rPr>
                <w:color w:val="000000"/>
              </w:rPr>
              <w:t xml:space="preserve"> тыс.м.куб.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 xml:space="preserve">в сфере водоснабжения и водоотведения, 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spacing w:after="240"/>
        <w:jc w:val="center"/>
        <w:rPr>
          <w:b/>
          <w:i/>
        </w:rPr>
      </w:pPr>
    </w:p>
    <w:p w:rsidR="00782A2D" w:rsidRDefault="00782A2D" w:rsidP="00782A2D">
      <w:pPr>
        <w:spacing w:after="240"/>
        <w:jc w:val="center"/>
        <w:rPr>
          <w:b/>
          <w:i/>
        </w:rPr>
      </w:pPr>
      <w:r>
        <w:rPr>
          <w:b/>
          <w:i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D3046B">
            <w:pPr>
              <w:spacing w:after="200" w:line="276" w:lineRule="auto"/>
              <w:jc w:val="both"/>
            </w:pPr>
            <w:r>
              <w:t xml:space="preserve">Директор </w:t>
            </w:r>
            <w:r w:rsidR="00560B91">
              <w:t>–</w:t>
            </w:r>
            <w:r>
              <w:t xml:space="preserve"> </w:t>
            </w:r>
            <w:r w:rsidR="00D3046B">
              <w:t>Дубино Иван Александрович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1064716012240 27.03.2006 Инспекция Федеральной налоговой службы по Тосненскому району Ленинградской области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187021, Ленинградская область, Тосненский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187021, Ленинградская область, Тосненский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D3046B">
            <w:pPr>
              <w:spacing w:after="200" w:line="276" w:lineRule="auto"/>
              <w:jc w:val="both"/>
            </w:pPr>
            <w:r>
              <w:t xml:space="preserve">       </w:t>
            </w:r>
            <w:hyperlink r:id="rId8" w:tgtFrame="_blank" w:history="1">
              <w:r w:rsidR="00D3046B" w:rsidRPr="00D3046B">
                <w:rPr>
                  <w:rStyle w:val="a5"/>
                  <w:color w:val="auto"/>
                  <w:sz w:val="22"/>
                  <w:szCs w:val="22"/>
                  <w:shd w:val="clear" w:color="auto" w:fill="FFFFFF"/>
                </w:rPr>
                <w:t>http://fedorovskoe.spb.ru</w:t>
              </w:r>
            </w:hyperlink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A61446" w:rsidP="00782A2D">
            <w:pPr>
              <w:spacing w:after="200" w:line="276" w:lineRule="auto"/>
              <w:jc w:val="both"/>
            </w:pPr>
            <w:hyperlink r:id="rId9" w:history="1">
              <w:r w:rsidR="00782A2D">
                <w:rPr>
                  <w:rStyle w:val="a5"/>
                  <w:lang w:val="en-US"/>
                </w:rPr>
                <w:t>fedgkh</w:t>
              </w:r>
              <w:r w:rsidR="00782A2D">
                <w:rPr>
                  <w:rStyle w:val="a5"/>
                </w:rPr>
                <w:t>@</w:t>
              </w:r>
              <w:r w:rsidR="00782A2D">
                <w:rPr>
                  <w:rStyle w:val="a5"/>
                  <w:lang w:val="en-US"/>
                </w:rPr>
                <w:t>yandex</w:t>
              </w:r>
              <w:r w:rsidR="00782A2D">
                <w:rPr>
                  <w:rStyle w:val="a5"/>
                </w:rPr>
                <w:t>.</w:t>
              </w:r>
              <w:r w:rsidR="00782A2D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82A2D" w:rsidTr="00782A2D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jc w:val="both"/>
            </w:pPr>
            <w:r>
              <w:t>понедельник – четверг с 8-00 до 17-15</w:t>
            </w:r>
          </w:p>
          <w:p w:rsidR="00782A2D" w:rsidRDefault="00782A2D" w:rsidP="00D3046B">
            <w:pPr>
              <w:spacing w:after="200" w:line="276" w:lineRule="auto"/>
              <w:jc w:val="both"/>
            </w:pPr>
            <w:r>
              <w:t>пятница с 8-00 до 16-00     перерыв с 13-00 до 14-00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водоотведение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Протяженность канализационных сетей</w:t>
            </w:r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r>
              <w:t xml:space="preserve">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D3046B" w:rsidP="00782A2D">
            <w:pPr>
              <w:spacing w:after="200" w:line="276" w:lineRule="auto"/>
              <w:jc w:val="both"/>
            </w:pPr>
            <w:r>
              <w:t>7,97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 1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очистных сооружений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-</w:t>
            </w:r>
          </w:p>
        </w:tc>
      </w:tr>
    </w:tbl>
    <w:p w:rsidR="00782A2D" w:rsidRDefault="00782A2D" w:rsidP="00782A2D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lastRenderedPageBreak/>
        <w:t xml:space="preserve"> 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3.2. Информация о тарифе на  водоотведение</w:t>
      </w:r>
    </w:p>
    <w:p w:rsidR="00782A2D" w:rsidRDefault="00782A2D" w:rsidP="00782A2D">
      <w:pPr>
        <w:jc w:val="center"/>
        <w:rPr>
          <w:b/>
          <w:i/>
        </w:rPr>
      </w:pPr>
    </w:p>
    <w:tbl>
      <w:tblPr>
        <w:tblW w:w="9748" w:type="dxa"/>
        <w:tblInd w:w="-176" w:type="dxa"/>
        <w:tblLook w:val="04A0"/>
      </w:tblPr>
      <w:tblGrid>
        <w:gridCol w:w="4962"/>
        <w:gridCol w:w="4786"/>
      </w:tblGrid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  <w:p w:rsidR="00782A2D" w:rsidRDefault="00782A2D" w:rsidP="00782A2D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both"/>
            </w:pPr>
            <w:r>
              <w:t xml:space="preserve">Реквизиты (дата, номер) решения об утверждении тарифа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jc w:val="center"/>
            </w:pPr>
            <w:r>
              <w:t xml:space="preserve"> Приказ №</w:t>
            </w:r>
            <w:r w:rsidR="00D3046B">
              <w:t>269</w:t>
            </w:r>
            <w:r w:rsidR="00560B91">
              <w:t>-п</w:t>
            </w:r>
            <w:r>
              <w:t xml:space="preserve"> от </w:t>
            </w:r>
            <w:r w:rsidR="00560B91">
              <w:t>0</w:t>
            </w:r>
            <w:r w:rsidR="00D3046B">
              <w:t>9</w:t>
            </w:r>
            <w:r w:rsidR="00560B91">
              <w:t>.12.201</w:t>
            </w:r>
            <w:r w:rsidR="00D3046B">
              <w:t>6</w:t>
            </w:r>
            <w:r>
              <w:t>г.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Величина установленного тарифа на </w:t>
            </w:r>
            <w:r w:rsidR="00560B91">
              <w:t>водоотведение</w:t>
            </w:r>
            <w:r>
              <w:t>.</w:t>
            </w:r>
          </w:p>
          <w:p w:rsidR="00782A2D" w:rsidRDefault="00782A2D" w:rsidP="00560B91">
            <w:pPr>
              <w:jc w:val="both"/>
            </w:pPr>
            <w:r>
              <w:t xml:space="preserve">Срок действия установленного тарифа на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</w:t>
            </w:r>
            <w:r w:rsidR="00D3046B">
              <w:rPr>
                <w:u w:val="single"/>
              </w:rPr>
              <w:t>7</w:t>
            </w:r>
            <w:r w:rsidR="00560B91">
              <w:rPr>
                <w:u w:val="single"/>
              </w:rPr>
              <w:t>г. по 30.06.201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36,82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</w:pPr>
            <w:r>
              <w:t xml:space="preserve">с учетом НДС – </w:t>
            </w:r>
            <w:r w:rsidR="00D3046B">
              <w:t>43,45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 по 31.12.201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38,11</w:t>
            </w:r>
            <w:r>
              <w:t xml:space="preserve"> руб./м.куб.</w:t>
            </w:r>
          </w:p>
          <w:p w:rsidR="00782A2D" w:rsidRDefault="00782A2D" w:rsidP="00D3046B">
            <w:pPr>
              <w:jc w:val="center"/>
            </w:pPr>
            <w:r>
              <w:t xml:space="preserve">с учетом НДС – </w:t>
            </w:r>
            <w:r w:rsidR="00D3046B">
              <w:t>44,97</w:t>
            </w:r>
            <w:r>
              <w:t xml:space="preserve"> руб./м.куб.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both"/>
            </w:pPr>
            <w:r>
              <w:t xml:space="preserve">Источник официального опубликования решения от установлении тарифа на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</w:pPr>
            <w:r>
              <w:t>Адрес сайта в сети Интернет</w:t>
            </w:r>
          </w:p>
          <w:p w:rsidR="00782A2D" w:rsidRDefault="00782A2D" w:rsidP="00782A2D">
            <w:pPr>
              <w:jc w:val="center"/>
            </w:pPr>
            <w:r>
              <w:t>http://tarif.lenobl.ru/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3.9.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об условиях, на которых осуществляется поставка регулируемых товаров и (или) оказание регулируемых услуг</w:t>
      </w: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ind w:firstLine="567"/>
        <w:jc w:val="center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 (нежилые помещения) в многоквартирных домах, подключенные к внутридомовых системам водоснабжения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Организация ВКХ заключает договоры с Абонентами в отношении строящихся объектов на период строительства при наличии у Абонента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 коммунальных услуг населению.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782A2D" w:rsidRDefault="00782A2D" w:rsidP="00782A2D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Форма 3.10. Информация</w:t>
      </w: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782A2D" w:rsidRDefault="00782A2D" w:rsidP="00782A2D">
      <w:pPr>
        <w:ind w:firstLine="567"/>
        <w:jc w:val="center"/>
        <w:rPr>
          <w:b/>
          <w:i/>
          <w:u w:val="single"/>
        </w:rPr>
      </w:pPr>
    </w:p>
    <w:p w:rsidR="00782A2D" w:rsidRDefault="00782A2D" w:rsidP="00782A2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водоотведения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водоотведения: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з) сведения о назначении объекта, высоте и об этажности зданий, строений, сооружений.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Правила холодного водоснабжения и водоотведения (ут. Постановлением Правительства РФ от 29 июля 2013г. № 644).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Ленинградская обл.,Тосненский район, дер. Федоровское, ул. Почтовая, д.12, Тел. 65-230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Форма 3.12. Информация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о предложении регулируемой организации об установлении тарифов 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сфере  водоотведения на очередной период регулирования</w:t>
      </w:r>
    </w:p>
    <w:tbl>
      <w:tblPr>
        <w:tblW w:w="9322" w:type="dxa"/>
        <w:tblLook w:val="04A0"/>
      </w:tblPr>
      <w:tblGrid>
        <w:gridCol w:w="4928"/>
        <w:gridCol w:w="4394"/>
      </w:tblGrid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01.01.2017г. по 30.06.2017г.</w:t>
            </w:r>
          </w:p>
          <w:p w:rsidR="00D3046B" w:rsidRDefault="00D3046B" w:rsidP="00D3046B">
            <w:pPr>
              <w:jc w:val="center"/>
            </w:pPr>
            <w:r>
              <w:t>без учета НДС – 36,82 руб./м.куб.</w:t>
            </w:r>
          </w:p>
          <w:p w:rsidR="00D3046B" w:rsidRDefault="00D3046B" w:rsidP="00D3046B">
            <w:pPr>
              <w:jc w:val="center"/>
            </w:pPr>
            <w:r>
              <w:t>с учетом НДС – 43,45 руб./м.куб.</w:t>
            </w:r>
          </w:p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01.07.2017г. по 31.12.2017г.</w:t>
            </w:r>
          </w:p>
          <w:p w:rsidR="00D3046B" w:rsidRDefault="00D3046B" w:rsidP="00D3046B">
            <w:pPr>
              <w:jc w:val="center"/>
            </w:pPr>
            <w:r>
              <w:t>без учета НДС – 38,11 руб./м.куб.</w:t>
            </w:r>
          </w:p>
          <w:p w:rsidR="00782A2D" w:rsidRDefault="00D3046B" w:rsidP="00D3046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t>с учетом НДС – 44,97 руб./м.куб.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3046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A2D" w:rsidRDefault="004F6623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6623">
              <w:rPr>
                <w:color w:val="000000"/>
              </w:rPr>
              <w:t>11 180,15</w:t>
            </w:r>
            <w:r w:rsidR="00782A2D" w:rsidRPr="004F6623">
              <w:rPr>
                <w:color w:val="000000"/>
              </w:rPr>
              <w:t xml:space="preserve"> тыс.руб.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D3046B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284,26</w:t>
            </w:r>
            <w:r w:rsidR="00782A2D">
              <w:rPr>
                <w:color w:val="000000"/>
              </w:rPr>
              <w:t xml:space="preserve"> тыс.м.куб.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 xml:space="preserve">в сфере водоснабжения и водоотведения, 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sectPr w:rsidR="006163C9" w:rsidSect="00782A2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6975"/>
    <w:multiLevelType w:val="hybridMultilevel"/>
    <w:tmpl w:val="F752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A7941"/>
    <w:rsid w:val="00002E06"/>
    <w:rsid w:val="001076E2"/>
    <w:rsid w:val="00113F71"/>
    <w:rsid w:val="00125C68"/>
    <w:rsid w:val="00125C81"/>
    <w:rsid w:val="001C783B"/>
    <w:rsid w:val="00252D9E"/>
    <w:rsid w:val="00275F6D"/>
    <w:rsid w:val="00322B99"/>
    <w:rsid w:val="003C0749"/>
    <w:rsid w:val="00404D44"/>
    <w:rsid w:val="004453B9"/>
    <w:rsid w:val="004E73F4"/>
    <w:rsid w:val="004F6623"/>
    <w:rsid w:val="005049FB"/>
    <w:rsid w:val="0051193D"/>
    <w:rsid w:val="00560B91"/>
    <w:rsid w:val="005A7314"/>
    <w:rsid w:val="005C5132"/>
    <w:rsid w:val="00607DA4"/>
    <w:rsid w:val="0061160D"/>
    <w:rsid w:val="006163C9"/>
    <w:rsid w:val="00636CDB"/>
    <w:rsid w:val="006D62E1"/>
    <w:rsid w:val="00700B91"/>
    <w:rsid w:val="00723A0F"/>
    <w:rsid w:val="00727424"/>
    <w:rsid w:val="0076411A"/>
    <w:rsid w:val="00782A2D"/>
    <w:rsid w:val="00831BD8"/>
    <w:rsid w:val="009355DB"/>
    <w:rsid w:val="0094098F"/>
    <w:rsid w:val="00976810"/>
    <w:rsid w:val="00A36973"/>
    <w:rsid w:val="00A61446"/>
    <w:rsid w:val="00A737A1"/>
    <w:rsid w:val="00A94210"/>
    <w:rsid w:val="00AF024E"/>
    <w:rsid w:val="00C238CF"/>
    <w:rsid w:val="00CA06E7"/>
    <w:rsid w:val="00D17B26"/>
    <w:rsid w:val="00D3046B"/>
    <w:rsid w:val="00DA7941"/>
    <w:rsid w:val="00DE3A6B"/>
    <w:rsid w:val="00DE53BC"/>
    <w:rsid w:val="00DE5675"/>
    <w:rsid w:val="00EE2956"/>
    <w:rsid w:val="00F60D7F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941"/>
    <w:pPr>
      <w:ind w:left="156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DA794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nhideWhenUsed/>
    <w:rsid w:val="00DA7941"/>
    <w:rPr>
      <w:color w:val="0000FF"/>
      <w:u w:val="single"/>
    </w:rPr>
  </w:style>
  <w:style w:type="paragraph" w:customStyle="1" w:styleId="font5">
    <w:name w:val="font5"/>
    <w:basedOn w:val="a"/>
    <w:rsid w:val="00782A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41">
    <w:name w:val="xl2141"/>
    <w:basedOn w:val="a"/>
    <w:rsid w:val="00782A2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142">
    <w:name w:val="xl214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3">
    <w:name w:val="xl214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2144">
    <w:name w:val="xl214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45">
    <w:name w:val="xl2145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</w:rPr>
  </w:style>
  <w:style w:type="paragraph" w:customStyle="1" w:styleId="xl2146">
    <w:name w:val="xl214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</w:rPr>
  </w:style>
  <w:style w:type="paragraph" w:customStyle="1" w:styleId="xl2147">
    <w:name w:val="xl2147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48">
    <w:name w:val="xl2148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149">
    <w:name w:val="xl2149"/>
    <w:basedOn w:val="a"/>
    <w:rsid w:val="00782A2D"/>
    <w:pPr>
      <w:spacing w:before="100" w:beforeAutospacing="1" w:after="100" w:afterAutospacing="1"/>
    </w:pPr>
    <w:rPr>
      <w:b/>
      <w:bCs/>
    </w:rPr>
  </w:style>
  <w:style w:type="paragraph" w:customStyle="1" w:styleId="xl2150">
    <w:name w:val="xl215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1">
    <w:name w:val="xl215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2">
    <w:name w:val="xl215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2153">
    <w:name w:val="xl215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4">
    <w:name w:val="xl215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5">
    <w:name w:val="xl2155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6">
    <w:name w:val="xl215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7">
    <w:name w:val="xl2157"/>
    <w:basedOn w:val="a"/>
    <w:rsid w:val="00782A2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Tahoma" w:hAnsi="Tahoma" w:cs="Tahoma"/>
      <w:sz w:val="18"/>
      <w:szCs w:val="18"/>
    </w:rPr>
  </w:style>
  <w:style w:type="paragraph" w:customStyle="1" w:styleId="xl2158">
    <w:name w:val="xl2158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9">
    <w:name w:val="xl2159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0">
    <w:name w:val="xl2160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61">
    <w:name w:val="xl2161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62">
    <w:name w:val="xl216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3">
    <w:name w:val="xl216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4">
    <w:name w:val="xl216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5">
    <w:name w:val="xl216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6">
    <w:name w:val="xl2166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2167">
    <w:name w:val="xl2167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8">
    <w:name w:val="xl216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9">
    <w:name w:val="xl216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0">
    <w:name w:val="xl217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1">
    <w:name w:val="xl217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2">
    <w:name w:val="xl2172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</w:rPr>
  </w:style>
  <w:style w:type="paragraph" w:customStyle="1" w:styleId="xl2173">
    <w:name w:val="xl217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4">
    <w:name w:val="xl217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</w:rPr>
  </w:style>
  <w:style w:type="paragraph" w:customStyle="1" w:styleId="xl2175">
    <w:name w:val="xl217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6">
    <w:name w:val="xl217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7">
    <w:name w:val="xl217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2178">
    <w:name w:val="xl217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9">
    <w:name w:val="xl217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80">
    <w:name w:val="xl218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1">
    <w:name w:val="xl2181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i/>
      <w:iCs/>
    </w:rPr>
  </w:style>
  <w:style w:type="paragraph" w:customStyle="1" w:styleId="xl2182">
    <w:name w:val="xl218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3">
    <w:name w:val="xl218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84">
    <w:name w:val="xl2184"/>
    <w:basedOn w:val="a"/>
    <w:rsid w:val="00782A2D"/>
    <w:pPr>
      <w:spacing w:before="100" w:beforeAutospacing="1" w:after="100" w:afterAutospacing="1"/>
    </w:pPr>
    <w:rPr>
      <w:i/>
      <w:iCs/>
    </w:rPr>
  </w:style>
  <w:style w:type="paragraph" w:customStyle="1" w:styleId="xl2185">
    <w:name w:val="xl218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6">
    <w:name w:val="xl218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7">
    <w:name w:val="xl218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8">
    <w:name w:val="xl218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89">
    <w:name w:val="xl2189"/>
    <w:basedOn w:val="a"/>
    <w:rsid w:val="00782A2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90">
    <w:name w:val="xl2190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1">
    <w:name w:val="xl2191"/>
    <w:basedOn w:val="a"/>
    <w:rsid w:val="00782A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2">
    <w:name w:val="xl2192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3">
    <w:name w:val="xl219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4">
    <w:name w:val="xl2194"/>
    <w:basedOn w:val="a"/>
    <w:rsid w:val="00782A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5">
    <w:name w:val="xl2195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6">
    <w:name w:val="xl219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7">
    <w:name w:val="xl2197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8">
    <w:name w:val="xl2198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9">
    <w:name w:val="xl2199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00">
    <w:name w:val="xl2200"/>
    <w:basedOn w:val="a"/>
    <w:rsid w:val="00782A2D"/>
    <w:pPr>
      <w:spacing w:before="100" w:beforeAutospacing="1" w:after="100" w:afterAutospacing="1"/>
    </w:pPr>
  </w:style>
  <w:style w:type="paragraph" w:customStyle="1" w:styleId="xl2201">
    <w:name w:val="xl2201"/>
    <w:basedOn w:val="a"/>
    <w:rsid w:val="00782A2D"/>
    <w:pPr>
      <w:spacing w:before="100" w:beforeAutospacing="1" w:after="100" w:afterAutospacing="1"/>
      <w:jc w:val="center"/>
    </w:pPr>
  </w:style>
  <w:style w:type="table" w:styleId="a6">
    <w:name w:val="Table Grid"/>
    <w:basedOn w:val="a1"/>
    <w:uiPriority w:val="59"/>
    <w:rsid w:val="0078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fedorovskoe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dg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fedorovskoe.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0A13-DA35-4EAC-9DEA-1065D9E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2</cp:revision>
  <cp:lastPrinted>2016-12-21T05:42:00Z</cp:lastPrinted>
  <dcterms:created xsi:type="dcterms:W3CDTF">2019-01-29T13:12:00Z</dcterms:created>
  <dcterms:modified xsi:type="dcterms:W3CDTF">2019-01-29T13:12:00Z</dcterms:modified>
</cp:coreProperties>
</file>