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0C" w:rsidRPr="0003470C" w:rsidRDefault="0003470C" w:rsidP="0003470C">
      <w:pPr>
        <w:spacing w:after="0" w:line="240" w:lineRule="auto"/>
        <w:jc w:val="center"/>
        <w:rPr>
          <w:rFonts w:ascii="Times New Roman" w:hAnsi="Times New Roman" w:cs="Times New Roman"/>
          <w:sz w:val="28"/>
          <w:szCs w:val="28"/>
        </w:rPr>
      </w:pPr>
      <w:bookmarkStart w:id="0" w:name="_GoBack"/>
      <w:r w:rsidRPr="0003470C">
        <w:rPr>
          <w:rFonts w:ascii="Times New Roman" w:hAnsi="Times New Roman" w:cs="Times New Roman"/>
          <w:sz w:val="28"/>
          <w:szCs w:val="28"/>
        </w:rPr>
        <w:t>Какие бывают причины возгорания автомобиля?</w:t>
      </w:r>
    </w:p>
    <w:bookmarkEnd w:id="0"/>
    <w:p w:rsidR="0003470C" w:rsidRPr="0003470C" w:rsidRDefault="0003470C" w:rsidP="0003470C">
      <w:pPr>
        <w:spacing w:after="0" w:line="240" w:lineRule="auto"/>
        <w:jc w:val="both"/>
        <w:rPr>
          <w:rFonts w:ascii="Times New Roman" w:hAnsi="Times New Roman" w:cs="Times New Roman"/>
          <w:sz w:val="28"/>
          <w:szCs w:val="28"/>
        </w:rPr>
      </w:pPr>
    </w:p>
    <w:p w:rsidR="0003470C" w:rsidRPr="0003470C" w:rsidRDefault="0003470C" w:rsidP="0003470C">
      <w:pPr>
        <w:spacing w:after="0" w:line="240" w:lineRule="auto"/>
        <w:ind w:firstLine="709"/>
        <w:jc w:val="both"/>
        <w:rPr>
          <w:rFonts w:ascii="Times New Roman" w:hAnsi="Times New Roman" w:cs="Times New Roman"/>
          <w:sz w:val="28"/>
          <w:szCs w:val="28"/>
        </w:rPr>
      </w:pPr>
      <w:r w:rsidRPr="0003470C">
        <w:rPr>
          <w:rFonts w:ascii="Times New Roman" w:hAnsi="Times New Roman" w:cs="Times New Roman"/>
          <w:sz w:val="28"/>
          <w:szCs w:val="28"/>
        </w:rPr>
        <w:t>Большинство владельцев автомобилей, на покупку которого потратили много денег, никогда не задумывались о пожарной безопасности своей «ласточки». А ведь возгорания в автомобиле совсем не редкость.</w:t>
      </w:r>
    </w:p>
    <w:p w:rsidR="0003470C" w:rsidRPr="0003470C" w:rsidRDefault="0003470C" w:rsidP="0003470C">
      <w:pPr>
        <w:spacing w:after="0" w:line="240" w:lineRule="auto"/>
        <w:ind w:firstLine="709"/>
        <w:jc w:val="both"/>
        <w:rPr>
          <w:rFonts w:ascii="Times New Roman" w:hAnsi="Times New Roman" w:cs="Times New Roman"/>
          <w:sz w:val="28"/>
          <w:szCs w:val="28"/>
        </w:rPr>
      </w:pPr>
    </w:p>
    <w:p w:rsidR="0003470C" w:rsidRPr="0003470C" w:rsidRDefault="0003470C" w:rsidP="0003470C">
      <w:pPr>
        <w:spacing w:after="0" w:line="240" w:lineRule="auto"/>
        <w:ind w:firstLine="709"/>
        <w:jc w:val="both"/>
        <w:rPr>
          <w:rFonts w:ascii="Times New Roman" w:hAnsi="Times New Roman" w:cs="Times New Roman"/>
          <w:sz w:val="28"/>
          <w:szCs w:val="28"/>
        </w:rPr>
      </w:pPr>
      <w:r w:rsidRPr="0003470C">
        <w:rPr>
          <w:rFonts w:ascii="Times New Roman" w:hAnsi="Times New Roman" w:cs="Times New Roman"/>
          <w:sz w:val="28"/>
          <w:szCs w:val="28"/>
        </w:rPr>
        <w:t>1.Техническая неисправность.</w:t>
      </w:r>
    </w:p>
    <w:p w:rsidR="0003470C" w:rsidRPr="0003470C" w:rsidRDefault="0003470C" w:rsidP="0003470C">
      <w:pPr>
        <w:spacing w:after="0" w:line="240" w:lineRule="auto"/>
        <w:ind w:firstLine="709"/>
        <w:jc w:val="both"/>
        <w:rPr>
          <w:rFonts w:ascii="Times New Roman" w:hAnsi="Times New Roman" w:cs="Times New Roman"/>
          <w:sz w:val="28"/>
          <w:szCs w:val="28"/>
        </w:rPr>
      </w:pPr>
      <w:r w:rsidRPr="0003470C">
        <w:rPr>
          <w:rFonts w:ascii="Times New Roman" w:hAnsi="Times New Roman" w:cs="Times New Roman"/>
          <w:sz w:val="28"/>
          <w:szCs w:val="28"/>
        </w:rPr>
        <w:t>Как показывает практика, большинство пожаров в автомобилях происходит в результате технических неисправностей штатного и дополнительно установленного электрооборудования. Техническую неисправность, в результате которой возник пожар, называют еще аварийным режимом работы прибора или сети.</w:t>
      </w:r>
    </w:p>
    <w:p w:rsidR="0003470C" w:rsidRPr="0003470C" w:rsidRDefault="0003470C" w:rsidP="0003470C">
      <w:pPr>
        <w:spacing w:after="0" w:line="240" w:lineRule="auto"/>
        <w:ind w:firstLine="709"/>
        <w:jc w:val="both"/>
        <w:rPr>
          <w:rFonts w:ascii="Times New Roman" w:hAnsi="Times New Roman" w:cs="Times New Roman"/>
          <w:sz w:val="28"/>
          <w:szCs w:val="28"/>
        </w:rPr>
      </w:pPr>
    </w:p>
    <w:p w:rsidR="0003470C" w:rsidRPr="0003470C" w:rsidRDefault="0003470C" w:rsidP="0003470C">
      <w:pPr>
        <w:spacing w:after="0" w:line="240" w:lineRule="auto"/>
        <w:ind w:firstLine="709"/>
        <w:jc w:val="both"/>
        <w:rPr>
          <w:rFonts w:ascii="Times New Roman" w:hAnsi="Times New Roman" w:cs="Times New Roman"/>
          <w:sz w:val="28"/>
          <w:szCs w:val="28"/>
        </w:rPr>
      </w:pPr>
      <w:r w:rsidRPr="0003470C">
        <w:rPr>
          <w:rFonts w:ascii="Times New Roman" w:hAnsi="Times New Roman" w:cs="Times New Roman"/>
          <w:sz w:val="28"/>
          <w:szCs w:val="28"/>
        </w:rPr>
        <w:t>Аварийные режимы в энергосистеме автомобиля:</w:t>
      </w:r>
    </w:p>
    <w:p w:rsidR="0003470C" w:rsidRPr="0003470C" w:rsidRDefault="0003470C" w:rsidP="0003470C">
      <w:pPr>
        <w:spacing w:after="0" w:line="240" w:lineRule="auto"/>
        <w:ind w:firstLine="709"/>
        <w:jc w:val="both"/>
        <w:rPr>
          <w:rFonts w:ascii="Times New Roman" w:hAnsi="Times New Roman" w:cs="Times New Roman"/>
          <w:sz w:val="28"/>
          <w:szCs w:val="28"/>
        </w:rPr>
      </w:pPr>
      <w:r w:rsidRPr="0003470C">
        <w:rPr>
          <w:rFonts w:ascii="Times New Roman" w:hAnsi="Times New Roman" w:cs="Times New Roman"/>
          <w:sz w:val="28"/>
          <w:szCs w:val="28"/>
        </w:rPr>
        <w:t>· короткое замыкание;</w:t>
      </w:r>
    </w:p>
    <w:p w:rsidR="0003470C" w:rsidRPr="0003470C" w:rsidRDefault="0003470C" w:rsidP="000347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3470C">
        <w:rPr>
          <w:rFonts w:ascii="Times New Roman" w:hAnsi="Times New Roman" w:cs="Times New Roman"/>
          <w:sz w:val="28"/>
          <w:szCs w:val="28"/>
        </w:rPr>
        <w:t>устойчивое перенапряжение вследствие нарушений в работе источников питания;</w:t>
      </w:r>
    </w:p>
    <w:p w:rsidR="0003470C" w:rsidRPr="0003470C" w:rsidRDefault="0003470C" w:rsidP="000347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3470C">
        <w:rPr>
          <w:rFonts w:ascii="Times New Roman" w:hAnsi="Times New Roman" w:cs="Times New Roman"/>
          <w:sz w:val="28"/>
          <w:szCs w:val="28"/>
        </w:rPr>
        <w:t>кратковременная перегрузка, возникающая при коммутации мощных электрифицированных механизмов и аппаратов.</w:t>
      </w:r>
    </w:p>
    <w:p w:rsidR="0003470C" w:rsidRPr="0003470C" w:rsidRDefault="0003470C" w:rsidP="0003470C">
      <w:pPr>
        <w:spacing w:after="0" w:line="240" w:lineRule="auto"/>
        <w:ind w:firstLine="709"/>
        <w:jc w:val="both"/>
        <w:rPr>
          <w:rFonts w:ascii="Times New Roman" w:hAnsi="Times New Roman" w:cs="Times New Roman"/>
          <w:sz w:val="28"/>
          <w:szCs w:val="28"/>
        </w:rPr>
      </w:pPr>
    </w:p>
    <w:p w:rsidR="0003470C" w:rsidRPr="0003470C" w:rsidRDefault="0003470C" w:rsidP="0003470C">
      <w:pPr>
        <w:spacing w:after="0" w:line="240" w:lineRule="auto"/>
        <w:ind w:firstLine="709"/>
        <w:jc w:val="both"/>
        <w:rPr>
          <w:rFonts w:ascii="Times New Roman" w:hAnsi="Times New Roman" w:cs="Times New Roman"/>
          <w:sz w:val="28"/>
          <w:szCs w:val="28"/>
        </w:rPr>
      </w:pPr>
      <w:r w:rsidRPr="0003470C">
        <w:rPr>
          <w:rFonts w:ascii="Times New Roman" w:hAnsi="Times New Roman" w:cs="Times New Roman"/>
          <w:sz w:val="28"/>
          <w:szCs w:val="28"/>
        </w:rPr>
        <w:t>2.Типичными являются следующие ошибки при установке электрооборудования:</w:t>
      </w:r>
    </w:p>
    <w:p w:rsidR="0003470C" w:rsidRPr="0003470C" w:rsidRDefault="0003470C" w:rsidP="000347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3470C">
        <w:rPr>
          <w:rFonts w:ascii="Times New Roman" w:hAnsi="Times New Roman" w:cs="Times New Roman"/>
          <w:sz w:val="28"/>
          <w:szCs w:val="28"/>
        </w:rPr>
        <w:t>Неправильное использование предохранителя. Если произведено подключение на один предохранитель двух электрифицированных агрегатов, намного отличающихся друг от друга по мощности, защита, выбранная под ток более мощного потребителя, не защищает менее мощного.</w:t>
      </w:r>
    </w:p>
    <w:p w:rsidR="0003470C" w:rsidRPr="0003470C" w:rsidRDefault="0003470C" w:rsidP="000347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3470C">
        <w:rPr>
          <w:rFonts w:ascii="Times New Roman" w:hAnsi="Times New Roman" w:cs="Times New Roman"/>
          <w:sz w:val="28"/>
          <w:szCs w:val="28"/>
        </w:rPr>
        <w:t>Неправильно подобранное сечение проводника.</w:t>
      </w:r>
    </w:p>
    <w:p w:rsidR="0003470C" w:rsidRPr="0003470C" w:rsidRDefault="0003470C" w:rsidP="000347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3470C">
        <w:rPr>
          <w:rFonts w:ascii="Times New Roman" w:hAnsi="Times New Roman" w:cs="Times New Roman"/>
          <w:sz w:val="28"/>
          <w:szCs w:val="28"/>
        </w:rPr>
        <w:t>Неправильно выбранный материал изоляции.</w:t>
      </w:r>
    </w:p>
    <w:p w:rsidR="00395E3D" w:rsidRPr="0003470C" w:rsidRDefault="0003470C" w:rsidP="000347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3470C">
        <w:rPr>
          <w:rFonts w:ascii="Times New Roman" w:hAnsi="Times New Roman" w:cs="Times New Roman"/>
          <w:sz w:val="28"/>
          <w:szCs w:val="28"/>
        </w:rPr>
        <w:t>Нарушение Правил установки электрооборудования (ПУЭ). Так, при неправильном (простая скрутка) или плохом соединении провод может начать перегреваться. Он нагревается до такой температуры, что воспламеняется изоляция. (Вопреки распространенному убеждению материалы, из которых изготавливается изоляция для проводов, горят неплохо).</w:t>
      </w:r>
    </w:p>
    <w:sectPr w:rsidR="00395E3D" w:rsidRPr="0003470C" w:rsidSect="002528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037BB"/>
    <w:rsid w:val="0003470C"/>
    <w:rsid w:val="001037BB"/>
    <w:rsid w:val="002528D5"/>
    <w:rsid w:val="00395E3D"/>
    <w:rsid w:val="00BB6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8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233</Words>
  <Characters>1332</Characters>
  <Application>Microsoft Office Word</Application>
  <DocSecurity>0</DocSecurity>
  <Lines>11</Lines>
  <Paragraphs>3</Paragraphs>
  <ScaleCrop>false</ScaleCrop>
  <Company>Reanimator Extreme Edition</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Виталина</dc:creator>
  <cp:lastModifiedBy>Client</cp:lastModifiedBy>
  <cp:revision>2</cp:revision>
  <dcterms:created xsi:type="dcterms:W3CDTF">2019-08-19T08:55:00Z</dcterms:created>
  <dcterms:modified xsi:type="dcterms:W3CDTF">2019-08-19T08:55:00Z</dcterms:modified>
</cp:coreProperties>
</file>