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46" w:rsidRPr="00091240" w:rsidRDefault="00AC4246" w:rsidP="00AC4246">
      <w:pPr>
        <w:pStyle w:val="2"/>
        <w:ind w:left="284" w:right="-284"/>
      </w:pPr>
      <w:r w:rsidRPr="00091240">
        <w:t>отчет</w:t>
      </w:r>
    </w:p>
    <w:p w:rsidR="00AC4246" w:rsidRPr="00091240" w:rsidRDefault="00AC4246" w:rsidP="00AC4246">
      <w:pPr>
        <w:pStyle w:val="2"/>
        <w:ind w:left="284" w:right="-284"/>
      </w:pPr>
      <w:r w:rsidRPr="00091240">
        <w:t>о результатах контрольного мероприятия</w:t>
      </w:r>
    </w:p>
    <w:p w:rsidR="002D18CD" w:rsidRPr="002D18CD" w:rsidRDefault="002D18CD" w:rsidP="002D18CD">
      <w:pPr>
        <w:pStyle w:val="3"/>
        <w:ind w:left="284"/>
        <w:rPr>
          <w:rFonts w:eastAsia="Calibri"/>
          <w:b w:val="0"/>
          <w:snapToGrid/>
          <w:lang w:val="ru-RU" w:eastAsia="ru-RU"/>
        </w:rPr>
      </w:pPr>
      <w:r w:rsidRPr="002D18CD">
        <w:rPr>
          <w:rFonts w:eastAsia="Calibri"/>
          <w:b w:val="0"/>
          <w:snapToGrid/>
          <w:lang w:val="ru-RU" w:eastAsia="ru-RU"/>
        </w:rPr>
        <w:t xml:space="preserve"> «</w:t>
      </w:r>
      <w:r w:rsidRPr="002D18CD">
        <w:rPr>
          <w:rFonts w:eastAsia="Calibri"/>
          <w:snapToGrid/>
          <w:lang w:val="ru-RU" w:eastAsia="ru-RU"/>
        </w:rPr>
        <w:t>Проверка целевого использования средств бюджета Федоровского городского поселения Тосненского муниципального района Ленинградской области, выделенных МКУК «Федоровский Дом культуры» в 2021 году на выплату заработной платы»</w:t>
      </w:r>
    </w:p>
    <w:p w:rsidR="00AC4246" w:rsidRDefault="00AC4246" w:rsidP="00AC4246">
      <w:pPr>
        <w:ind w:left="284" w:right="-284" w:firstLine="0"/>
        <w:jc w:val="center"/>
        <w:rPr>
          <w:szCs w:val="28"/>
          <w:vertAlign w:val="superscript"/>
          <w:lang w:eastAsia="en-US"/>
        </w:rPr>
      </w:pPr>
    </w:p>
    <w:p w:rsidR="00BF7778" w:rsidRPr="00BF7778" w:rsidRDefault="00BF7778" w:rsidP="00AC4246">
      <w:pPr>
        <w:ind w:left="284" w:right="-284" w:firstLine="0"/>
        <w:jc w:val="center"/>
        <w:rPr>
          <w:sz w:val="40"/>
          <w:szCs w:val="40"/>
          <w:vertAlign w:val="superscript"/>
          <w:lang w:eastAsia="en-US"/>
        </w:rPr>
      </w:pPr>
      <w:r>
        <w:rPr>
          <w:szCs w:val="28"/>
          <w:vertAlign w:val="superscript"/>
          <w:lang w:eastAsia="en-US"/>
        </w:rPr>
        <w:tab/>
      </w:r>
      <w:r>
        <w:rPr>
          <w:szCs w:val="28"/>
          <w:vertAlign w:val="superscript"/>
          <w:lang w:eastAsia="en-US"/>
        </w:rPr>
        <w:tab/>
      </w:r>
      <w:r>
        <w:rPr>
          <w:szCs w:val="28"/>
          <w:vertAlign w:val="superscript"/>
          <w:lang w:eastAsia="en-US"/>
        </w:rPr>
        <w:tab/>
      </w:r>
      <w:r>
        <w:rPr>
          <w:szCs w:val="28"/>
          <w:vertAlign w:val="superscript"/>
          <w:lang w:eastAsia="en-US"/>
        </w:rPr>
        <w:tab/>
      </w:r>
      <w:r>
        <w:rPr>
          <w:szCs w:val="28"/>
          <w:vertAlign w:val="superscript"/>
          <w:lang w:eastAsia="en-US"/>
        </w:rPr>
        <w:tab/>
      </w:r>
      <w:r>
        <w:rPr>
          <w:szCs w:val="28"/>
          <w:vertAlign w:val="superscript"/>
          <w:lang w:eastAsia="en-US"/>
        </w:rPr>
        <w:tab/>
      </w:r>
      <w:r>
        <w:rPr>
          <w:szCs w:val="28"/>
          <w:vertAlign w:val="superscript"/>
          <w:lang w:eastAsia="en-US"/>
        </w:rPr>
        <w:tab/>
      </w:r>
      <w:r>
        <w:rPr>
          <w:szCs w:val="28"/>
          <w:vertAlign w:val="superscript"/>
          <w:lang w:eastAsia="en-US"/>
        </w:rPr>
        <w:tab/>
      </w:r>
      <w:r w:rsidRPr="00BF7778">
        <w:rPr>
          <w:sz w:val="40"/>
          <w:szCs w:val="40"/>
          <w:vertAlign w:val="superscript"/>
          <w:lang w:eastAsia="en-US"/>
        </w:rPr>
        <w:t>18.08.2022 год</w:t>
      </w:r>
    </w:p>
    <w:p w:rsidR="00AC4246" w:rsidRPr="00091240" w:rsidRDefault="00AC4246" w:rsidP="005A59B9">
      <w:pPr>
        <w:tabs>
          <w:tab w:val="left" w:pos="1276"/>
        </w:tabs>
        <w:spacing w:before="60" w:line="240" w:lineRule="auto"/>
        <w:ind w:left="284" w:right="-284" w:firstLine="0"/>
      </w:pPr>
      <w:r w:rsidRPr="005A59B9">
        <w:rPr>
          <w:b/>
        </w:rPr>
        <w:t>1.</w:t>
      </w:r>
      <w:r w:rsidRPr="00091240">
        <w:t> </w:t>
      </w:r>
      <w:r w:rsidRPr="005A59B9">
        <w:rPr>
          <w:b/>
        </w:rPr>
        <w:t>Основание для проведения контрольного мероприятия</w:t>
      </w:r>
      <w:r w:rsidRPr="00091240">
        <w:t xml:space="preserve">: </w:t>
      </w:r>
      <w:r w:rsidR="005A59B9" w:rsidRPr="00FB5F1D">
        <w:rPr>
          <w:szCs w:val="28"/>
          <w:u w:val="single"/>
        </w:rPr>
        <w:t>Устав Контрольно-счетного органа Федоровского городского поселения Тосненского района Ленинградской области, утвержденный решением совета депутатов от 19.10.2017 №16,  пункт 7 Плана работы контрольно-счетного органа Федоровского городского поселения Тосненского района Ленинградской области, утвержденного распоряжением пре</w:t>
      </w:r>
      <w:r w:rsidR="005A59B9">
        <w:rPr>
          <w:szCs w:val="28"/>
          <w:u w:val="single"/>
        </w:rPr>
        <w:t>дседателя КСО от 07.07.2022 №3-р</w:t>
      </w:r>
    </w:p>
    <w:p w:rsidR="00AC4246" w:rsidRPr="00091240" w:rsidRDefault="00AC4246" w:rsidP="00AC4246">
      <w:pPr>
        <w:spacing w:line="240" w:lineRule="auto"/>
        <w:ind w:right="-284" w:firstLine="0"/>
        <w:rPr>
          <w:vertAlign w:val="subscript"/>
        </w:rPr>
      </w:pPr>
      <w:r w:rsidRPr="00091240">
        <w:rPr>
          <w:vertAlign w:val="subscript"/>
        </w:rPr>
        <w:t>__________________________________________________________________________________________________________</w:t>
      </w:r>
    </w:p>
    <w:p w:rsidR="00AC4246" w:rsidRDefault="00AC4246" w:rsidP="005A59B9">
      <w:pPr>
        <w:spacing w:line="240" w:lineRule="auto"/>
        <w:ind w:right="-284"/>
        <w:rPr>
          <w:szCs w:val="28"/>
          <w:u w:val="single"/>
        </w:rPr>
      </w:pPr>
      <w:r w:rsidRPr="005A59B9">
        <w:rPr>
          <w:b/>
        </w:rPr>
        <w:t>2. Предмет контрольного мероприятия</w:t>
      </w:r>
      <w:r w:rsidRPr="00091240">
        <w:t xml:space="preserve">: </w:t>
      </w:r>
      <w:r w:rsidR="005A59B9" w:rsidRPr="00FB5F1D">
        <w:rPr>
          <w:u w:val="single"/>
        </w:rPr>
        <w:t xml:space="preserve">процесс использования </w:t>
      </w:r>
      <w:r w:rsidR="005A59B9" w:rsidRPr="00FB5F1D">
        <w:rPr>
          <w:szCs w:val="28"/>
          <w:u w:val="single"/>
        </w:rPr>
        <w:t>средств бюджета Федоровского городского поселения Тосненского муниципального района Ленинградской области, выделенных МКУК «Федоровский Дом культуры» в 2021 году на выплату заработной платы</w:t>
      </w:r>
    </w:p>
    <w:p w:rsidR="005A59B9" w:rsidRPr="00091240" w:rsidRDefault="005A59B9" w:rsidP="005A59B9">
      <w:pPr>
        <w:spacing w:line="240" w:lineRule="auto"/>
        <w:ind w:right="-284"/>
        <w:rPr>
          <w:sz w:val="18"/>
          <w:szCs w:val="18"/>
        </w:rPr>
      </w:pPr>
    </w:p>
    <w:p w:rsidR="00AC4246" w:rsidRPr="00091240" w:rsidRDefault="00AC4246" w:rsidP="005A59B9">
      <w:pPr>
        <w:spacing w:line="240" w:lineRule="auto"/>
        <w:ind w:right="-284"/>
        <w:rPr>
          <w:sz w:val="18"/>
          <w:szCs w:val="18"/>
        </w:rPr>
      </w:pPr>
      <w:r w:rsidRPr="005A59B9">
        <w:rPr>
          <w:b/>
        </w:rPr>
        <w:t>3. Объект (объекты) контрольного мероприятия</w:t>
      </w:r>
      <w:r w:rsidRPr="00091240">
        <w:t xml:space="preserve">: </w:t>
      </w:r>
      <w:r w:rsidR="005A59B9" w:rsidRPr="00FB5F1D">
        <w:rPr>
          <w:u w:val="single"/>
        </w:rPr>
        <w:t>М</w:t>
      </w:r>
      <w:r w:rsidR="005A59B9" w:rsidRPr="00FB5F1D">
        <w:rPr>
          <w:szCs w:val="28"/>
          <w:u w:val="single"/>
        </w:rPr>
        <w:t>униципальное казенное учреждение культуры «Федоровский Дом культуры»</w:t>
      </w:r>
    </w:p>
    <w:p w:rsidR="00AC4246" w:rsidRPr="00091240" w:rsidRDefault="00AC4246" w:rsidP="00AC4246">
      <w:pPr>
        <w:spacing w:line="240" w:lineRule="auto"/>
        <w:ind w:right="-284"/>
        <w:jc w:val="center"/>
        <w:rPr>
          <w:sz w:val="20"/>
        </w:rPr>
      </w:pPr>
    </w:p>
    <w:p w:rsidR="00AC4246" w:rsidRPr="00091240" w:rsidRDefault="00AC4246" w:rsidP="00AC4246">
      <w:pPr>
        <w:spacing w:line="240" w:lineRule="auto"/>
        <w:ind w:right="-284"/>
      </w:pPr>
      <w:r w:rsidRPr="00144394">
        <w:rPr>
          <w:b/>
        </w:rPr>
        <w:t>4. Проверяемый период деятельности</w:t>
      </w:r>
      <w:r w:rsidRPr="00091240">
        <w:t xml:space="preserve">: </w:t>
      </w:r>
      <w:r w:rsidR="005A59B9" w:rsidRPr="005A59B9">
        <w:rPr>
          <w:u w:val="single"/>
        </w:rPr>
        <w:t>2021 год</w:t>
      </w:r>
    </w:p>
    <w:p w:rsidR="00AC4246" w:rsidRPr="00091240" w:rsidRDefault="00AC4246" w:rsidP="00AC4246">
      <w:pPr>
        <w:spacing w:line="240" w:lineRule="auto"/>
        <w:ind w:right="-284"/>
        <w:rPr>
          <w:sz w:val="20"/>
        </w:rPr>
      </w:pPr>
    </w:p>
    <w:p w:rsidR="00AC4246" w:rsidRPr="00091240" w:rsidRDefault="00AC4246" w:rsidP="00AC4246">
      <w:pPr>
        <w:ind w:right="-284"/>
      </w:pPr>
      <w:r w:rsidRPr="00144394">
        <w:rPr>
          <w:b/>
        </w:rPr>
        <w:t>5. Срок проведения контрольного мероприятия</w:t>
      </w:r>
      <w:r w:rsidRPr="00091240">
        <w:t xml:space="preserve"> с </w:t>
      </w:r>
      <w:r w:rsidR="005A59B9">
        <w:t xml:space="preserve">14 июля </w:t>
      </w:r>
      <w:r w:rsidRPr="00091240">
        <w:t xml:space="preserve"> по</w:t>
      </w:r>
      <w:r w:rsidR="005A59B9">
        <w:t xml:space="preserve">05 августа </w:t>
      </w:r>
      <w:r w:rsidRPr="00091240">
        <w:t>20</w:t>
      </w:r>
      <w:r w:rsidR="005A59B9">
        <w:t xml:space="preserve">22 </w:t>
      </w:r>
      <w:r w:rsidRPr="00091240">
        <w:t>г.</w:t>
      </w:r>
    </w:p>
    <w:p w:rsidR="00AC4246" w:rsidRPr="00091240" w:rsidRDefault="00AC4246" w:rsidP="00AC4246">
      <w:pPr>
        <w:spacing w:line="240" w:lineRule="auto"/>
        <w:ind w:right="-284"/>
      </w:pPr>
      <w:r w:rsidRPr="00144394">
        <w:rPr>
          <w:b/>
        </w:rPr>
        <w:t>6. Цели контрольного мероприятия</w:t>
      </w:r>
      <w:r w:rsidRPr="00091240">
        <w:t>:</w:t>
      </w:r>
    </w:p>
    <w:p w:rsidR="00467F46" w:rsidRDefault="00467F46" w:rsidP="003003B5">
      <w:pPr>
        <w:ind w:right="-284"/>
        <w:rPr>
          <w:rFonts w:eastAsia="Calibri"/>
        </w:rPr>
      </w:pPr>
    </w:p>
    <w:p w:rsidR="003003B5" w:rsidRPr="003003B5" w:rsidRDefault="003003B5" w:rsidP="003003B5">
      <w:pPr>
        <w:ind w:right="-284"/>
        <w:rPr>
          <w:rFonts w:eastAsia="Calibri"/>
        </w:rPr>
      </w:pPr>
      <w:r w:rsidRPr="003003B5">
        <w:rPr>
          <w:rFonts w:eastAsia="Calibri"/>
        </w:rPr>
        <w:t>анализ локальных нормативных актов учреждения, регулирующих вопросы формирования и использования фонда оплаты труда;</w:t>
      </w:r>
    </w:p>
    <w:p w:rsidR="003003B5" w:rsidRPr="003003B5" w:rsidRDefault="003003B5" w:rsidP="003003B5">
      <w:pPr>
        <w:ind w:right="-284"/>
        <w:rPr>
          <w:rFonts w:eastAsia="Calibri"/>
        </w:rPr>
      </w:pPr>
      <w:r w:rsidRPr="003003B5">
        <w:rPr>
          <w:rFonts w:eastAsia="Calibri"/>
        </w:rPr>
        <w:t xml:space="preserve">     проверка кадрового делопроизводства;</w:t>
      </w:r>
    </w:p>
    <w:p w:rsidR="003003B5" w:rsidRPr="003003B5" w:rsidRDefault="003003B5" w:rsidP="003003B5">
      <w:pPr>
        <w:ind w:right="-284"/>
        <w:rPr>
          <w:rFonts w:eastAsia="Calibri"/>
        </w:rPr>
      </w:pPr>
      <w:r w:rsidRPr="003003B5">
        <w:rPr>
          <w:rFonts w:eastAsia="Calibri"/>
        </w:rPr>
        <w:t xml:space="preserve">     анализ расходов учреждения на оплату труда и начислений на оплату труда;</w:t>
      </w:r>
    </w:p>
    <w:p w:rsidR="003003B5" w:rsidRPr="003003B5" w:rsidRDefault="003003B5" w:rsidP="003003B5">
      <w:pPr>
        <w:ind w:right="-284"/>
        <w:rPr>
          <w:rFonts w:eastAsia="Calibri"/>
          <w:i/>
          <w:color w:val="FF0000"/>
          <w:sz w:val="24"/>
          <w:szCs w:val="24"/>
        </w:rPr>
      </w:pPr>
      <w:r w:rsidRPr="003003B5">
        <w:rPr>
          <w:rFonts w:eastAsia="Calibri"/>
        </w:rPr>
        <w:t xml:space="preserve">     проверка составления годовой отчетности.</w:t>
      </w:r>
    </w:p>
    <w:p w:rsidR="00467F46" w:rsidRPr="00467F46" w:rsidRDefault="00AC4246" w:rsidP="003003B5">
      <w:pPr>
        <w:spacing w:line="240" w:lineRule="auto"/>
        <w:ind w:right="-284"/>
        <w:rPr>
          <w:b/>
        </w:rPr>
      </w:pPr>
      <w:r w:rsidRPr="00467F46">
        <w:rPr>
          <w:b/>
        </w:rPr>
        <w:t xml:space="preserve">7. Краткая характеристика </w:t>
      </w:r>
      <w:r w:rsidR="00467F46" w:rsidRPr="00467F46">
        <w:rPr>
          <w:b/>
        </w:rPr>
        <w:t>объекта проверки</w:t>
      </w:r>
    </w:p>
    <w:p w:rsidR="00467F46" w:rsidRDefault="00467F46" w:rsidP="00467F46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520B4F">
        <w:rPr>
          <w:rFonts w:ascii="Times New Roman" w:hAnsi="Times New Roman"/>
          <w:sz w:val="28"/>
          <w:szCs w:val="28"/>
        </w:rPr>
        <w:t xml:space="preserve">униципальное казенное учреждение культуры «Федоровский Дом культуры» Федоровского городского поселения Тосненского района Ленинградской области </w:t>
      </w:r>
      <w:r>
        <w:rPr>
          <w:rFonts w:ascii="Times New Roman" w:hAnsi="Times New Roman"/>
          <w:sz w:val="28"/>
          <w:szCs w:val="28"/>
        </w:rPr>
        <w:t>– полное наименование;</w:t>
      </w:r>
    </w:p>
    <w:p w:rsidR="00467F46" w:rsidRPr="00520B4F" w:rsidRDefault="00467F46" w:rsidP="00467F46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520B4F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К</w:t>
      </w:r>
      <w:r w:rsidRPr="00520B4F">
        <w:rPr>
          <w:rFonts w:ascii="Times New Roman" w:hAnsi="Times New Roman"/>
          <w:sz w:val="28"/>
          <w:szCs w:val="28"/>
        </w:rPr>
        <w:t>УК «</w:t>
      </w:r>
      <w:r>
        <w:rPr>
          <w:rFonts w:ascii="Times New Roman" w:hAnsi="Times New Roman"/>
          <w:sz w:val="28"/>
          <w:szCs w:val="28"/>
        </w:rPr>
        <w:t>Федоровский ДК» - краткое наименование;</w:t>
      </w:r>
    </w:p>
    <w:p w:rsidR="00467F46" w:rsidRDefault="00467F46" w:rsidP="00467F46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D1506F">
        <w:rPr>
          <w:rFonts w:ascii="Times New Roman" w:hAnsi="Times New Roman"/>
          <w:sz w:val="28"/>
          <w:szCs w:val="28"/>
        </w:rPr>
        <w:t>Организацион</w:t>
      </w:r>
      <w:r>
        <w:rPr>
          <w:rFonts w:ascii="Times New Roman" w:hAnsi="Times New Roman"/>
          <w:sz w:val="28"/>
          <w:szCs w:val="28"/>
        </w:rPr>
        <w:t>но-правовая форма – учреждение;</w:t>
      </w:r>
    </w:p>
    <w:p w:rsidR="00467F46" w:rsidRPr="00D1506F" w:rsidRDefault="00467F46" w:rsidP="00467F46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учреждения – казенное;</w:t>
      </w:r>
    </w:p>
    <w:p w:rsidR="00467F46" w:rsidRDefault="00467F46" w:rsidP="00467F46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D1506F">
        <w:rPr>
          <w:rFonts w:ascii="Times New Roman" w:hAnsi="Times New Roman"/>
          <w:sz w:val="28"/>
          <w:szCs w:val="28"/>
        </w:rPr>
        <w:t>Юридический адрес: 187021, Ленинградская область, Тосненский район, г.п Федоровс</w:t>
      </w:r>
      <w:r>
        <w:rPr>
          <w:rFonts w:ascii="Times New Roman" w:hAnsi="Times New Roman"/>
          <w:sz w:val="28"/>
          <w:szCs w:val="28"/>
        </w:rPr>
        <w:t>кое, ул. Шоссейная, д.7.</w:t>
      </w:r>
    </w:p>
    <w:p w:rsidR="00467F46" w:rsidRDefault="00467F46" w:rsidP="00467F46">
      <w:pPr>
        <w:autoSpaceDE w:val="0"/>
        <w:autoSpaceDN w:val="0"/>
        <w:adjustRightInd w:val="0"/>
        <w:spacing w:line="240" w:lineRule="auto"/>
        <w:ind w:firstLine="708"/>
        <w:rPr>
          <w:rFonts w:eastAsia="Calibri"/>
          <w:szCs w:val="28"/>
        </w:rPr>
      </w:pPr>
    </w:p>
    <w:p w:rsidR="00467F46" w:rsidRPr="00467F46" w:rsidRDefault="00467F46" w:rsidP="00467F46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467F46">
        <w:rPr>
          <w:rFonts w:eastAsia="Calibri"/>
          <w:szCs w:val="28"/>
        </w:rPr>
        <w:t>МКУК «Федоровский ДК» является муниципальным казенным учреждением культуры,некоммерческой организацией и не ставит извлечение прибыли основной целью своей деятельности.</w:t>
      </w:r>
    </w:p>
    <w:p w:rsidR="00467F46" w:rsidRPr="00467F46" w:rsidRDefault="00467F46" w:rsidP="00467F46">
      <w:pPr>
        <w:ind w:firstLine="708"/>
        <w:rPr>
          <w:rFonts w:eastAsia="Calibri"/>
        </w:rPr>
      </w:pPr>
    </w:p>
    <w:p w:rsidR="00467F46" w:rsidRPr="00467F46" w:rsidRDefault="00467F46" w:rsidP="00467F46">
      <w:pPr>
        <w:ind w:firstLine="708"/>
        <w:rPr>
          <w:rFonts w:eastAsia="Calibri"/>
        </w:rPr>
      </w:pPr>
      <w:r w:rsidRPr="00467F46">
        <w:rPr>
          <w:rFonts w:eastAsia="Calibri"/>
        </w:rPr>
        <w:t xml:space="preserve">Собственником имущества и Учреждения является Федоровское городское поселение </w:t>
      </w:r>
      <w:r w:rsidRPr="00467F46">
        <w:rPr>
          <w:rFonts w:eastAsia="Calibri"/>
          <w:szCs w:val="28"/>
        </w:rPr>
        <w:t xml:space="preserve">Тосненского района Ленинградской области. Полномочия учредителя Учреждения от </w:t>
      </w:r>
      <w:r w:rsidRPr="00467F46">
        <w:rPr>
          <w:rFonts w:eastAsia="Calibri"/>
        </w:rPr>
        <w:t xml:space="preserve">Федоровского городского поселения </w:t>
      </w:r>
      <w:r w:rsidRPr="00467F46">
        <w:rPr>
          <w:rFonts w:eastAsia="Calibri"/>
          <w:szCs w:val="28"/>
        </w:rPr>
        <w:t>Тосненского района Ленинградской области осуществляет администрация Федоровского городского поселения Тосненского района Ленинградской области.</w:t>
      </w:r>
    </w:p>
    <w:p w:rsidR="00467F46" w:rsidRPr="00467F46" w:rsidRDefault="00467F46" w:rsidP="00467F46">
      <w:pPr>
        <w:ind w:firstLine="708"/>
        <w:rPr>
          <w:rFonts w:eastAsia="Calibri"/>
        </w:rPr>
      </w:pPr>
      <w:r w:rsidRPr="00467F46">
        <w:rPr>
          <w:rFonts w:eastAsia="Calibri"/>
        </w:rPr>
        <w:t>Основной целью деятельности Учреждения является удовлетворение культурных и духовных потребностей, развитие инициативы и реализация творческого потенциала населения в сфере культуры и досуга, развитие местного традиционного художественного творчества, участие в сохранении, возрождении и развитии народных художественных промыслов в поселении.</w:t>
      </w:r>
    </w:p>
    <w:p w:rsidR="00467F46" w:rsidRPr="00467F46" w:rsidRDefault="00467F46" w:rsidP="00467F46">
      <w:pPr>
        <w:spacing w:line="240" w:lineRule="auto"/>
        <w:contextualSpacing/>
        <w:rPr>
          <w:szCs w:val="28"/>
        </w:rPr>
      </w:pPr>
      <w:r w:rsidRPr="00467F46">
        <w:rPr>
          <w:szCs w:val="28"/>
        </w:rPr>
        <w:t xml:space="preserve">Виды деятельности Учреждения: </w:t>
      </w:r>
    </w:p>
    <w:p w:rsidR="00467F46" w:rsidRPr="00467F46" w:rsidRDefault="00467F46" w:rsidP="00467F46">
      <w:pPr>
        <w:spacing w:line="240" w:lineRule="auto"/>
        <w:contextualSpacing/>
        <w:rPr>
          <w:szCs w:val="28"/>
        </w:rPr>
      </w:pPr>
    </w:p>
    <w:p w:rsidR="00467F46" w:rsidRPr="00467F46" w:rsidRDefault="00467F46" w:rsidP="00467F46">
      <w:pPr>
        <w:spacing w:line="240" w:lineRule="auto"/>
        <w:contextualSpacing/>
        <w:rPr>
          <w:szCs w:val="28"/>
        </w:rPr>
      </w:pPr>
      <w:r w:rsidRPr="00467F46">
        <w:rPr>
          <w:szCs w:val="28"/>
        </w:rPr>
        <w:t>- Деятельность учреждений клубного типа, клубов, дворцов и домов культуры, домов народного творчества;</w:t>
      </w:r>
    </w:p>
    <w:p w:rsidR="00467F46" w:rsidRPr="00467F46" w:rsidRDefault="00467F46" w:rsidP="00467F46">
      <w:pPr>
        <w:spacing w:line="240" w:lineRule="auto"/>
        <w:contextualSpacing/>
        <w:rPr>
          <w:szCs w:val="28"/>
        </w:rPr>
      </w:pPr>
      <w:r w:rsidRPr="00467F46">
        <w:rPr>
          <w:szCs w:val="28"/>
        </w:rPr>
        <w:t>- Организация и проведение массовой физической культуры и спорта;</w:t>
      </w:r>
    </w:p>
    <w:p w:rsidR="00467F46" w:rsidRPr="00467F46" w:rsidRDefault="00467F46" w:rsidP="00467F46">
      <w:pPr>
        <w:spacing w:line="240" w:lineRule="auto"/>
        <w:contextualSpacing/>
        <w:rPr>
          <w:szCs w:val="28"/>
        </w:rPr>
      </w:pPr>
      <w:r w:rsidRPr="00467F46">
        <w:rPr>
          <w:szCs w:val="28"/>
        </w:rPr>
        <w:t>- Организация издательской деятельности (издание газет, книг, брошюр, буклетов, афиш, журналов.</w:t>
      </w:r>
    </w:p>
    <w:p w:rsidR="00467F46" w:rsidRPr="00467F46" w:rsidRDefault="00467F46" w:rsidP="00467F46">
      <w:pPr>
        <w:spacing w:line="240" w:lineRule="auto"/>
        <w:rPr>
          <w:szCs w:val="28"/>
        </w:rPr>
      </w:pPr>
    </w:p>
    <w:p w:rsidR="00467F46" w:rsidRPr="00467F46" w:rsidRDefault="00467F46" w:rsidP="00467F46">
      <w:pPr>
        <w:spacing w:line="240" w:lineRule="auto"/>
        <w:rPr>
          <w:szCs w:val="28"/>
        </w:rPr>
      </w:pPr>
      <w:r w:rsidRPr="00467F46">
        <w:rPr>
          <w:szCs w:val="28"/>
        </w:rPr>
        <w:t>Учреждение является юридическим лицом, имеет самостоятельный баланс, лицевые счета, печать, бланки, штампы, может от своего имени приобретать и осуществлять имущественные и неимущественные права, несет обязанности, выступает истцом и ответчиком в суде.</w:t>
      </w:r>
    </w:p>
    <w:p w:rsidR="00467F46" w:rsidRPr="00467F46" w:rsidRDefault="00467F46" w:rsidP="00467F46">
      <w:pPr>
        <w:spacing w:line="240" w:lineRule="auto"/>
        <w:rPr>
          <w:szCs w:val="28"/>
        </w:rPr>
      </w:pPr>
    </w:p>
    <w:p w:rsidR="00467F46" w:rsidRPr="00467F46" w:rsidRDefault="00467F46" w:rsidP="00467F46">
      <w:pPr>
        <w:spacing w:line="240" w:lineRule="auto"/>
        <w:rPr>
          <w:szCs w:val="28"/>
        </w:rPr>
      </w:pPr>
      <w:r w:rsidRPr="00467F46">
        <w:rPr>
          <w:szCs w:val="28"/>
        </w:rPr>
        <w:lastRenderedPageBreak/>
        <w:t>Имущество Учреждения находится в собственности Федоровского городского поселения Тосненского района Ленинградской области и закрепляется за Учреждением на праве оперативного управления.</w:t>
      </w:r>
    </w:p>
    <w:p w:rsidR="00467F46" w:rsidRPr="00467F46" w:rsidRDefault="00467F46" w:rsidP="00467F46">
      <w:pPr>
        <w:spacing w:line="240" w:lineRule="auto"/>
        <w:contextualSpacing/>
        <w:rPr>
          <w:szCs w:val="28"/>
        </w:rPr>
      </w:pPr>
    </w:p>
    <w:p w:rsidR="00467F46" w:rsidRPr="00467F46" w:rsidRDefault="00467F46" w:rsidP="00467F46">
      <w:pPr>
        <w:spacing w:line="240" w:lineRule="auto"/>
        <w:rPr>
          <w:szCs w:val="28"/>
        </w:rPr>
      </w:pPr>
      <w:r w:rsidRPr="00467F46">
        <w:rPr>
          <w:szCs w:val="28"/>
        </w:rPr>
        <w:t>Руководство деятельностью Учреждения осуществляет директор Изотова Татьяна Александровна (Приказ Комитета по культуре, делам молодежи, физической культуре и спорту Тосненского муниципального района Ленинградской области от 09.12.2003  № 400 лс «О переводе на должность»).</w:t>
      </w:r>
    </w:p>
    <w:p w:rsidR="00AC4246" w:rsidRPr="00467F46" w:rsidRDefault="00467F46" w:rsidP="00467F46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Главным бухгалтером является </w:t>
      </w:r>
      <w:r w:rsidRPr="00467F46">
        <w:rPr>
          <w:rFonts w:eastAsia="Calibri"/>
          <w:szCs w:val="28"/>
        </w:rPr>
        <w:t>Павлова Татьяна Анатольевна (Приказ МКУК «Федоровский ДК»  от 01.10.2002  № 23-к «О приеме на работу»).</w:t>
      </w:r>
    </w:p>
    <w:p w:rsidR="00AC4246" w:rsidRPr="00467F46" w:rsidRDefault="00AC4246" w:rsidP="00AC4246">
      <w:pPr>
        <w:ind w:right="-284"/>
        <w:rPr>
          <w:b/>
        </w:rPr>
      </w:pPr>
      <w:r w:rsidRPr="00467F46">
        <w:rPr>
          <w:b/>
        </w:rPr>
        <w:t>8. </w:t>
      </w:r>
      <w:r w:rsidR="00467F46" w:rsidRPr="00467F46">
        <w:rPr>
          <w:b/>
        </w:rPr>
        <w:t>Р</w:t>
      </w:r>
      <w:r w:rsidRPr="00467F46">
        <w:rPr>
          <w:b/>
        </w:rPr>
        <w:t>езультат</w:t>
      </w:r>
      <w:r w:rsidR="00467F46" w:rsidRPr="00467F46">
        <w:rPr>
          <w:b/>
        </w:rPr>
        <w:t>ы</w:t>
      </w:r>
      <w:r w:rsidRPr="00467F46">
        <w:rPr>
          <w:b/>
        </w:rPr>
        <w:t xml:space="preserve"> контрольного мероприятия.</w:t>
      </w:r>
    </w:p>
    <w:p w:rsidR="0043522C" w:rsidRDefault="0043522C" w:rsidP="0043522C">
      <w:pPr>
        <w:ind w:firstLine="708"/>
        <w:rPr>
          <w:rFonts w:eastAsia="Calibri"/>
          <w:szCs w:val="28"/>
        </w:rPr>
      </w:pPr>
      <w:r w:rsidRPr="0043522C">
        <w:rPr>
          <w:rFonts w:eastAsia="Calibri"/>
          <w:szCs w:val="28"/>
        </w:rPr>
        <w:t xml:space="preserve">Проверка </w:t>
      </w:r>
      <w:r w:rsidRPr="00520B4F">
        <w:rPr>
          <w:szCs w:val="28"/>
        </w:rPr>
        <w:t>М</w:t>
      </w:r>
      <w:r>
        <w:rPr>
          <w:szCs w:val="28"/>
        </w:rPr>
        <w:t>К</w:t>
      </w:r>
      <w:r w:rsidRPr="00520B4F">
        <w:rPr>
          <w:szCs w:val="28"/>
        </w:rPr>
        <w:t>УК «</w:t>
      </w:r>
      <w:r>
        <w:rPr>
          <w:szCs w:val="28"/>
        </w:rPr>
        <w:t xml:space="preserve">Федоровский ДК» </w:t>
      </w:r>
      <w:r w:rsidRPr="0043522C">
        <w:rPr>
          <w:rFonts w:eastAsia="Calibri"/>
          <w:szCs w:val="28"/>
        </w:rPr>
        <w:t xml:space="preserve">осуществлялась </w:t>
      </w:r>
      <w:r>
        <w:rPr>
          <w:rFonts w:eastAsia="Calibri"/>
          <w:szCs w:val="28"/>
        </w:rPr>
        <w:t>камерально</w:t>
      </w:r>
      <w:r w:rsidRPr="0043522C">
        <w:rPr>
          <w:rFonts w:eastAsia="Calibri"/>
          <w:szCs w:val="28"/>
        </w:rPr>
        <w:t>по представленным документам, а так же информации, размещенной на официальном сайте для размещения информации о государственных (муниципальных) учреждениях  (</w:t>
      </w:r>
      <w:hyperlink r:id="rId5" w:history="1">
        <w:r w:rsidRPr="0043522C">
          <w:rPr>
            <w:rFonts w:eastAsia="Calibri"/>
            <w:color w:val="0000FF"/>
            <w:szCs w:val="28"/>
            <w:u w:val="single"/>
          </w:rPr>
          <w:t>https://bus.gov.ru/</w:t>
        </w:r>
      </w:hyperlink>
      <w:r w:rsidRPr="0043522C">
        <w:rPr>
          <w:rFonts w:eastAsia="Calibri"/>
          <w:szCs w:val="28"/>
        </w:rPr>
        <w:t>), на сервисе «Предоставление сведений из ЕГРЮЛ/ЕГРИП» сайта ФНС России (</w:t>
      </w:r>
      <w:hyperlink r:id="rId6" w:history="1">
        <w:r w:rsidRPr="0043522C">
          <w:rPr>
            <w:rFonts w:eastAsia="Calibri"/>
            <w:szCs w:val="28"/>
          </w:rPr>
          <w:t>https://egrul.nalog.ru/index.html</w:t>
        </w:r>
      </w:hyperlink>
      <w:r w:rsidRPr="0043522C">
        <w:rPr>
          <w:rFonts w:eastAsia="Calibri"/>
          <w:szCs w:val="28"/>
        </w:rPr>
        <w:t>)</w:t>
      </w:r>
    </w:p>
    <w:p w:rsidR="0043522C" w:rsidRDefault="0043522C" w:rsidP="0043522C">
      <w:pPr>
        <w:ind w:firstLine="708"/>
      </w:pPr>
      <w:r>
        <w:t xml:space="preserve">Проверка законного </w:t>
      </w:r>
      <w:r w:rsidRPr="00FB5F1D">
        <w:rPr>
          <w:u w:val="single"/>
        </w:rPr>
        <w:t xml:space="preserve">использования </w:t>
      </w:r>
      <w:r w:rsidRPr="00FB5F1D">
        <w:rPr>
          <w:szCs w:val="28"/>
          <w:u w:val="single"/>
        </w:rPr>
        <w:t xml:space="preserve">средств бюджета Федоровского городского поселения Тосненского муниципального района Ленинградской области, выделенных МКУК «Федоровский Дом культуры» в 2021 году на выплату заработной </w:t>
      </w:r>
      <w:r>
        <w:t>проводилась в соответствии с нормативными правовыми актами федерального, регионального и муниципального уровней.</w:t>
      </w:r>
    </w:p>
    <w:p w:rsidR="00E01B1F" w:rsidRPr="00E01B1F" w:rsidRDefault="00AC4246" w:rsidP="00E01B1F">
      <w:pPr>
        <w:ind w:firstLine="708"/>
        <w:rPr>
          <w:b/>
        </w:rPr>
      </w:pPr>
      <w:r w:rsidRPr="00E01B1F">
        <w:rPr>
          <w:b/>
        </w:rPr>
        <w:t xml:space="preserve">9. Выводы </w:t>
      </w:r>
    </w:p>
    <w:p w:rsidR="00E01B1F" w:rsidRPr="00E01B1F" w:rsidRDefault="00E01B1F" w:rsidP="00E01B1F">
      <w:pPr>
        <w:ind w:firstLine="708"/>
        <w:rPr>
          <w:rFonts w:eastAsia="Calibri"/>
          <w:b/>
          <w:color w:val="000000"/>
          <w:szCs w:val="28"/>
        </w:rPr>
      </w:pPr>
      <w:r w:rsidRPr="00E01B1F">
        <w:rPr>
          <w:rFonts w:eastAsia="Calibri"/>
          <w:szCs w:val="28"/>
        </w:rPr>
        <w:t>Общий объем проверенных средств составляет</w:t>
      </w:r>
      <w:r w:rsidRPr="00E01B1F">
        <w:rPr>
          <w:rFonts w:eastAsia="Calibri"/>
          <w:b/>
          <w:color w:val="000000"/>
          <w:szCs w:val="28"/>
        </w:rPr>
        <w:t>21 028 128,00 рублей.</w:t>
      </w:r>
    </w:p>
    <w:p w:rsidR="00E01B1F" w:rsidRDefault="00E01B1F" w:rsidP="00E01B1F">
      <w:pPr>
        <w:ind w:firstLine="708"/>
        <w:rPr>
          <w:rFonts w:eastAsia="Calibri"/>
          <w:i/>
          <w:szCs w:val="28"/>
        </w:rPr>
      </w:pPr>
      <w:r w:rsidRPr="00E01B1F">
        <w:rPr>
          <w:rFonts w:eastAsia="Calibri"/>
          <w:i/>
          <w:szCs w:val="28"/>
        </w:rPr>
        <w:t>По итогам проверки финансовых нарушений не установлено.</w:t>
      </w:r>
    </w:p>
    <w:p w:rsidR="00E01B1F" w:rsidRPr="00E01B1F" w:rsidRDefault="00E01B1F" w:rsidP="00E01B1F">
      <w:pPr>
        <w:tabs>
          <w:tab w:val="left" w:pos="993"/>
        </w:tabs>
        <w:spacing w:line="240" w:lineRule="auto"/>
        <w:ind w:left="709" w:firstLine="0"/>
        <w:rPr>
          <w:szCs w:val="28"/>
          <w:u w:val="single"/>
        </w:rPr>
      </w:pPr>
      <w:r w:rsidRPr="00E01B1F">
        <w:rPr>
          <w:szCs w:val="28"/>
          <w:u w:val="single"/>
        </w:rPr>
        <w:t>Нарушения при формировании Учетной политики:</w:t>
      </w:r>
    </w:p>
    <w:p w:rsidR="00E01B1F" w:rsidRPr="00E01B1F" w:rsidRDefault="00E01B1F" w:rsidP="00E01B1F">
      <w:pPr>
        <w:tabs>
          <w:tab w:val="left" w:pos="851"/>
        </w:tabs>
        <w:spacing w:line="240" w:lineRule="auto"/>
        <w:rPr>
          <w:szCs w:val="28"/>
        </w:rPr>
      </w:pPr>
    </w:p>
    <w:p w:rsidR="00E01B1F" w:rsidRPr="00E01B1F" w:rsidRDefault="00E01B1F" w:rsidP="00E01B1F">
      <w:pPr>
        <w:tabs>
          <w:tab w:val="left" w:pos="851"/>
        </w:tabs>
        <w:spacing w:line="240" w:lineRule="auto"/>
        <w:rPr>
          <w:color w:val="222222"/>
          <w:szCs w:val="28"/>
        </w:rPr>
      </w:pPr>
      <w:r w:rsidRPr="00E01B1F">
        <w:rPr>
          <w:szCs w:val="28"/>
        </w:rPr>
        <w:t>- С</w:t>
      </w:r>
      <w:r w:rsidRPr="00E01B1F">
        <w:rPr>
          <w:color w:val="222222"/>
          <w:szCs w:val="28"/>
        </w:rPr>
        <w:t>остав Учетной политики учреждения не соответствует требованиям, установленным п. 6 Инструкции № 157н (с 1 января 2019 года должны выполняться требования п. 9 ФСБУ «Учетная политика, оценочные значения и ошибки», которые схожи с положениями п. 6 Инструкции № 157н).</w:t>
      </w:r>
    </w:p>
    <w:p w:rsidR="00E01B1F" w:rsidRPr="00E01B1F" w:rsidRDefault="00E01B1F" w:rsidP="00E01B1F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E01B1F">
        <w:rPr>
          <w:color w:val="222222"/>
          <w:szCs w:val="28"/>
        </w:rPr>
        <w:t>-</w:t>
      </w:r>
      <w:r w:rsidRPr="00E01B1F">
        <w:rPr>
          <w:szCs w:val="28"/>
        </w:rPr>
        <w:t xml:space="preserve"> В нарушение пункта 6 подпункта 1 статьи 8 Закона № 402-ФЗ в период с 2018 г. по 2021 г. изменения </w:t>
      </w:r>
      <w:proofErr w:type="gramStart"/>
      <w:r w:rsidRPr="00E01B1F">
        <w:rPr>
          <w:szCs w:val="28"/>
        </w:rPr>
        <w:t>требований, установленных законодательством Российской Федерации о бухгалтерском учете своевременно не отражаются</w:t>
      </w:r>
      <w:proofErr w:type="gramEnd"/>
      <w:r w:rsidRPr="00E01B1F">
        <w:rPr>
          <w:szCs w:val="28"/>
        </w:rPr>
        <w:t xml:space="preserve"> в Учетной политике учреждения.</w:t>
      </w:r>
    </w:p>
    <w:p w:rsidR="00E01B1F" w:rsidRPr="00E01B1F" w:rsidRDefault="00E01B1F" w:rsidP="00E01B1F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E01B1F">
        <w:rPr>
          <w:szCs w:val="28"/>
        </w:rPr>
        <w:lastRenderedPageBreak/>
        <w:t>- С 01.01.2018 года в Российской Федерации действуют Федеральные стандарты бухгалтерского учета для организаций государственного сектора, которые так же не нашли отражения в Учетной политике учреждения.</w:t>
      </w:r>
    </w:p>
    <w:p w:rsidR="00E01B1F" w:rsidRPr="00E01B1F" w:rsidRDefault="00E01B1F" w:rsidP="00E01B1F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01B1F" w:rsidRPr="00E01B1F" w:rsidRDefault="00E01B1F" w:rsidP="00E01B1F">
      <w:pPr>
        <w:autoSpaceDE w:val="0"/>
        <w:autoSpaceDN w:val="0"/>
        <w:adjustRightInd w:val="0"/>
        <w:spacing w:line="240" w:lineRule="auto"/>
        <w:rPr>
          <w:rFonts w:eastAsia="Calibri"/>
          <w:u w:val="single"/>
        </w:rPr>
      </w:pPr>
      <w:r w:rsidRPr="00E01B1F">
        <w:rPr>
          <w:szCs w:val="28"/>
          <w:u w:val="single"/>
        </w:rPr>
        <w:t xml:space="preserve">Нарушения при формировании </w:t>
      </w:r>
      <w:r w:rsidRPr="00E01B1F">
        <w:rPr>
          <w:rFonts w:eastAsia="Calibri"/>
          <w:u w:val="single"/>
        </w:rPr>
        <w:t>Положения «О премировании, единовременных выплатах, и материальной помощи работникам МКУК «Федоровский ДК»:</w:t>
      </w:r>
    </w:p>
    <w:p w:rsidR="00E01B1F" w:rsidRPr="00E01B1F" w:rsidRDefault="00E01B1F" w:rsidP="00E01B1F">
      <w:pPr>
        <w:ind w:firstLine="708"/>
        <w:rPr>
          <w:rFonts w:eastAsia="Calibri"/>
        </w:rPr>
      </w:pPr>
      <w:r w:rsidRPr="00E01B1F">
        <w:rPr>
          <w:rFonts w:eastAsia="Calibri"/>
        </w:rPr>
        <w:t>- пунктом 3.1 Положения установлено, что премирование работников Учреждения устанавливается приказами в пределах фонда оплаты труда и размер выплат стимулирующего характера не ограничен, что нарушает принцип эффективности и обоснованности бюджетных расходов. Положением не определен минимальный и максимальный размер выплат стимулирующего характера;</w:t>
      </w:r>
    </w:p>
    <w:p w:rsidR="00E01B1F" w:rsidRPr="00E01B1F" w:rsidRDefault="00E01B1F" w:rsidP="00E01B1F">
      <w:pPr>
        <w:ind w:firstLine="708"/>
        <w:rPr>
          <w:rFonts w:eastAsia="Calibri"/>
        </w:rPr>
      </w:pPr>
      <w:r w:rsidRPr="00E01B1F">
        <w:rPr>
          <w:rFonts w:eastAsia="Calibri"/>
        </w:rPr>
        <w:t>- пунктом 5 Положения утверждены случаи оказания материальной помощи сотрудникам, однако предельный размер выплат не установлен, также не утвержден перечень документов оснований для назначения указанных в перечне выплат. Положение не содержит сведения об источниках финансирования установленных выплат.</w:t>
      </w:r>
    </w:p>
    <w:p w:rsidR="00AC4246" w:rsidRPr="00091240" w:rsidRDefault="00AC4246" w:rsidP="00AC4246">
      <w:pPr>
        <w:spacing w:line="240" w:lineRule="auto"/>
        <w:ind w:right="-284"/>
        <w:rPr>
          <w:sz w:val="18"/>
          <w:szCs w:val="18"/>
        </w:rPr>
      </w:pPr>
    </w:p>
    <w:p w:rsidR="00AC4246" w:rsidRPr="00E01B1F" w:rsidRDefault="00AC4246" w:rsidP="00AC4246">
      <w:pPr>
        <w:spacing w:after="240" w:line="240" w:lineRule="auto"/>
        <w:ind w:right="-284"/>
        <w:rPr>
          <w:b/>
        </w:rPr>
      </w:pPr>
      <w:r w:rsidRPr="00E01B1F">
        <w:rPr>
          <w:b/>
        </w:rPr>
        <w:t>1</w:t>
      </w:r>
      <w:r w:rsidR="00E01B1F" w:rsidRPr="00E01B1F">
        <w:rPr>
          <w:b/>
        </w:rPr>
        <w:t>0</w:t>
      </w:r>
      <w:r w:rsidRPr="00E01B1F">
        <w:rPr>
          <w:b/>
        </w:rPr>
        <w:t xml:space="preserve">. Предложения (рекомендации) </w:t>
      </w:r>
    </w:p>
    <w:p w:rsidR="00E01B1F" w:rsidRPr="00A35FFF" w:rsidRDefault="00E01B1F" w:rsidP="00E01B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35FFF">
        <w:rPr>
          <w:sz w:val="28"/>
          <w:szCs w:val="28"/>
        </w:rPr>
        <w:t>Внести изменения в Учетную политику с учетом всех вышеизложенных замечаний.</w:t>
      </w:r>
    </w:p>
    <w:p w:rsidR="00E01B1F" w:rsidRPr="00A35FFF" w:rsidRDefault="00E01B1F" w:rsidP="00E01B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35FFF">
        <w:rPr>
          <w:sz w:val="28"/>
          <w:szCs w:val="28"/>
        </w:rPr>
        <w:t>Не допускать неэффективного использования денежных средств.</w:t>
      </w:r>
    </w:p>
    <w:p w:rsidR="00E01B1F" w:rsidRDefault="00E01B1F" w:rsidP="00E01B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35FFF">
        <w:rPr>
          <w:sz w:val="28"/>
          <w:szCs w:val="28"/>
        </w:rPr>
        <w:t>В положении «О премировании, единовременных выплатах, и материальной помощи работникам МКУК «Федоровский ДК»:</w:t>
      </w:r>
    </w:p>
    <w:p w:rsidR="00E01B1F" w:rsidRPr="00A35FFF" w:rsidRDefault="00E01B1F" w:rsidP="00E01B1F">
      <w:pPr>
        <w:pStyle w:val="a5"/>
        <w:jc w:val="both"/>
        <w:rPr>
          <w:sz w:val="28"/>
          <w:szCs w:val="28"/>
        </w:rPr>
      </w:pPr>
      <w:bookmarkStart w:id="0" w:name="_GoBack"/>
      <w:bookmarkEnd w:id="0"/>
      <w:r w:rsidRPr="00A35FFF">
        <w:rPr>
          <w:sz w:val="28"/>
          <w:szCs w:val="28"/>
        </w:rPr>
        <w:t>- определить минимальный и максимальный размер премий работников;</w:t>
      </w:r>
    </w:p>
    <w:p w:rsidR="00E01B1F" w:rsidRPr="00A35FFF" w:rsidRDefault="00E01B1F" w:rsidP="00E01B1F">
      <w:pPr>
        <w:pStyle w:val="a5"/>
        <w:jc w:val="both"/>
        <w:rPr>
          <w:sz w:val="28"/>
          <w:szCs w:val="28"/>
        </w:rPr>
      </w:pPr>
      <w:r w:rsidRPr="00A35FFF">
        <w:rPr>
          <w:sz w:val="28"/>
          <w:szCs w:val="28"/>
        </w:rPr>
        <w:t>- установить предельный размер материальной помощи;</w:t>
      </w:r>
    </w:p>
    <w:p w:rsidR="00E01B1F" w:rsidRPr="00A35FFF" w:rsidRDefault="00E01B1F" w:rsidP="00E01B1F">
      <w:pPr>
        <w:pStyle w:val="a5"/>
        <w:jc w:val="both"/>
        <w:rPr>
          <w:sz w:val="28"/>
          <w:szCs w:val="28"/>
        </w:rPr>
      </w:pPr>
      <w:r w:rsidRPr="00A35FFF">
        <w:rPr>
          <w:sz w:val="28"/>
          <w:szCs w:val="28"/>
        </w:rPr>
        <w:t>-утвердить перечень документов оснований для назначения материальной помощи</w:t>
      </w:r>
      <w:r>
        <w:rPr>
          <w:sz w:val="28"/>
          <w:szCs w:val="28"/>
        </w:rPr>
        <w:t>.</w:t>
      </w:r>
    </w:p>
    <w:p w:rsidR="00E01B1F" w:rsidRPr="00091240" w:rsidRDefault="00591884" w:rsidP="00AC4246">
      <w:pPr>
        <w:spacing w:after="240" w:line="240" w:lineRule="auto"/>
        <w:ind w:right="-284"/>
        <w:rPr>
          <w:bCs/>
          <w:sz w:val="18"/>
          <w:szCs w:val="18"/>
        </w:rPr>
      </w:pPr>
      <w:r>
        <w:t>4. Направить в главе Федоровского городского поселения Тосненского муниципального района Ленинградской</w:t>
      </w:r>
      <w:r>
        <w:tab/>
        <w:t>области отчет о результатах контрольного мероприятия.</w:t>
      </w:r>
    </w:p>
    <w:p w:rsidR="00E01B1F" w:rsidRDefault="00E01B1F">
      <w:r>
        <w:t>Приложение:</w:t>
      </w:r>
    </w:p>
    <w:p w:rsidR="00E01B1F" w:rsidRDefault="00E01B1F">
      <w:r>
        <w:sym w:font="Symbol" w:char="F02D"/>
      </w:r>
      <w:r>
        <w:t xml:space="preserve"> Перечень законов и иных нормативных правовых актов, исполнение которых проверено в ходе контрольного мероприятия; </w:t>
      </w:r>
    </w:p>
    <w:p w:rsidR="00BF7778" w:rsidRDefault="00E01B1F" w:rsidP="00BF7778">
      <w:pPr>
        <w:ind w:left="709" w:firstLine="0"/>
      </w:pPr>
      <w:r>
        <w:sym w:font="Symbol" w:char="F02D"/>
      </w:r>
      <w:r>
        <w:t xml:space="preserve"> Акт  </w:t>
      </w:r>
      <w:r w:rsidR="00BF7778">
        <w:t xml:space="preserve">по </w:t>
      </w:r>
      <w:r>
        <w:t>результатам контрольного мероприятия на 13 л.</w:t>
      </w:r>
      <w:r w:rsidR="00AC4246" w:rsidRPr="00091240">
        <w:br w:type="page"/>
      </w:r>
      <w:r>
        <w:lastRenderedPageBreak/>
        <w:t xml:space="preserve">Приложение </w:t>
      </w:r>
    </w:p>
    <w:p w:rsidR="00BF7778" w:rsidRDefault="00E01B1F" w:rsidP="00BF7778">
      <w:pPr>
        <w:jc w:val="right"/>
      </w:pPr>
      <w:r>
        <w:t>к Отчету от 1</w:t>
      </w:r>
      <w:r w:rsidR="00BF7778">
        <w:t>8</w:t>
      </w:r>
      <w:r>
        <w:t>.0</w:t>
      </w:r>
      <w:r w:rsidR="00BF7778">
        <w:t>8</w:t>
      </w:r>
      <w:r>
        <w:t>.20</w:t>
      </w:r>
      <w:r w:rsidR="00BF7778">
        <w:t>22</w:t>
      </w:r>
      <w:r>
        <w:t xml:space="preserve">г. </w:t>
      </w:r>
    </w:p>
    <w:p w:rsidR="00BF7778" w:rsidRDefault="00BF7778" w:rsidP="00BF7778">
      <w:pPr>
        <w:jc w:val="right"/>
      </w:pPr>
    </w:p>
    <w:p w:rsidR="00BF7778" w:rsidRPr="00BF7778" w:rsidRDefault="00E01B1F">
      <w:pPr>
        <w:rPr>
          <w:sz w:val="32"/>
          <w:szCs w:val="32"/>
        </w:rPr>
      </w:pPr>
      <w:r w:rsidRPr="00BF7778">
        <w:rPr>
          <w:sz w:val="32"/>
          <w:szCs w:val="32"/>
        </w:rPr>
        <w:t>Перечень законов и иных нормативных правовых актов, исполнение которых проверено в ходе контрольного мероприятия</w:t>
      </w:r>
    </w:p>
    <w:p w:rsidR="00BF7778" w:rsidRDefault="00BF7778"/>
    <w:p w:rsidR="00BF7778" w:rsidRDefault="00BF7778">
      <w:r>
        <w:t>-</w:t>
      </w:r>
      <w:r w:rsidR="00E01B1F">
        <w:t xml:space="preserve"> Бюджетный кодекс Российской Федерации; </w:t>
      </w:r>
    </w:p>
    <w:p w:rsidR="00BF7778" w:rsidRDefault="00BF7778">
      <w:r>
        <w:t xml:space="preserve">- </w:t>
      </w:r>
      <w:r w:rsidR="00E01B1F">
        <w:t xml:space="preserve">Налоговый кодекс Российской Федерации; </w:t>
      </w:r>
    </w:p>
    <w:p w:rsidR="00BF7778" w:rsidRDefault="00BF7778">
      <w:r>
        <w:t xml:space="preserve">- </w:t>
      </w:r>
      <w:r w:rsidR="00E01B1F">
        <w:t xml:space="preserve">Гражданский кодекс Российской Федерации; </w:t>
      </w:r>
    </w:p>
    <w:p w:rsidR="00BF7778" w:rsidRDefault="00BF7778">
      <w:r>
        <w:t xml:space="preserve">- </w:t>
      </w:r>
      <w:r w:rsidR="00E01B1F">
        <w:t xml:space="preserve">Трудовой кодекс Российской Федерации; </w:t>
      </w:r>
    </w:p>
    <w:p w:rsidR="00BF7778" w:rsidRDefault="00BF7778" w:rsidP="00BF7778">
      <w:pPr>
        <w:ind w:left="708" w:firstLine="1"/>
      </w:pPr>
      <w:r>
        <w:t xml:space="preserve">- </w:t>
      </w:r>
      <w:r w:rsidR="00E01B1F">
        <w:t xml:space="preserve">Кодекс административных правонарушений Российской Федерации; </w:t>
      </w:r>
      <w:r>
        <w:t xml:space="preserve">- - </w:t>
      </w:r>
      <w:r w:rsidR="00E01B1F">
        <w:t xml:space="preserve">Федеральный закон от 06.10.2003 №131-ФЗ «Об общих принципах организации местного самоуправления»; </w:t>
      </w:r>
    </w:p>
    <w:p w:rsidR="00E0317F" w:rsidRDefault="00BF7778">
      <w:r>
        <w:t xml:space="preserve">- </w:t>
      </w:r>
      <w:r w:rsidR="00E01B1F">
        <w:t xml:space="preserve">Федеральный закон от 12.01.1996 №7-ФЗ «О некоммерческих организациях»; </w:t>
      </w:r>
    </w:p>
    <w:p w:rsidR="00BF7778" w:rsidRPr="00BF7778" w:rsidRDefault="00BF7778" w:rsidP="00BF7778">
      <w:pPr>
        <w:autoSpaceDE w:val="0"/>
        <w:autoSpaceDN w:val="0"/>
        <w:adjustRightInd w:val="0"/>
        <w:rPr>
          <w:rFonts w:eastAsia="Calibri"/>
          <w:szCs w:val="28"/>
        </w:rPr>
      </w:pPr>
      <w:r>
        <w:t xml:space="preserve">- </w:t>
      </w:r>
      <w:r w:rsidRPr="00BF7778">
        <w:rPr>
          <w:rFonts w:eastAsia="Calibri"/>
          <w:szCs w:val="28"/>
        </w:rPr>
        <w:t>Указ Президента Российской Федерации от 07.05.2012 №597 «О мероприятиях по реализации государственной социальной политике»</w:t>
      </w:r>
    </w:p>
    <w:p w:rsidR="00BF7778" w:rsidRPr="00BF7778" w:rsidRDefault="00BF7778" w:rsidP="00BF7778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BF7778">
        <w:rPr>
          <w:rFonts w:eastAsia="Calibri"/>
          <w:szCs w:val="28"/>
        </w:rPr>
        <w:t xml:space="preserve"> Федеральный закон  от 06.12.2011 № 402-ФЗ «О бухгалтерском учете».</w:t>
      </w:r>
    </w:p>
    <w:p w:rsidR="00BF7778" w:rsidRPr="00BF7778" w:rsidRDefault="00BF7778" w:rsidP="00BF7778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BF7778">
        <w:rPr>
          <w:rFonts w:eastAsia="Calibri"/>
          <w:szCs w:val="28"/>
        </w:rPr>
        <w:t>Постановление администрации Федоровского городского поселения Тосненского района Ленинградской области от 05.08.2020 №291 «Об утверждении Инструкции о системах оплаты труда в муниципальных казенных учреждениях Федоровского городского поселения Тосненского района Ленинградской области по видам экономической деятельности»</w:t>
      </w:r>
    </w:p>
    <w:p w:rsidR="00BF7778" w:rsidRDefault="00BF7778"/>
    <w:sectPr w:rsidR="00BF7778" w:rsidSect="00BE4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62607"/>
    <w:multiLevelType w:val="hybridMultilevel"/>
    <w:tmpl w:val="6316C820"/>
    <w:lvl w:ilvl="0" w:tplc="E9389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246"/>
    <w:rsid w:val="00144394"/>
    <w:rsid w:val="002D18CD"/>
    <w:rsid w:val="003003B5"/>
    <w:rsid w:val="0043522C"/>
    <w:rsid w:val="00467F46"/>
    <w:rsid w:val="00572EFF"/>
    <w:rsid w:val="00591884"/>
    <w:rsid w:val="005A59B9"/>
    <w:rsid w:val="00665BB9"/>
    <w:rsid w:val="00AC4246"/>
    <w:rsid w:val="00BE43A7"/>
    <w:rsid w:val="00BF7778"/>
    <w:rsid w:val="00DC6004"/>
    <w:rsid w:val="00DF0200"/>
    <w:rsid w:val="00E01B1F"/>
    <w:rsid w:val="00E0317F"/>
    <w:rsid w:val="00E36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4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C4246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AC4246"/>
    <w:pPr>
      <w:spacing w:line="240" w:lineRule="auto"/>
      <w:ind w:firstLine="0"/>
      <w:jc w:val="center"/>
      <w:outlineLvl w:val="2"/>
    </w:pPr>
    <w:rPr>
      <w:b/>
      <w:snapToGrid w:val="0"/>
      <w:szCs w:val="28"/>
      <w:lang/>
    </w:rPr>
  </w:style>
  <w:style w:type="paragraph" w:styleId="8">
    <w:name w:val="heading 8"/>
    <w:basedOn w:val="a"/>
    <w:next w:val="a"/>
    <w:link w:val="80"/>
    <w:qFormat/>
    <w:rsid w:val="00AC4246"/>
    <w:pPr>
      <w:keepNext/>
      <w:widowControl w:val="0"/>
      <w:jc w:val="center"/>
      <w:outlineLvl w:val="7"/>
    </w:pPr>
    <w:rPr>
      <w:snapToGrid w:val="0"/>
      <w:color w:val="FF000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4246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4246"/>
    <w:rPr>
      <w:rFonts w:ascii="Times New Roman" w:eastAsia="Times New Roman" w:hAnsi="Times New Roman" w:cs="Times New Roman"/>
      <w:b/>
      <w:snapToGrid w:val="0"/>
      <w:sz w:val="28"/>
      <w:szCs w:val="28"/>
      <w:lang/>
    </w:rPr>
  </w:style>
  <w:style w:type="character" w:customStyle="1" w:styleId="80">
    <w:name w:val="Заголовок 8 Знак"/>
    <w:basedOn w:val="a0"/>
    <w:link w:val="8"/>
    <w:rsid w:val="00AC4246"/>
    <w:rPr>
      <w:rFonts w:ascii="Times New Roman" w:eastAsia="Times New Roman" w:hAnsi="Times New Roman" w:cs="Times New Roman"/>
      <w:snapToGrid w:val="0"/>
      <w:color w:val="FF0000"/>
      <w:sz w:val="28"/>
      <w:szCs w:val="20"/>
      <w:lang/>
    </w:rPr>
  </w:style>
  <w:style w:type="paragraph" w:customStyle="1" w:styleId="a3">
    <w:name w:val="подпись"/>
    <w:basedOn w:val="a"/>
    <w:rsid w:val="00AC4246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">
    <w:name w:val="Должность1"/>
    <w:basedOn w:val="a"/>
    <w:rsid w:val="00AC4246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styleId="a4">
    <w:name w:val="List Paragraph"/>
    <w:basedOn w:val="a"/>
    <w:qFormat/>
    <w:rsid w:val="00467F46"/>
    <w:pPr>
      <w:spacing w:line="240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qFormat/>
    <w:rsid w:val="00E01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locked/>
    <w:rsid w:val="00E01B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02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02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hyperlink" Target="https://bu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</dc:creator>
  <cp:lastModifiedBy>Client</cp:lastModifiedBy>
  <cp:revision>2</cp:revision>
  <cp:lastPrinted>2022-08-18T08:22:00Z</cp:lastPrinted>
  <dcterms:created xsi:type="dcterms:W3CDTF">2022-08-19T05:55:00Z</dcterms:created>
  <dcterms:modified xsi:type="dcterms:W3CDTF">2022-08-19T05:55:00Z</dcterms:modified>
</cp:coreProperties>
</file>