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9C" w:rsidRPr="00B07DBA" w:rsidRDefault="006C2E9C" w:rsidP="006C2E9C">
      <w:pPr>
        <w:tabs>
          <w:tab w:val="left" w:pos="7410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C2E9C" w:rsidRPr="00B07DBA" w:rsidRDefault="006C2E9C" w:rsidP="006C2E9C">
      <w:pPr>
        <w:tabs>
          <w:tab w:val="left" w:pos="7470"/>
          <w:tab w:val="left" w:pos="7530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 п</w:t>
      </w:r>
      <w:r w:rsidRPr="00B07DBA">
        <w:rPr>
          <w:sz w:val="24"/>
          <w:szCs w:val="24"/>
        </w:rPr>
        <w:t>остановлени</w:t>
      </w:r>
      <w:r>
        <w:rPr>
          <w:sz w:val="24"/>
          <w:szCs w:val="24"/>
        </w:rPr>
        <w:t>ю</w:t>
      </w:r>
      <w:r w:rsidRPr="00B07DBA">
        <w:rPr>
          <w:sz w:val="24"/>
          <w:szCs w:val="24"/>
        </w:rPr>
        <w:t xml:space="preserve"> </w:t>
      </w:r>
    </w:p>
    <w:p w:rsidR="006C2E9C" w:rsidRPr="00B07DBA" w:rsidRDefault="006C2E9C" w:rsidP="006C2E9C">
      <w:pPr>
        <w:jc w:val="right"/>
        <w:rPr>
          <w:sz w:val="24"/>
          <w:szCs w:val="24"/>
        </w:rPr>
      </w:pPr>
    </w:p>
    <w:p w:rsidR="006C2E9C" w:rsidRDefault="006C2E9C" w:rsidP="006C2E9C">
      <w:pPr>
        <w:tabs>
          <w:tab w:val="left" w:pos="7440"/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B07DBA">
        <w:rPr>
          <w:sz w:val="24"/>
          <w:szCs w:val="24"/>
        </w:rPr>
        <w:t>№ 6</w:t>
      </w:r>
      <w:r>
        <w:rPr>
          <w:sz w:val="24"/>
          <w:szCs w:val="24"/>
        </w:rPr>
        <w:t>4</w:t>
      </w:r>
      <w:r w:rsidRPr="00B07DBA">
        <w:rPr>
          <w:sz w:val="24"/>
          <w:szCs w:val="24"/>
        </w:rPr>
        <w:t xml:space="preserve"> от 01.11.2010 г.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</w:p>
    <w:p w:rsidR="006C2E9C" w:rsidRPr="006212FE" w:rsidRDefault="006C2E9C" w:rsidP="006C2E9C">
      <w:pPr>
        <w:jc w:val="both"/>
        <w:rPr>
          <w:sz w:val="24"/>
          <w:szCs w:val="24"/>
        </w:rPr>
      </w:pPr>
    </w:p>
    <w:p w:rsidR="006C2E9C" w:rsidRPr="006212FE" w:rsidRDefault="006C2E9C" w:rsidP="006C2E9C">
      <w:pPr>
        <w:jc w:val="both"/>
        <w:rPr>
          <w:sz w:val="24"/>
          <w:szCs w:val="24"/>
        </w:rPr>
      </w:pPr>
    </w:p>
    <w:p w:rsidR="006C2E9C" w:rsidRPr="006212FE" w:rsidRDefault="006C2E9C" w:rsidP="006C2E9C">
      <w:pPr>
        <w:jc w:val="center"/>
        <w:rPr>
          <w:sz w:val="24"/>
          <w:szCs w:val="24"/>
        </w:rPr>
      </w:pPr>
      <w:r w:rsidRPr="006212FE">
        <w:rPr>
          <w:sz w:val="24"/>
          <w:szCs w:val="24"/>
        </w:rPr>
        <w:t>ПЕРЕЧЕНЬ</w:t>
      </w:r>
    </w:p>
    <w:p w:rsidR="006C2E9C" w:rsidRPr="006212FE" w:rsidRDefault="006C2E9C" w:rsidP="006C2E9C">
      <w:pPr>
        <w:jc w:val="center"/>
        <w:rPr>
          <w:sz w:val="24"/>
          <w:szCs w:val="24"/>
        </w:rPr>
      </w:pPr>
      <w:r w:rsidRPr="006212FE">
        <w:rPr>
          <w:sz w:val="24"/>
          <w:szCs w:val="24"/>
        </w:rPr>
        <w:t xml:space="preserve">сведений, содержащихся в уведомлениях представителя нанимателя (работодателя) о фактах обращения в целях склонения муниципального служащего </w:t>
      </w:r>
    </w:p>
    <w:p w:rsidR="006C2E9C" w:rsidRPr="006212FE" w:rsidRDefault="006C2E9C" w:rsidP="006C2E9C">
      <w:pPr>
        <w:jc w:val="center"/>
        <w:rPr>
          <w:sz w:val="24"/>
          <w:szCs w:val="24"/>
        </w:rPr>
      </w:pPr>
      <w:r w:rsidRPr="006212FE">
        <w:rPr>
          <w:sz w:val="24"/>
          <w:szCs w:val="24"/>
        </w:rPr>
        <w:t>к совершению коррупционных правонарушений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>ФИО, должность муниципального служащего, адрес, по которому он проживает, контактные телефоны;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сведения о лице/лицах, склонявшего служащего к совершению коррупционного правонарушения;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сведения о месте, времени и иных обстоятельствах, при которых состоялось обращение;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сведения об обстоятельствах, послуживших основанием для обращения к муниципальному служащему с предложением о совершении коррупционного правонарушения;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сведения о действии/бездействии, которые он должен совершить по обращению лица/лиц, склонявшего его к совершению коррупционного правонарушения;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сведения об отказе/согласии муниципального служащего принять предложение лица/лиц о совершении коррупционного правонарушения;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 xml:space="preserve"> сведения о наличии/отсутствии договоренностей о дальнейших встречах и действиях участников обращения;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  <w:r w:rsidRPr="006212FE">
        <w:rPr>
          <w:sz w:val="24"/>
          <w:szCs w:val="24"/>
        </w:rPr>
        <w:tab/>
        <w:t>время, место составления уведомления и личная подпись муниципального служащего.</w:t>
      </w:r>
    </w:p>
    <w:p w:rsidR="006C2E9C" w:rsidRPr="006212FE" w:rsidRDefault="006C2E9C" w:rsidP="006C2E9C">
      <w:pPr>
        <w:jc w:val="both"/>
        <w:rPr>
          <w:sz w:val="24"/>
          <w:szCs w:val="24"/>
        </w:rPr>
      </w:pPr>
    </w:p>
    <w:p w:rsidR="00D02941" w:rsidRDefault="00D02941"/>
    <w:sectPr w:rsidR="00D02941" w:rsidSect="00D0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6C2E9C"/>
    <w:rsid w:val="006C2E9C"/>
    <w:rsid w:val="00D02941"/>
    <w:rsid w:val="00DC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</cp:revision>
  <dcterms:created xsi:type="dcterms:W3CDTF">2019-11-19T11:13:00Z</dcterms:created>
  <dcterms:modified xsi:type="dcterms:W3CDTF">2019-11-19T11:14:00Z</dcterms:modified>
</cp:coreProperties>
</file>