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21" w:rsidRPr="00CE1EE9" w:rsidRDefault="00FD0821" w:rsidP="00CE1E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E1EE9">
        <w:rPr>
          <w:rFonts w:ascii="Times New Roman" w:hAnsi="Times New Roman" w:cs="Times New Roman"/>
          <w:b/>
          <w:bCs/>
          <w:sz w:val="36"/>
          <w:szCs w:val="36"/>
        </w:rPr>
        <w:t>Федоровское городское поселение</w:t>
      </w:r>
    </w:p>
    <w:p w:rsidR="00FD0821" w:rsidRPr="00CE1EE9" w:rsidRDefault="00FD0821" w:rsidP="00CE1E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E1EE9">
        <w:rPr>
          <w:rFonts w:ascii="Times New Roman" w:hAnsi="Times New Roman" w:cs="Times New Roman"/>
          <w:b/>
          <w:bCs/>
          <w:sz w:val="36"/>
          <w:szCs w:val="36"/>
        </w:rPr>
        <w:t>Тосненского района Ленинградской области</w:t>
      </w:r>
    </w:p>
    <w:p w:rsidR="00FD0821" w:rsidRPr="00CE1EE9" w:rsidRDefault="00FD0821" w:rsidP="00CE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1EE9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FD0821" w:rsidRPr="00CE1EE9" w:rsidRDefault="00FD0821" w:rsidP="00CE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21" w:rsidRPr="00CE1EE9" w:rsidRDefault="00FD0821" w:rsidP="00CE1E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E1EE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D0821" w:rsidRDefault="00FD0821" w:rsidP="00CE1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21" w:rsidRDefault="00FD0821" w:rsidP="00CE1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21" w:rsidRPr="00CE1EE9" w:rsidRDefault="00B453ED" w:rsidP="00CE1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19.03.2020 №</w:t>
      </w:r>
      <w:r w:rsidR="00CE241E">
        <w:rPr>
          <w:rFonts w:ascii="Times New Roman" w:hAnsi="Times New Roman" w:cs="Times New Roman"/>
          <w:color w:val="000000"/>
          <w:sz w:val="28"/>
          <w:szCs w:val="28"/>
        </w:rPr>
        <w:t>124</w:t>
      </w:r>
    </w:p>
    <w:p w:rsidR="00FD0821" w:rsidRPr="00CE1EE9" w:rsidRDefault="00FD0821" w:rsidP="00CE1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6048" w:type="dxa"/>
        <w:tblInd w:w="-106" w:type="dxa"/>
        <w:tblLook w:val="01E0"/>
      </w:tblPr>
      <w:tblGrid>
        <w:gridCol w:w="6048"/>
      </w:tblGrid>
      <w:tr w:rsidR="00FD0821" w:rsidRPr="00CE1EE9">
        <w:tc>
          <w:tcPr>
            <w:tcW w:w="6048" w:type="dxa"/>
          </w:tcPr>
          <w:p w:rsidR="00FD0821" w:rsidRPr="00CE1EE9" w:rsidRDefault="00CA16EF" w:rsidP="00CE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Федоровского городского поселения Тосненского района Ленинградской области «</w:t>
            </w:r>
            <w:r w:rsidR="00FD0821" w:rsidRPr="00CE1EE9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комплексного развития социальной инфраструктуры муниципального образования Федоровское городское поселение Тосненского муниципального района Ленинградской области на 2017–2030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04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 от 01.12.2017 № 374</w:t>
            </w:r>
          </w:p>
        </w:tc>
      </w:tr>
    </w:tbl>
    <w:p w:rsidR="00FD0821" w:rsidRPr="00CE1EE9" w:rsidRDefault="00FD0821" w:rsidP="00CE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CE1EE9" w:rsidRDefault="00FD0821" w:rsidP="00CE1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E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Федерации, Федеральным законом от 06 октября 2003 года от 06.10.2003 г. № 131-ФЗ «Об общих принципах организации местного самоуправления в Российской Федерации», Постановлением Правительства РФ от 1 октября 2015 г. N 1050</w:t>
      </w:r>
      <w:r w:rsidRPr="00CE1EE9">
        <w:rPr>
          <w:rFonts w:ascii="Times New Roman" w:hAnsi="Times New Roman" w:cs="Times New Roman"/>
          <w:sz w:val="28"/>
          <w:szCs w:val="28"/>
        </w:rPr>
        <w:br/>
        <w:t>"Об утверждении требований к программам комплексного развития социальной инфраструктуры поселений, городских округов", Уставом Федоровского городского поселения Тосненского района Ленинградской области, администрация Федоровского городского поселения Тосненского района Ленинградской области</w:t>
      </w:r>
    </w:p>
    <w:p w:rsidR="00FD0821" w:rsidRPr="00CE1EE9" w:rsidRDefault="00FD0821" w:rsidP="00CE1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CE1EE9" w:rsidRDefault="00FD0821" w:rsidP="00CE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53ED" w:rsidRDefault="00B453ED" w:rsidP="00B453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наименование постановления администрации Федоровского городского поселения Тосненского района Ленинградской области «Об утверждении Программы комплексного развития социальной инфраструктуры муниципального образования Федоровское городское поселение Тосненского муниципального района Ленинградской области на 2017–2030 гг.» и изложить его в следующей редакции - «Программа комплексного развития социальной инфраструктуры Федоровского городского поселения Тосненского района Ленинградской области на 2017–2030 гг.»,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Постановление);</w:t>
      </w:r>
    </w:p>
    <w:p w:rsidR="00B453ED" w:rsidRDefault="00B453ED" w:rsidP="00B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изменения в приложение к Постановлению и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его в новой редакции (Приложение);</w:t>
      </w:r>
    </w:p>
    <w:p w:rsidR="00CA16EF" w:rsidRPr="00E4455D" w:rsidRDefault="00CA16EF" w:rsidP="00CA16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3.Обеспечить официальное опубликование (обнародование) настоящего </w:t>
      </w:r>
      <w:r w:rsidR="00B453ED"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CA16EF" w:rsidRPr="00E4455D" w:rsidRDefault="00CA16EF" w:rsidP="00CA16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55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453ED">
        <w:rPr>
          <w:rFonts w:ascii="Times New Roman" w:hAnsi="Times New Roman" w:cs="Times New Roman"/>
          <w:sz w:val="28"/>
          <w:szCs w:val="28"/>
        </w:rPr>
        <w:t>П</w:t>
      </w:r>
      <w:r w:rsidRPr="00E4455D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A16EF" w:rsidRPr="00E4455D" w:rsidRDefault="00CA16EF" w:rsidP="00C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CE1EE9" w:rsidRDefault="00FD0821" w:rsidP="00CE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CE1EE9">
      <w:pPr>
        <w:jc w:val="both"/>
        <w:rPr>
          <w:sz w:val="28"/>
          <w:szCs w:val="28"/>
        </w:rPr>
      </w:pPr>
    </w:p>
    <w:p w:rsidR="00FD0821" w:rsidRDefault="00FD0821" w:rsidP="00CE1E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D8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</w:t>
      </w:r>
      <w:r w:rsidRPr="00C96D87">
        <w:rPr>
          <w:rFonts w:ascii="Times New Roman" w:hAnsi="Times New Roman" w:cs="Times New Roman"/>
          <w:sz w:val="28"/>
          <w:szCs w:val="28"/>
        </w:rPr>
        <w:tab/>
      </w:r>
      <w:r w:rsidRPr="00C96D87">
        <w:rPr>
          <w:rFonts w:ascii="Times New Roman" w:hAnsi="Times New Roman" w:cs="Times New Roman"/>
          <w:sz w:val="28"/>
          <w:szCs w:val="28"/>
        </w:rPr>
        <w:tab/>
      </w:r>
      <w:r w:rsidRPr="00C96D87">
        <w:rPr>
          <w:rFonts w:ascii="Times New Roman" w:hAnsi="Times New Roman" w:cs="Times New Roman"/>
          <w:sz w:val="28"/>
          <w:szCs w:val="28"/>
        </w:rPr>
        <w:tab/>
        <w:t xml:space="preserve">     А.С. Маслов</w:t>
      </w: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6EF" w:rsidRPr="00C96D87" w:rsidRDefault="00CA16EF" w:rsidP="00CE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14C" w:rsidRPr="00EA114C" w:rsidRDefault="00EA114C" w:rsidP="00EA114C">
      <w:pPr>
        <w:pStyle w:val="ad"/>
        <w:spacing w:before="0"/>
        <w:ind w:left="5103" w:firstLine="0"/>
        <w:jc w:val="right"/>
        <w:rPr>
          <w:sz w:val="20"/>
          <w:szCs w:val="20"/>
        </w:rPr>
      </w:pPr>
      <w:r w:rsidRPr="00EA114C">
        <w:rPr>
          <w:sz w:val="20"/>
          <w:szCs w:val="20"/>
        </w:rPr>
        <w:lastRenderedPageBreak/>
        <w:t xml:space="preserve">Приложение к постановлению администрации Федоровского городского поселения Тосненского района </w:t>
      </w:r>
      <w:r w:rsidRPr="00CE241E">
        <w:rPr>
          <w:sz w:val="20"/>
          <w:szCs w:val="20"/>
        </w:rPr>
        <w:t xml:space="preserve">Ленинградской </w:t>
      </w:r>
      <w:r w:rsidR="00CE241E" w:rsidRPr="00CE241E">
        <w:rPr>
          <w:sz w:val="20"/>
          <w:szCs w:val="20"/>
        </w:rPr>
        <w:t xml:space="preserve">области от 19.03.2020 </w:t>
      </w:r>
      <w:r w:rsidRPr="00CE241E">
        <w:rPr>
          <w:sz w:val="20"/>
          <w:szCs w:val="20"/>
        </w:rPr>
        <w:t xml:space="preserve"> №</w:t>
      </w:r>
      <w:r w:rsidR="00CE241E" w:rsidRPr="00CE241E">
        <w:rPr>
          <w:sz w:val="20"/>
          <w:szCs w:val="20"/>
        </w:rPr>
        <w:t xml:space="preserve"> 124</w:t>
      </w:r>
    </w:p>
    <w:p w:rsidR="00EA114C" w:rsidRDefault="00EA114C" w:rsidP="00517C9B">
      <w:pPr>
        <w:pStyle w:val="ad"/>
        <w:spacing w:before="0"/>
        <w:ind w:left="5103" w:firstLine="0"/>
        <w:jc w:val="right"/>
        <w:rPr>
          <w:sz w:val="24"/>
          <w:szCs w:val="24"/>
        </w:rPr>
      </w:pPr>
    </w:p>
    <w:p w:rsidR="00FD0821" w:rsidRPr="004070C7" w:rsidRDefault="00FD0821" w:rsidP="00517C9B">
      <w:pPr>
        <w:pStyle w:val="ad"/>
        <w:spacing w:before="0"/>
        <w:ind w:left="5103" w:firstLine="0"/>
        <w:jc w:val="right"/>
        <w:rPr>
          <w:sz w:val="24"/>
          <w:szCs w:val="24"/>
        </w:rPr>
      </w:pPr>
      <w:r w:rsidRPr="004070C7">
        <w:rPr>
          <w:sz w:val="24"/>
          <w:szCs w:val="24"/>
        </w:rPr>
        <w:t xml:space="preserve"> «УТВЕРЖДАЮ»:</w:t>
      </w:r>
    </w:p>
    <w:p w:rsidR="00FD0821" w:rsidRDefault="00FD0821" w:rsidP="00517C9B">
      <w:pPr>
        <w:pStyle w:val="ad"/>
        <w:spacing w:before="0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4070C7">
        <w:rPr>
          <w:sz w:val="24"/>
          <w:szCs w:val="24"/>
        </w:rPr>
        <w:t>лав</w:t>
      </w:r>
      <w:r>
        <w:rPr>
          <w:sz w:val="24"/>
          <w:szCs w:val="24"/>
        </w:rPr>
        <w:t>а администрации</w:t>
      </w:r>
    </w:p>
    <w:p w:rsidR="00FD0821" w:rsidRDefault="00FD0821" w:rsidP="00517C9B">
      <w:pPr>
        <w:pStyle w:val="ad"/>
        <w:spacing w:before="0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Федоровского городского поселения Тоснен</w:t>
      </w:r>
      <w:r w:rsidRPr="004070C7">
        <w:rPr>
          <w:sz w:val="24"/>
          <w:szCs w:val="24"/>
        </w:rPr>
        <w:t xml:space="preserve">ского района </w:t>
      </w:r>
    </w:p>
    <w:p w:rsidR="00FD0821" w:rsidRDefault="00FD0821" w:rsidP="00517C9B">
      <w:pPr>
        <w:pStyle w:val="ad"/>
        <w:spacing w:before="0"/>
        <w:ind w:left="5103" w:firstLine="0"/>
        <w:jc w:val="right"/>
        <w:rPr>
          <w:sz w:val="24"/>
          <w:szCs w:val="24"/>
        </w:rPr>
      </w:pPr>
      <w:r w:rsidRPr="004070C7">
        <w:rPr>
          <w:sz w:val="24"/>
          <w:szCs w:val="24"/>
        </w:rPr>
        <w:t>Ленинградской области</w:t>
      </w:r>
    </w:p>
    <w:p w:rsidR="00FD0821" w:rsidRPr="0004464C" w:rsidRDefault="00FD0821" w:rsidP="00517C9B">
      <w:pPr>
        <w:pStyle w:val="ad"/>
        <w:spacing w:before="0"/>
        <w:jc w:val="right"/>
        <w:rPr>
          <w:sz w:val="24"/>
          <w:szCs w:val="24"/>
        </w:rPr>
      </w:pPr>
    </w:p>
    <w:p w:rsidR="00FD0821" w:rsidRDefault="00FD0821" w:rsidP="00517C9B">
      <w:pPr>
        <w:pStyle w:val="ad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04464C">
        <w:rPr>
          <w:sz w:val="24"/>
          <w:szCs w:val="24"/>
        </w:rPr>
        <w:t>________________</w:t>
      </w:r>
      <w:r>
        <w:rPr>
          <w:sz w:val="24"/>
          <w:szCs w:val="24"/>
        </w:rPr>
        <w:t>__________</w:t>
      </w:r>
    </w:p>
    <w:p w:rsidR="00FD0821" w:rsidRPr="00FC5FAE" w:rsidRDefault="00FD0821" w:rsidP="00517C9B">
      <w:pPr>
        <w:pStyle w:val="ad"/>
        <w:spacing w:before="0"/>
        <w:jc w:val="right"/>
        <w:rPr>
          <w:sz w:val="24"/>
          <w:szCs w:val="24"/>
        </w:rPr>
      </w:pPr>
    </w:p>
    <w:p w:rsidR="00FD0821" w:rsidRPr="004070C7" w:rsidRDefault="00FD0821" w:rsidP="00517C9B">
      <w:pPr>
        <w:pStyle w:val="ad"/>
        <w:spacing w:before="0"/>
        <w:jc w:val="right"/>
        <w:rPr>
          <w:sz w:val="24"/>
          <w:szCs w:val="24"/>
        </w:rPr>
      </w:pPr>
      <w:r w:rsidRPr="004070C7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Pr="004070C7">
        <w:rPr>
          <w:sz w:val="24"/>
          <w:szCs w:val="24"/>
        </w:rPr>
        <w:t>»</w:t>
      </w:r>
      <w:r>
        <w:rPr>
          <w:sz w:val="24"/>
          <w:szCs w:val="24"/>
        </w:rPr>
        <w:t xml:space="preserve"> ________ 20</w:t>
      </w:r>
      <w:r w:rsidR="00EA114C">
        <w:rPr>
          <w:sz w:val="24"/>
          <w:szCs w:val="24"/>
        </w:rPr>
        <w:t>20</w:t>
      </w:r>
      <w:r w:rsidRPr="004070C7">
        <w:rPr>
          <w:sz w:val="24"/>
          <w:szCs w:val="24"/>
        </w:rPr>
        <w:t xml:space="preserve"> г.</w:t>
      </w: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D74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КОМПЛЕКСНОГО РАЗВИТИЯ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СОЦИАЛЬНОЙ </w:t>
      </w:r>
      <w:r w:rsidRPr="00FD1D74">
        <w:rPr>
          <w:rFonts w:ascii="Times New Roman" w:hAnsi="Times New Roman" w:cs="Times New Roman"/>
          <w:b/>
          <w:bCs/>
          <w:sz w:val="32"/>
          <w:szCs w:val="32"/>
        </w:rPr>
        <w:t>ИНФРАСТРУКТУРЫФЕДОРОВСКО</w:t>
      </w:r>
      <w:r w:rsidR="00EA114C">
        <w:rPr>
          <w:rFonts w:ascii="Times New Roman" w:hAnsi="Times New Roman" w:cs="Times New Roman"/>
          <w:b/>
          <w:bCs/>
          <w:sz w:val="32"/>
          <w:szCs w:val="32"/>
        </w:rPr>
        <w:t>ГО</w:t>
      </w:r>
      <w:r>
        <w:rPr>
          <w:rFonts w:ascii="Times New Roman" w:hAnsi="Times New Roman" w:cs="Times New Roman"/>
          <w:b/>
          <w:bCs/>
          <w:sz w:val="32"/>
          <w:szCs w:val="32"/>
        </w:rPr>
        <w:t>ГОРОДСКО</w:t>
      </w:r>
      <w:r w:rsidR="00EA114C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Pr="00FD1D74">
        <w:rPr>
          <w:rFonts w:ascii="Times New Roman" w:hAnsi="Times New Roman" w:cs="Times New Roman"/>
          <w:b/>
          <w:bCs/>
          <w:sz w:val="32"/>
          <w:szCs w:val="32"/>
        </w:rPr>
        <w:t>ПОСЕЛЕНИ</w:t>
      </w:r>
      <w:r w:rsidR="00EA114C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FD1D74">
        <w:rPr>
          <w:rFonts w:ascii="Times New Roman" w:hAnsi="Times New Roman" w:cs="Times New Roman"/>
          <w:b/>
          <w:bCs/>
          <w:sz w:val="32"/>
          <w:szCs w:val="32"/>
        </w:rPr>
        <w:t xml:space="preserve"> ТОСНЕНСКОГО РАЙОНА ЛЕНИНГРАДСКОЙ ОБЛАСТИ НА 2017-2030 ГОДЫ</w:t>
      </w: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E531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821" w:rsidRDefault="008437E0" w:rsidP="00E531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0E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fedorov13.gif" style="width:162pt;height:190.5pt;visibility:visible">
            <v:imagedata r:id="rId7" o:title=""/>
          </v:shape>
        </w:pict>
      </w:r>
    </w:p>
    <w:p w:rsidR="00FD0821" w:rsidRDefault="00FD0821" w:rsidP="008E3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8E3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3321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A11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D0821" w:rsidRDefault="00FD0821" w:rsidP="0021022C">
      <w:pPr>
        <w:pStyle w:val="ab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1022C">
        <w:rPr>
          <w:rFonts w:ascii="Times New Roman" w:hAnsi="Times New Roman" w:cs="Times New Roman"/>
          <w:color w:val="auto"/>
          <w:sz w:val="32"/>
          <w:szCs w:val="32"/>
        </w:rPr>
        <w:t>Оглавление</w:t>
      </w:r>
    </w:p>
    <w:p w:rsidR="00FD0821" w:rsidRPr="008E356A" w:rsidRDefault="00FD0821" w:rsidP="00EA114C">
      <w:pPr>
        <w:jc w:val="both"/>
        <w:rPr>
          <w:lang w:eastAsia="ru-RU"/>
        </w:rPr>
      </w:pPr>
    </w:p>
    <w:p w:rsidR="00FD0821" w:rsidRPr="002507E0" w:rsidRDefault="003320EB" w:rsidP="00EA114C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fldChar w:fldCharType="begin"/>
      </w:r>
      <w:r w:rsidR="00FD0821">
        <w:instrText xml:space="preserve"> TOC \o "1-3" \h \z \u </w:instrText>
      </w:r>
      <w:r>
        <w:fldChar w:fldCharType="separate"/>
      </w:r>
      <w:hyperlink w:anchor="_Toc499161609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1.ПАСПОРТ ПРОГРАММЫ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_Toc499161609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499161610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 ХАРАКТЕРИСТИКА СУЩЕСТВУЮЩЕГО СОСТОЯНИЯ СОЦИАЛЬНОЙ ИНФРАСТРУКТУРЫ ФЕДОРОВСКО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ЛЕНИНГРАДСКОЕ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_Toc499161610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99161611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2.1. Описание социально-экономического состояния поселения, сведения о градостроительной деятельности на территории 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Ф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_Toc499161611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99161612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2.2. Технико – экономические параметры существующих объектов социальной инфраструктуры, сложившийся уровень обеспеченности населения 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Ф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 услугами в областях образования, здравоохранения, физической культуры, массового спорта и культуры.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_Toc499161612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99161613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спорта,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_Toc499161613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99161614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2.4. Оценка нормативно-правовой базы, необходимой для функционирования и развития социальной инфраструктурыФедоровско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_Toc499161614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499161615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  ПЕРЕЧЕНЬ МЕРОПРИЯТ</w:t>
        </w:r>
        <w:r w:rsidR="00CB3F6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И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Й (ИНВЕСТИЦИОННЫХ ПРОЕКТОВ) ПО ПРОЕКТИРОВАНИЮ, СТРОИТЕЛЬСТВУ И РЕКОНСТРУКЦИИ ОБЪ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ЕКТОВ СОЦИАЛЬНОЙ ИНФРАСТРУКТУРЫ 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ФЕДОРОВСКО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_Toc499161615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3F6C" w:rsidRDefault="003320EB" w:rsidP="00EA114C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499161616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lastRenderedPageBreak/>
          <w:t>СОЦИАЛЬНОЙ ИНФРАСТРУКТУРЫ ФЕДОРОВСКО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_Toc499161616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Pr="002507E0" w:rsidRDefault="003320EB" w:rsidP="00EA114C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499161617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 ФЕДОРОВСКО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ГОРОДСКО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ГО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ПОСЕЛЕНИ</w:t>
        </w:r>
        <w:r w:rsidR="00EA114C">
          <w:rPr>
            <w:rStyle w:val="ac"/>
            <w:rFonts w:ascii="Times New Roman" w:hAnsi="Times New Roman" w:cs="Times New Roman"/>
            <w:noProof/>
            <w:sz w:val="28"/>
            <w:szCs w:val="28"/>
          </w:rPr>
          <w:t>Я</w:t>
        </w:r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ТОСНЕНСКОГО РАЙОНА ЛЕНИНГРАДСКОЙ ОБЛАСТИ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FE7F2B">
        <w:rPr>
          <w:rFonts w:ascii="Times New Roman" w:hAnsi="Times New Roman" w:cs="Times New Roman"/>
          <w:noProof/>
          <w:sz w:val="28"/>
          <w:szCs w:val="28"/>
        </w:rPr>
        <w:t>2</w:t>
      </w:r>
      <w:r w:rsidR="00CE241E"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FD0821" w:rsidRDefault="003320EB" w:rsidP="00EA114C">
      <w:pPr>
        <w:pStyle w:val="11"/>
        <w:rPr>
          <w:noProof/>
          <w:lang w:eastAsia="ru-RU"/>
        </w:rPr>
      </w:pPr>
      <w:hyperlink w:anchor="_Toc499161618" w:history="1">
        <w:r w:rsidR="00FD0821" w:rsidRPr="002507E0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 ПРОДЛОЖЕНИЯ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В ЦЕЛЯХ ОБЕСПЕЧЕНИЯ ВОЗМОЖНОСТИ РЕАЛИЗАЦИИ ПРЕДЛАГАЕМЫХ В СОСТАВЕ ПРОГРАММЫ МЕРОПРИЯТИЙ (ИНВЕСТИЦИОННЫХ ПРОЕКТОВ)</w:t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D0821"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_Toc499161618 \h </w:instrTex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1001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250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D0821" w:rsidRDefault="003320EB" w:rsidP="00EA114C">
      <w:pPr>
        <w:jc w:val="both"/>
      </w:pPr>
      <w:r>
        <w:fldChar w:fldCharType="end"/>
      </w:r>
    </w:p>
    <w:p w:rsidR="00FD0821" w:rsidRDefault="00FD0821" w:rsidP="00EA114C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D0821" w:rsidRDefault="00971001" w:rsidP="00971001">
      <w:pPr>
        <w:pStyle w:val="1"/>
        <w:tabs>
          <w:tab w:val="left" w:pos="3780"/>
        </w:tabs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bookmarkStart w:id="0" w:name="_GoBack"/>
      <w:bookmarkEnd w:id="0"/>
    </w:p>
    <w:p w:rsidR="00FD0821" w:rsidRDefault="00FD0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D0821" w:rsidRPr="00E45D9B" w:rsidRDefault="00FD0821" w:rsidP="00E45D9B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499161609"/>
      <w:r w:rsidRPr="00E45D9B">
        <w:rPr>
          <w:rFonts w:ascii="Times New Roman" w:hAnsi="Times New Roman" w:cs="Times New Roman"/>
          <w:color w:val="auto"/>
        </w:rPr>
        <w:t>1.ПАСПОРТ ПРОГРАММЫ</w:t>
      </w:r>
      <w:bookmarkEnd w:id="1"/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2"/>
        <w:gridCol w:w="6052"/>
      </w:tblGrid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52" w:type="dxa"/>
          </w:tcPr>
          <w:p w:rsidR="00FD0821" w:rsidRPr="004F78E7" w:rsidRDefault="00FD0821" w:rsidP="002D19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инфраструктурыФедоровско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Тосненского района Ленинградской области на 2017</w:t>
            </w:r>
            <w:r w:rsidRPr="004F78E7">
              <w:rPr>
                <w:sz w:val="24"/>
                <w:szCs w:val="24"/>
              </w:rPr>
              <w:t>–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2030 гг.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numPr>
                <w:ilvl w:val="0"/>
                <w:numId w:val="1"/>
              </w:numPr>
              <w:spacing w:after="0" w:line="360" w:lineRule="auto"/>
              <w:ind w:left="-10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«Градостроительный кодекс Российской Федерации» от 29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.12.2004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№190–ФЗ (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с изменениями от 27.12.2019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821" w:rsidRPr="004F78E7" w:rsidRDefault="00FD0821" w:rsidP="004F78E7">
            <w:pPr>
              <w:numPr>
                <w:ilvl w:val="0"/>
                <w:numId w:val="1"/>
              </w:numPr>
              <w:spacing w:after="0" w:line="360" w:lineRule="auto"/>
              <w:ind w:left="-10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№1050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ab/>
              <w:t>«Об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утверждении требований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программам комплексного развития 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по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селений, городских округов» от 01.10.2015</w:t>
            </w:r>
          </w:p>
          <w:p w:rsidR="00FD0821" w:rsidRPr="004F78E7" w:rsidRDefault="00FD0821" w:rsidP="002D19A7">
            <w:pPr>
              <w:numPr>
                <w:ilvl w:val="0"/>
                <w:numId w:val="1"/>
              </w:numPr>
              <w:spacing w:after="0" w:line="360" w:lineRule="auto"/>
              <w:ind w:left="-10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Генеральный план Федоровского городского поселения Тосненского района Ленинградской области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Тосненского района Ленинградской области</w:t>
            </w:r>
          </w:p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52" w:type="dxa"/>
          </w:tcPr>
          <w:p w:rsidR="00FD0821" w:rsidRPr="004F78E7" w:rsidRDefault="002D19A7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D0821"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FD0821"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FD0821"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FD0821"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Тосненского района Ленинградской области</w:t>
            </w:r>
          </w:p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Адрес:</w:t>
            </w:r>
            <w:r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187021, Ленинградская область, Тосненский район, д. Федоровское, ул. Шоссейная д.12, лит. «А»</w:t>
            </w:r>
          </w:p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Электронная почта</w:t>
            </w:r>
          </w:p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fedorovskoe_mo@mail.ru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Создание полноценной качественной социальной инфраструктуры для формирования комфортной и безопасной среды жизнедеятельности. Улучшение уровня жизни населения.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tabs>
                <w:tab w:val="left" w:pos="8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Программа должна обеспечить: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9"/>
              </w:numPr>
              <w:tabs>
                <w:tab w:val="left" w:pos="884"/>
              </w:tabs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9"/>
              </w:numPr>
              <w:tabs>
                <w:tab w:val="left" w:pos="884"/>
              </w:tabs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поселения, городского округа для населения поселения, в соответствии с нормативами градостроительного проектирования соответственно поселения;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9"/>
              </w:numPr>
              <w:tabs>
                <w:tab w:val="left" w:pos="884"/>
              </w:tabs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Сбалансированное, перспективное развитие социальной инфраструктуры поселения, городского округа в соответствии с установленными потребностями в объектах социальной инфраструктуры поселения;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9"/>
              </w:numPr>
              <w:tabs>
                <w:tab w:val="left" w:pos="884"/>
              </w:tabs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поселения, городского округа услугами в областях образования, здравоохранения, физической культуры и массового спорта, и культуры, в соответствии с нормативами градостроительного проектирования соответственно поселения или городского округа;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9"/>
              </w:numPr>
              <w:tabs>
                <w:tab w:val="left" w:pos="884"/>
              </w:tabs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функционирования действующей социальной инфраструктуры.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2017</w:t>
            </w:r>
            <w:r w:rsidRPr="004F78E7">
              <w:rPr>
                <w:sz w:val="24"/>
                <w:szCs w:val="24"/>
              </w:rPr>
              <w:t xml:space="preserve">– 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2030 гг.</w:t>
            </w:r>
          </w:p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В пределах срока реализации Генерального плана.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Описание запланированных мероприятий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помещений для культурно - досуговой деятельности;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помещений для физкультурных занятий и тренировок;</w:t>
            </w:r>
          </w:p>
          <w:p w:rsidR="00FD0821" w:rsidRPr="004F78E7" w:rsidRDefault="00FD0821" w:rsidP="004F78E7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общеобразовательного учреждения.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FD0821" w:rsidRPr="004F78E7" w:rsidRDefault="00FD0821" w:rsidP="004F78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бюджет Ленинградской области;</w:t>
            </w:r>
          </w:p>
          <w:p w:rsidR="00FD0821" w:rsidRPr="004F78E7" w:rsidRDefault="00FD0821" w:rsidP="004F78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бюджет Тосненского муниципального района;</w:t>
            </w:r>
          </w:p>
          <w:p w:rsidR="00FD0821" w:rsidRPr="004F78E7" w:rsidRDefault="002D19A7" w:rsidP="004F78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FD0821" w:rsidRPr="004F78E7">
              <w:rPr>
                <w:rFonts w:ascii="Times New Roman" w:hAnsi="Times New Roman" w:cs="Times New Roman"/>
                <w:sz w:val="28"/>
                <w:szCs w:val="28"/>
              </w:rPr>
              <w:t>Федоровско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D0821"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D0821"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0821" w:rsidRPr="004F78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821" w:rsidRPr="004F78E7" w:rsidRDefault="00FF222B" w:rsidP="004F78E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источники.</w:t>
            </w:r>
          </w:p>
          <w:p w:rsidR="00FD0821" w:rsidRPr="004F78E7" w:rsidRDefault="00FD0821" w:rsidP="002D19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При формировании бюджета Федоровско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D1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 xml:space="preserve"> могут уточняться объемы финансирования Программы.</w:t>
            </w:r>
          </w:p>
        </w:tc>
      </w:tr>
      <w:tr w:rsidR="00FD0821" w:rsidRPr="004F78E7">
        <w:tc>
          <w:tcPr>
            <w:tcW w:w="341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52" w:type="dxa"/>
          </w:tcPr>
          <w:p w:rsidR="00FD0821" w:rsidRPr="004F78E7" w:rsidRDefault="00FD0821" w:rsidP="004F78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7">
              <w:rPr>
                <w:rFonts w:ascii="Times New Roman" w:hAnsi="Times New Roman" w:cs="Times New Roman"/>
                <w:sz w:val="28"/>
                <w:szCs w:val="28"/>
              </w:rPr>
              <w:t>Достижение нормативного уровня обеспеченности населения учреждениями в областях образования, здравоохранения, физической культуры и массового спорта, культуры и искусства.</w:t>
            </w:r>
          </w:p>
        </w:tc>
      </w:tr>
    </w:tbl>
    <w:p w:rsidR="00FD0821" w:rsidRPr="00E45D9B" w:rsidRDefault="00FD0821" w:rsidP="00E45D9B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499161610"/>
      <w:r w:rsidRPr="00E45D9B">
        <w:rPr>
          <w:rFonts w:ascii="Times New Roman" w:hAnsi="Times New Roman" w:cs="Times New Roman"/>
          <w:color w:val="auto"/>
        </w:rPr>
        <w:lastRenderedPageBreak/>
        <w:t>2. ХАРАКТЕРИСТИКА СУЩЕСТВУЮЩЕГО СОСТОЯНИЯ СОЦИАЛЬНОЙ ИНФРАСТРУКТУРЫ ФЕДОРОВСКО</w:t>
      </w:r>
      <w:r w:rsidR="002D19A7">
        <w:rPr>
          <w:rFonts w:ascii="Times New Roman" w:hAnsi="Times New Roman" w:cs="Times New Roman"/>
          <w:color w:val="auto"/>
        </w:rPr>
        <w:t>ГО</w:t>
      </w:r>
      <w:r w:rsidRPr="00E45D9B">
        <w:rPr>
          <w:rFonts w:ascii="Times New Roman" w:hAnsi="Times New Roman" w:cs="Times New Roman"/>
          <w:color w:val="auto"/>
        </w:rPr>
        <w:t xml:space="preserve"> ГОРОДСКО</w:t>
      </w:r>
      <w:r w:rsidR="002D19A7">
        <w:rPr>
          <w:rFonts w:ascii="Times New Roman" w:hAnsi="Times New Roman" w:cs="Times New Roman"/>
          <w:color w:val="auto"/>
        </w:rPr>
        <w:t>ГО ПОСЕЛЕНИЯ</w:t>
      </w:r>
      <w:r w:rsidRPr="00E45D9B">
        <w:rPr>
          <w:rFonts w:ascii="Times New Roman" w:hAnsi="Times New Roman" w:cs="Times New Roman"/>
          <w:color w:val="auto"/>
        </w:rPr>
        <w:t xml:space="preserve"> ТОСНЕНСКОГО РАЙОНА ЛЕНИНГРАДСКО</w:t>
      </w:r>
      <w:r w:rsidR="002D19A7">
        <w:rPr>
          <w:rFonts w:ascii="Times New Roman" w:hAnsi="Times New Roman" w:cs="Times New Roman"/>
          <w:color w:val="auto"/>
        </w:rPr>
        <w:t>Й</w:t>
      </w:r>
      <w:r w:rsidRPr="00E45D9B">
        <w:rPr>
          <w:rFonts w:ascii="Times New Roman" w:hAnsi="Times New Roman" w:cs="Times New Roman"/>
          <w:color w:val="auto"/>
        </w:rPr>
        <w:t xml:space="preserve"> ОБЛАСТИ</w:t>
      </w:r>
      <w:bookmarkEnd w:id="2"/>
    </w:p>
    <w:p w:rsidR="00FD0821" w:rsidRDefault="00FD0821" w:rsidP="00055FD6">
      <w:pPr>
        <w:pStyle w:val="2"/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9161611"/>
      <w:r w:rsidRPr="0021022C">
        <w:rPr>
          <w:rFonts w:ascii="Times New Roman" w:hAnsi="Times New Roman" w:cs="Times New Roman"/>
          <w:color w:val="auto"/>
          <w:sz w:val="28"/>
          <w:szCs w:val="28"/>
        </w:rPr>
        <w:t>2.1. Описание социально-экономического состояния поселения, сведения о градостроительной деятельности на территории Федоровско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Тосненского района Ленинградской области</w:t>
      </w:r>
      <w:bookmarkEnd w:id="3"/>
    </w:p>
    <w:p w:rsidR="00FD0821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Федоровское городское поселение входит в состав Тосненского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5FD6">
        <w:rPr>
          <w:rFonts w:ascii="Times New Roman" w:hAnsi="Times New Roman" w:cs="Times New Roman"/>
          <w:sz w:val="28"/>
          <w:szCs w:val="28"/>
        </w:rPr>
        <w:t>Его границы утверждены областным законом Ленинградской области от 22.12.2004 №116-оз «Об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составе».  В июне 2017 года в связи с преобразованием деревни Ф</w:t>
      </w:r>
      <w:r w:rsidR="002D19A7">
        <w:rPr>
          <w:rFonts w:ascii="Times New Roman" w:hAnsi="Times New Roman" w:cs="Times New Roman"/>
          <w:sz w:val="28"/>
          <w:szCs w:val="28"/>
        </w:rPr>
        <w:t>е</w:t>
      </w:r>
      <w:r w:rsidRPr="00055FD6">
        <w:rPr>
          <w:rFonts w:ascii="Times New Roman" w:hAnsi="Times New Roman" w:cs="Times New Roman"/>
          <w:sz w:val="28"/>
          <w:szCs w:val="28"/>
        </w:rPr>
        <w:t>доровское в городской посёлок Ф</w:t>
      </w:r>
      <w:r w:rsidR="002D19A7">
        <w:rPr>
          <w:rFonts w:ascii="Times New Roman" w:hAnsi="Times New Roman" w:cs="Times New Roman"/>
          <w:sz w:val="28"/>
          <w:szCs w:val="28"/>
        </w:rPr>
        <w:t>е</w:t>
      </w:r>
      <w:r w:rsidRPr="00055FD6">
        <w:rPr>
          <w:rFonts w:ascii="Times New Roman" w:hAnsi="Times New Roman" w:cs="Times New Roman"/>
          <w:sz w:val="28"/>
          <w:szCs w:val="28"/>
        </w:rPr>
        <w:t>доровское сельское поселение преобразовано в Ф</w:t>
      </w:r>
      <w:r w:rsidR="002D19A7">
        <w:rPr>
          <w:rFonts w:ascii="Times New Roman" w:hAnsi="Times New Roman" w:cs="Times New Roman"/>
          <w:sz w:val="28"/>
          <w:szCs w:val="28"/>
        </w:rPr>
        <w:t>е</w:t>
      </w:r>
      <w:r w:rsidRPr="00055FD6">
        <w:rPr>
          <w:rFonts w:ascii="Times New Roman" w:hAnsi="Times New Roman" w:cs="Times New Roman"/>
          <w:sz w:val="28"/>
          <w:szCs w:val="28"/>
        </w:rPr>
        <w:t>доровское городское поселение.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2D19A7">
        <w:rPr>
          <w:rFonts w:ascii="Times New Roman" w:hAnsi="Times New Roman" w:cs="Times New Roman"/>
          <w:sz w:val="28"/>
          <w:szCs w:val="28"/>
        </w:rPr>
        <w:t>поселения</w:t>
      </w:r>
      <w:r w:rsidRPr="00055FD6">
        <w:rPr>
          <w:rFonts w:ascii="Times New Roman" w:hAnsi="Times New Roman" w:cs="Times New Roman"/>
          <w:sz w:val="28"/>
          <w:szCs w:val="28"/>
        </w:rPr>
        <w:t xml:space="preserve"> составляет 5244,3 га.  </w:t>
      </w:r>
      <w:r w:rsidR="002D19A7">
        <w:rPr>
          <w:rFonts w:ascii="Times New Roman" w:hAnsi="Times New Roman" w:cs="Times New Roman"/>
          <w:sz w:val="28"/>
          <w:szCs w:val="28"/>
        </w:rPr>
        <w:t>Городское</w:t>
      </w:r>
      <w:r w:rsidRPr="00055FD6">
        <w:rPr>
          <w:rFonts w:ascii="Times New Roman" w:hAnsi="Times New Roman" w:cs="Times New Roman"/>
          <w:sz w:val="28"/>
          <w:szCs w:val="28"/>
        </w:rPr>
        <w:t xml:space="preserve"> поселение расположено в южной части Ленинградской области к юго-востоку от города Санкт-Петербург. Вокруг </w:t>
      </w:r>
      <w:r w:rsidR="002D19A7">
        <w:rPr>
          <w:rFonts w:ascii="Times New Roman" w:hAnsi="Times New Roman" w:cs="Times New Roman"/>
          <w:sz w:val="28"/>
          <w:szCs w:val="28"/>
        </w:rPr>
        <w:t>территории</w:t>
      </w:r>
      <w:r w:rsidRPr="00055FD6">
        <w:rPr>
          <w:rFonts w:ascii="Times New Roman" w:hAnsi="Times New Roman" w:cs="Times New Roman"/>
          <w:sz w:val="28"/>
          <w:szCs w:val="28"/>
        </w:rPr>
        <w:t xml:space="preserve"> Федоровско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 w:rsidRPr="00055FD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 w:rsidRPr="00055F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19A7">
        <w:rPr>
          <w:rFonts w:ascii="Times New Roman" w:hAnsi="Times New Roman" w:cs="Times New Roman"/>
          <w:sz w:val="28"/>
          <w:szCs w:val="28"/>
        </w:rPr>
        <w:t>я</w:t>
      </w:r>
      <w:r w:rsidRPr="00055FD6">
        <w:rPr>
          <w:rFonts w:ascii="Times New Roman" w:hAnsi="Times New Roman" w:cs="Times New Roman"/>
          <w:sz w:val="28"/>
          <w:szCs w:val="28"/>
        </w:rPr>
        <w:t xml:space="preserve"> располагаются территории: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o</w:t>
      </w:r>
      <w:r w:rsidRPr="00055FD6">
        <w:rPr>
          <w:rFonts w:ascii="Times New Roman" w:hAnsi="Times New Roman" w:cs="Times New Roman"/>
          <w:sz w:val="28"/>
          <w:szCs w:val="28"/>
        </w:rPr>
        <w:tab/>
        <w:t>г. Павловск, Пушкинского района;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o</w:t>
      </w:r>
      <w:r w:rsidRPr="00055FD6">
        <w:rPr>
          <w:rFonts w:ascii="Times New Roman" w:hAnsi="Times New Roman" w:cs="Times New Roman"/>
          <w:sz w:val="28"/>
          <w:szCs w:val="28"/>
        </w:rPr>
        <w:tab/>
        <w:t>Сусанинское сельское поселение Гатчинского муниципального района;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o</w:t>
      </w:r>
      <w:r w:rsidRPr="00055FD6">
        <w:rPr>
          <w:rFonts w:ascii="Times New Roman" w:hAnsi="Times New Roman" w:cs="Times New Roman"/>
          <w:sz w:val="28"/>
          <w:szCs w:val="28"/>
        </w:rPr>
        <w:tab/>
        <w:t>Форносовское городское поселение;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o</w:t>
      </w:r>
      <w:r w:rsidRPr="00055FD6">
        <w:rPr>
          <w:rFonts w:ascii="Times New Roman" w:hAnsi="Times New Roman" w:cs="Times New Roman"/>
          <w:sz w:val="28"/>
          <w:szCs w:val="28"/>
        </w:rPr>
        <w:tab/>
        <w:t>Красноборское городское поселение;</w:t>
      </w:r>
    </w:p>
    <w:p w:rsidR="00FD0821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o</w:t>
      </w:r>
      <w:r w:rsidRPr="00055FD6">
        <w:rPr>
          <w:rFonts w:ascii="Times New Roman" w:hAnsi="Times New Roman" w:cs="Times New Roman"/>
          <w:sz w:val="28"/>
          <w:szCs w:val="28"/>
        </w:rPr>
        <w:tab/>
        <w:t>Тельмановское сельское поселение.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Федоровское городское поселение состоит из четырех населенных пунктов: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55FD6">
        <w:rPr>
          <w:rFonts w:ascii="Times New Roman" w:hAnsi="Times New Roman" w:cs="Times New Roman"/>
          <w:sz w:val="28"/>
          <w:szCs w:val="28"/>
        </w:rPr>
        <w:tab/>
        <w:t>городской поселок, Федоровское;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2)</w:t>
      </w:r>
      <w:r w:rsidRPr="00055FD6">
        <w:rPr>
          <w:rFonts w:ascii="Times New Roman" w:hAnsi="Times New Roman" w:cs="Times New Roman"/>
          <w:sz w:val="28"/>
          <w:szCs w:val="28"/>
        </w:rPr>
        <w:tab/>
        <w:t>деревня, Аннолово;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3)</w:t>
      </w:r>
      <w:r w:rsidRPr="00055FD6">
        <w:rPr>
          <w:rFonts w:ascii="Times New Roman" w:hAnsi="Times New Roman" w:cs="Times New Roman"/>
          <w:sz w:val="28"/>
          <w:szCs w:val="28"/>
        </w:rPr>
        <w:tab/>
        <w:t>деревня, Глинка;</w:t>
      </w:r>
    </w:p>
    <w:p w:rsidR="00FD0821" w:rsidRPr="00055FD6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4)</w:t>
      </w:r>
      <w:r w:rsidRPr="00055FD6">
        <w:rPr>
          <w:rFonts w:ascii="Times New Roman" w:hAnsi="Times New Roman" w:cs="Times New Roman"/>
          <w:sz w:val="28"/>
          <w:szCs w:val="28"/>
        </w:rPr>
        <w:tab/>
        <w:t>деревня, Ладога.</w:t>
      </w:r>
    </w:p>
    <w:p w:rsidR="00FD0821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sz w:val="28"/>
          <w:szCs w:val="28"/>
        </w:rPr>
        <w:t>По территории поселения проложена автодорога районного значения, связывающая автомобильную трасу Москва</w:t>
      </w:r>
      <w:r>
        <w:rPr>
          <w:rFonts w:ascii="Times New Roman" w:hAnsi="Times New Roman" w:cs="Times New Roman"/>
          <w:sz w:val="28"/>
          <w:szCs w:val="28"/>
        </w:rPr>
        <w:t xml:space="preserve"> – Санкт-Петербург </w:t>
      </w:r>
      <w:r w:rsidRPr="00055FD6">
        <w:rPr>
          <w:rFonts w:ascii="Times New Roman" w:hAnsi="Times New Roman" w:cs="Times New Roman"/>
          <w:sz w:val="28"/>
          <w:szCs w:val="28"/>
        </w:rPr>
        <w:t>М-10 с бетонной кольцевой автодорогой А-120.</w:t>
      </w:r>
      <w:r>
        <w:rPr>
          <w:rFonts w:ascii="Times New Roman" w:hAnsi="Times New Roman" w:cs="Times New Roman"/>
          <w:sz w:val="28"/>
          <w:szCs w:val="28"/>
        </w:rPr>
        <w:t xml:space="preserve"> Также в юго-западной части МО проходит железнодорожная магистраль: Санкт – Петербург – Великий Новгород. </w:t>
      </w:r>
    </w:p>
    <w:p w:rsidR="00FD0821" w:rsidRPr="00621EB9" w:rsidRDefault="00FF222B" w:rsidP="00621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0821" w:rsidRPr="00621EB9">
        <w:rPr>
          <w:rFonts w:ascii="Times New Roman" w:hAnsi="Times New Roman" w:cs="Times New Roman"/>
          <w:sz w:val="28"/>
          <w:szCs w:val="28"/>
        </w:rPr>
        <w:t>редполагается значительное увеличение численности населения до 2030; общая численность населения к расчетному сроку до 2025 г</w:t>
      </w:r>
      <w:r w:rsidR="009F040A">
        <w:rPr>
          <w:rFonts w:ascii="Times New Roman" w:hAnsi="Times New Roman" w:cs="Times New Roman"/>
          <w:sz w:val="28"/>
          <w:szCs w:val="28"/>
        </w:rPr>
        <w:t xml:space="preserve">ода составит </w:t>
      </w:r>
      <w:r>
        <w:rPr>
          <w:rFonts w:ascii="Times New Roman" w:hAnsi="Times New Roman" w:cs="Times New Roman"/>
          <w:sz w:val="28"/>
          <w:szCs w:val="28"/>
        </w:rPr>
        <w:t>около 20</w:t>
      </w:r>
      <w:r w:rsidR="009F040A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FD0821" w:rsidRPr="00621EB9" w:rsidRDefault="00FD0821" w:rsidP="00FF222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EB9">
        <w:rPr>
          <w:rFonts w:ascii="Times New Roman" w:hAnsi="Times New Roman" w:cs="Times New Roman"/>
          <w:sz w:val="28"/>
          <w:szCs w:val="28"/>
        </w:rPr>
        <w:t xml:space="preserve">Информация о росте населения из Генерального плана не </w:t>
      </w:r>
      <w:r w:rsidR="00FF222B">
        <w:rPr>
          <w:rFonts w:ascii="Times New Roman" w:hAnsi="Times New Roman" w:cs="Times New Roman"/>
          <w:sz w:val="28"/>
          <w:szCs w:val="28"/>
        </w:rPr>
        <w:t>соответствует действительности. Ч</w:t>
      </w:r>
      <w:r w:rsidR="00FF222B" w:rsidRPr="009F040A">
        <w:rPr>
          <w:rFonts w:ascii="Times New Roman" w:hAnsi="Times New Roman" w:cs="Times New Roman"/>
          <w:sz w:val="28"/>
          <w:szCs w:val="28"/>
        </w:rPr>
        <w:t>исленность фактически проживающего населения намного выше. Многие жители новых домов не имеют постоянной регистрации, т.к. не хотят менять прописку с городской на областную. Многие работники предприятий снимают жилье в непосредственной близости от места работы.</w:t>
      </w:r>
    </w:p>
    <w:p w:rsidR="00FD0821" w:rsidRPr="002D19A7" w:rsidRDefault="00FD0821" w:rsidP="002D19A7">
      <w:pPr>
        <w:keepNext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D19A7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3320EB" w:rsidRPr="002D19A7">
        <w:rPr>
          <w:rFonts w:ascii="Times New Roman" w:hAnsi="Times New Roman" w:cs="Times New Roman"/>
          <w:bCs/>
          <w:i/>
          <w:sz w:val="28"/>
          <w:szCs w:val="28"/>
        </w:rPr>
        <w:fldChar w:fldCharType="begin"/>
      </w:r>
      <w:r w:rsidRPr="002D19A7">
        <w:rPr>
          <w:rFonts w:ascii="Times New Roman" w:hAnsi="Times New Roman" w:cs="Times New Roman"/>
          <w:bCs/>
          <w:i/>
          <w:sz w:val="28"/>
          <w:szCs w:val="28"/>
        </w:rPr>
        <w:instrText xml:space="preserve"> SEQ Таблица \* ARABIC </w:instrText>
      </w:r>
      <w:r w:rsidR="003320EB" w:rsidRPr="002D19A7">
        <w:rPr>
          <w:rFonts w:ascii="Times New Roman" w:hAnsi="Times New Roman" w:cs="Times New Roman"/>
          <w:bCs/>
          <w:i/>
          <w:sz w:val="28"/>
          <w:szCs w:val="28"/>
        </w:rPr>
        <w:fldChar w:fldCharType="separate"/>
      </w:r>
      <w:r w:rsidR="00971001">
        <w:rPr>
          <w:rFonts w:ascii="Times New Roman" w:hAnsi="Times New Roman" w:cs="Times New Roman"/>
          <w:bCs/>
          <w:i/>
          <w:noProof/>
          <w:sz w:val="28"/>
          <w:szCs w:val="28"/>
        </w:rPr>
        <w:t>1</w:t>
      </w:r>
      <w:r w:rsidR="003320EB" w:rsidRPr="002D19A7">
        <w:rPr>
          <w:rFonts w:ascii="Times New Roman" w:hAnsi="Times New Roman" w:cs="Times New Roman"/>
          <w:bCs/>
          <w:i/>
          <w:sz w:val="28"/>
          <w:szCs w:val="28"/>
        </w:rPr>
        <w:fldChar w:fldCharType="end"/>
      </w:r>
      <w:r w:rsidRPr="002D19A7">
        <w:rPr>
          <w:rFonts w:ascii="Times New Roman" w:hAnsi="Times New Roman" w:cs="Times New Roman"/>
          <w:bCs/>
          <w:i/>
          <w:sz w:val="28"/>
          <w:szCs w:val="28"/>
        </w:rPr>
        <w:t xml:space="preserve"> Динамика изменения численности населения  муниципального образования</w:t>
      </w:r>
    </w:p>
    <w:tbl>
      <w:tblPr>
        <w:tblW w:w="5000" w:type="pct"/>
        <w:tblInd w:w="-106" w:type="dxa"/>
        <w:tblLook w:val="00A0"/>
      </w:tblPr>
      <w:tblGrid>
        <w:gridCol w:w="3275"/>
        <w:gridCol w:w="1260"/>
        <w:gridCol w:w="1260"/>
        <w:gridCol w:w="1260"/>
        <w:gridCol w:w="1260"/>
        <w:gridCol w:w="1256"/>
      </w:tblGrid>
      <w:tr w:rsidR="002D19A7" w:rsidRPr="004F78E7">
        <w:trPr>
          <w:trHeight w:val="690"/>
          <w:tblHeader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2D19A7" w:rsidRPr="004F78E7">
        <w:trPr>
          <w:trHeight w:val="3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</w:t>
            </w:r>
            <w:r w:rsidRPr="00C31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Федоровское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3176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3776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15000</w:t>
            </w:r>
          </w:p>
        </w:tc>
      </w:tr>
      <w:tr w:rsidR="002D19A7" w:rsidRPr="004F78E7">
        <w:trPr>
          <w:trHeight w:val="3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Глинка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2D19A7" w:rsidRPr="004F78E7">
        <w:trPr>
          <w:trHeight w:val="3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Аннолово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1109</w:t>
            </w:r>
          </w:p>
        </w:tc>
      </w:tr>
      <w:tr w:rsidR="002D19A7" w:rsidRPr="004F78E7">
        <w:trPr>
          <w:trHeight w:val="3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Ладога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1917">
              <w:rPr>
                <w:rFonts w:ascii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2D19A7" w:rsidRPr="004F78E7">
        <w:trPr>
          <w:trHeight w:val="9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A7" w:rsidRPr="00C31917" w:rsidRDefault="002D19A7" w:rsidP="002D19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 территории муниципального образования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11230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9A7" w:rsidRPr="00C31917" w:rsidRDefault="002D19A7" w:rsidP="002D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17909</w:t>
            </w:r>
          </w:p>
        </w:tc>
      </w:tr>
    </w:tbl>
    <w:p w:rsidR="00FD0821" w:rsidRPr="00621EB9" w:rsidRDefault="00FD0821" w:rsidP="00621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40A" w:rsidRPr="009F040A" w:rsidRDefault="009F040A" w:rsidP="009F04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расчетным данным по состоянию на </w:t>
      </w:r>
      <w:r>
        <w:rPr>
          <w:rFonts w:ascii="Times New Roman" w:hAnsi="Times New Roman" w:cs="Times New Roman"/>
          <w:sz w:val="28"/>
          <w:szCs w:val="28"/>
        </w:rPr>
        <w:t>31.12.2019</w:t>
      </w:r>
      <w:r w:rsidRPr="009F040A">
        <w:rPr>
          <w:rFonts w:ascii="Times New Roman" w:hAnsi="Times New Roman" w:cs="Times New Roman"/>
          <w:sz w:val="28"/>
          <w:szCs w:val="28"/>
        </w:rPr>
        <w:t xml:space="preserve"> составляет – 4977 человек (5368 чел с временно </w:t>
      </w:r>
      <w:r w:rsidRPr="009F040A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зарегистрированными). Прирост населения по сравнению с 2018 годом составил 6,43%.  Всего за 2019 год родилось – 14 чел., (в 2018 году - 22),   умерло – 53 чел.  Миграционный прирост населения  - 125 чел. Коэффициент миграционного прироста равен 24,84 чел. на 1000 человек населения (в 2018 году был 30,15). Данный миграционный прирост связан с интенсивным развитием промышленных предприятий, расположенных на территории Федоровского городского поселения, а также со строительством и вводом в эксплуатацию жилых комплексов. </w:t>
      </w:r>
    </w:p>
    <w:p w:rsidR="00FD0821" w:rsidRDefault="00FD0821" w:rsidP="0005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B9">
        <w:rPr>
          <w:rFonts w:ascii="Times New Roman" w:hAnsi="Times New Roman" w:cs="Times New Roman"/>
          <w:sz w:val="28"/>
          <w:szCs w:val="28"/>
        </w:rPr>
        <w:t>В структуре населения поселения наибольший удельный вес (свыше 67 %) приходится на трудоспособное население.</w:t>
      </w:r>
    </w:p>
    <w:p w:rsidR="00FD0821" w:rsidRPr="0080712C" w:rsidRDefault="00FD0821" w:rsidP="00807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2C">
        <w:rPr>
          <w:rFonts w:ascii="Times New Roman" w:hAnsi="Times New Roman" w:cs="Times New Roman"/>
          <w:sz w:val="28"/>
          <w:szCs w:val="28"/>
        </w:rPr>
        <w:t>В настоящее время прослеживается динамика притока населения за счет внутренней миграции в поселение и превышения уровня рождаемости над уровнем смертности.</w:t>
      </w:r>
    </w:p>
    <w:p w:rsidR="00FD0821" w:rsidRDefault="00FD0821" w:rsidP="00807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2C">
        <w:rPr>
          <w:rFonts w:ascii="Times New Roman" w:hAnsi="Times New Roman" w:cs="Times New Roman"/>
          <w:sz w:val="28"/>
          <w:szCs w:val="28"/>
        </w:rPr>
        <w:t>Основные причины этого – экономически благоприятные условия жизни, близкое местоположение к г. Санкт-Петербургу, урбанизация поселения и активное жилищное строительство.</w:t>
      </w:r>
    </w:p>
    <w:p w:rsidR="009F040A" w:rsidRPr="009F040A" w:rsidRDefault="009F040A" w:rsidP="009F04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5244,3 га"/>
        </w:smartTagPr>
        <w:r w:rsidRPr="009F040A">
          <w:rPr>
            <w:rFonts w:ascii="Times New Roman" w:hAnsi="Times New Roman" w:cs="Times New Roman"/>
            <w:sz w:val="28"/>
            <w:szCs w:val="28"/>
          </w:rPr>
          <w:t>5244,3 га</w:t>
        </w:r>
      </w:smartTag>
      <w:r w:rsidRPr="009F040A">
        <w:rPr>
          <w:rFonts w:ascii="Times New Roman" w:hAnsi="Times New Roman" w:cs="Times New Roman"/>
          <w:sz w:val="28"/>
          <w:szCs w:val="28"/>
        </w:rPr>
        <w:t xml:space="preserve">, на которых к </w:t>
      </w:r>
      <w:smartTag w:uri="urn:schemas-microsoft-com:office:smarttags" w:element="metricconverter">
        <w:smartTagPr>
          <w:attr w:name="ProductID" w:val="2020 г"/>
        </w:smartTagPr>
        <w:r w:rsidRPr="009F040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9F040A">
        <w:rPr>
          <w:rFonts w:ascii="Times New Roman" w:hAnsi="Times New Roman" w:cs="Times New Roman"/>
          <w:sz w:val="28"/>
          <w:szCs w:val="28"/>
        </w:rPr>
        <w:t xml:space="preserve">. будет размещено около </w:t>
      </w:r>
      <w:smartTag w:uri="urn:schemas-microsoft-com:office:smarttags" w:element="metricconverter">
        <w:smartTagPr>
          <w:attr w:name="ProductID" w:val="542,1 га"/>
        </w:smartTagPr>
        <w:r w:rsidRPr="009F040A">
          <w:rPr>
            <w:rFonts w:ascii="Times New Roman" w:hAnsi="Times New Roman" w:cs="Times New Roman"/>
            <w:sz w:val="28"/>
            <w:szCs w:val="28"/>
          </w:rPr>
          <w:t>542,1 га</w:t>
        </w:r>
      </w:smartTag>
      <w:r w:rsidRPr="009F040A">
        <w:rPr>
          <w:rFonts w:ascii="Times New Roman" w:hAnsi="Times New Roman" w:cs="Times New Roman"/>
          <w:sz w:val="28"/>
          <w:szCs w:val="28"/>
        </w:rPr>
        <w:t xml:space="preserve"> жилой застройки, около </w:t>
      </w:r>
      <w:smartTag w:uri="urn:schemas-microsoft-com:office:smarttags" w:element="metricconverter">
        <w:smartTagPr>
          <w:attr w:name="ProductID" w:val="51,23 га"/>
        </w:smartTagPr>
        <w:r w:rsidRPr="009F040A">
          <w:rPr>
            <w:rFonts w:ascii="Times New Roman" w:hAnsi="Times New Roman" w:cs="Times New Roman"/>
            <w:sz w:val="28"/>
            <w:szCs w:val="28"/>
          </w:rPr>
          <w:t>51,23 га</w:t>
        </w:r>
      </w:smartTag>
      <w:r w:rsidRPr="009F040A">
        <w:rPr>
          <w:rFonts w:ascii="Times New Roman" w:hAnsi="Times New Roman" w:cs="Times New Roman"/>
          <w:sz w:val="28"/>
          <w:szCs w:val="28"/>
        </w:rPr>
        <w:t xml:space="preserve"> застройки общественно-делового и социально назначения, около </w:t>
      </w:r>
      <w:smartTag w:uri="urn:schemas-microsoft-com:office:smarttags" w:element="metricconverter">
        <w:smartTagPr>
          <w:attr w:name="ProductID" w:val="391 га"/>
        </w:smartTagPr>
        <w:r w:rsidRPr="009F040A">
          <w:rPr>
            <w:rFonts w:ascii="Times New Roman" w:hAnsi="Times New Roman" w:cs="Times New Roman"/>
            <w:sz w:val="28"/>
            <w:szCs w:val="28"/>
          </w:rPr>
          <w:t>391 га</w:t>
        </w:r>
      </w:smartTag>
      <w:r w:rsidRPr="009F040A">
        <w:rPr>
          <w:rFonts w:ascii="Times New Roman" w:hAnsi="Times New Roman" w:cs="Times New Roman"/>
          <w:sz w:val="28"/>
          <w:szCs w:val="28"/>
        </w:rPr>
        <w:t xml:space="preserve"> застройки промышленными предприятиями и население составит около 20 тыс. человек.   Федоровское городское поселение занимает одно из лидирующих мест в сфере градостроительства по темпам строительства объектов жилищного и производственного назначения</w:t>
      </w:r>
    </w:p>
    <w:p w:rsidR="009F040A" w:rsidRPr="009F040A" w:rsidRDefault="009F040A" w:rsidP="009F040A">
      <w:pPr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>Основная часть многоквартирного фонда возводится следующими компаниями:</w:t>
      </w:r>
    </w:p>
    <w:p w:rsidR="009F040A" w:rsidRPr="009F040A" w:rsidRDefault="009F040A" w:rsidP="009F040A">
      <w:pPr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>- ООО «ЛенСтройГрад» строит комплекс «Счастье» (2 этажные таунхаусы);</w:t>
      </w:r>
    </w:p>
    <w:p w:rsidR="009F040A" w:rsidRPr="009F040A" w:rsidRDefault="009F040A" w:rsidP="009F040A">
      <w:pPr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>- ООО «Альтера» - таунхаусы;</w:t>
      </w:r>
    </w:p>
    <w:p w:rsidR="009F040A" w:rsidRPr="009F040A" w:rsidRDefault="009F040A" w:rsidP="009F040A">
      <w:pPr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>- Разработан и утвержден проект планировки территории ООО «Хуан Фун» на строительство комплексного микрорайона с расчетным количеством жителей 8800 жителей;</w:t>
      </w:r>
    </w:p>
    <w:p w:rsidR="009F040A" w:rsidRPr="009F040A" w:rsidRDefault="009F040A" w:rsidP="009F040A">
      <w:pPr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t>- Котеджные поселки «Авиатор», «Федоров Посад», «Павловский парк», «Любимово», «Славянка».</w:t>
      </w:r>
    </w:p>
    <w:p w:rsidR="00FD0821" w:rsidRDefault="009F040A" w:rsidP="009F0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0A">
        <w:rPr>
          <w:rFonts w:ascii="Times New Roman" w:hAnsi="Times New Roman" w:cs="Times New Roman"/>
          <w:sz w:val="28"/>
          <w:szCs w:val="28"/>
        </w:rPr>
        <w:lastRenderedPageBreak/>
        <w:t>Основная часть нового многоквартирного жилого фонда относится к жилью эконом класса (социальное жилье). За 2018 год введены в эксплуатацию   пятисекционныетаунхаусы, общей площадью 17 927,1  кв.м. (жилых помещений в многоквартирных домах).</w:t>
      </w:r>
      <w:r w:rsidR="00FD0821">
        <w:rPr>
          <w:rFonts w:ascii="Times New Roman" w:hAnsi="Times New Roman" w:cs="Times New Roman"/>
          <w:sz w:val="28"/>
          <w:szCs w:val="28"/>
        </w:rPr>
        <w:t>Промышленный потенциал представлен в поселении двумя территориальными промышленными зонами</w:t>
      </w:r>
      <w:r w:rsidR="00FD0821" w:rsidRPr="00E0336F">
        <w:rPr>
          <w:rFonts w:ascii="Times New Roman" w:hAnsi="Times New Roman" w:cs="Times New Roman"/>
          <w:sz w:val="28"/>
          <w:szCs w:val="28"/>
        </w:rPr>
        <w:t xml:space="preserve"> для размещения предприятий 4-5 класса.Предполагается сохранение объёмов промышленного производства. Индекс п</w:t>
      </w:r>
      <w:r w:rsidR="00FD0821">
        <w:rPr>
          <w:rFonts w:ascii="Times New Roman" w:hAnsi="Times New Roman" w:cs="Times New Roman"/>
          <w:sz w:val="28"/>
          <w:szCs w:val="28"/>
        </w:rPr>
        <w:t>ромышленного производства в 2030 году составит 104,5 % к уровню 2017</w:t>
      </w:r>
      <w:r w:rsidR="00FD0821" w:rsidRPr="00E033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21" w:rsidRDefault="00FD0821" w:rsidP="0021022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9161612"/>
      <w:r w:rsidRPr="0021022C">
        <w:rPr>
          <w:rFonts w:ascii="Times New Roman" w:hAnsi="Times New Roman" w:cs="Times New Roman"/>
          <w:color w:val="auto"/>
          <w:sz w:val="28"/>
          <w:szCs w:val="28"/>
        </w:rPr>
        <w:t>2.2. Технико – экономические параметры существующих объектов социальной инфраструктуры, сложившийся уровень обеспеченности населения Федоровско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2D19A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Тосненского района Ленинградской области услугами в областях образования, здравоохранения, физической культуры, массового спорта и культуры.</w:t>
      </w:r>
      <w:bookmarkEnd w:id="4"/>
    </w:p>
    <w:p w:rsidR="00FD0821" w:rsidRDefault="00FD0821" w:rsidP="00E03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36F">
        <w:rPr>
          <w:rFonts w:ascii="Times New Roman" w:hAnsi="Times New Roman" w:cs="Times New Roman"/>
          <w:sz w:val="28"/>
          <w:szCs w:val="28"/>
        </w:rPr>
        <w:t xml:space="preserve">Социальная инфраструктура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многоотраслевой комплекс, </w:t>
      </w:r>
      <w:r w:rsidRPr="00E0336F">
        <w:rPr>
          <w:rFonts w:ascii="Times New Roman" w:hAnsi="Times New Roman" w:cs="Times New Roman"/>
          <w:sz w:val="28"/>
          <w:szCs w:val="28"/>
        </w:rPr>
        <w:t>действующий в интересах повышения благосостояния его населения. Она охватывает систему образования и подготовки кадр</w:t>
      </w:r>
      <w:r>
        <w:rPr>
          <w:rFonts w:ascii="Times New Roman" w:hAnsi="Times New Roman" w:cs="Times New Roman"/>
          <w:sz w:val="28"/>
          <w:szCs w:val="28"/>
        </w:rPr>
        <w:t>ов, здравоохранение, культуру, ф</w:t>
      </w:r>
      <w:r w:rsidRPr="00E0336F">
        <w:rPr>
          <w:rFonts w:ascii="Times New Roman" w:hAnsi="Times New Roman" w:cs="Times New Roman"/>
          <w:sz w:val="28"/>
          <w:szCs w:val="28"/>
        </w:rPr>
        <w:t xml:space="preserve">изическую культуру и спорт. Уровень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 w:rsidRPr="00E0336F">
        <w:rPr>
          <w:rFonts w:ascii="Times New Roman" w:hAnsi="Times New Roman" w:cs="Times New Roman"/>
          <w:sz w:val="28"/>
          <w:szCs w:val="28"/>
        </w:rPr>
        <w:t>поселени</w:t>
      </w:r>
      <w:r w:rsidR="002D19A7">
        <w:rPr>
          <w:rFonts w:ascii="Times New Roman" w:hAnsi="Times New Roman" w:cs="Times New Roman"/>
          <w:sz w:val="28"/>
          <w:szCs w:val="28"/>
        </w:rPr>
        <w:t>я</w:t>
      </w:r>
      <w:r w:rsidRPr="00E0336F">
        <w:rPr>
          <w:rFonts w:ascii="Times New Roman" w:hAnsi="Times New Roman" w:cs="Times New Roman"/>
          <w:sz w:val="28"/>
          <w:szCs w:val="28"/>
        </w:rPr>
        <w:t xml:space="preserve"> определяется общим состоянием экономики, инвестиционной и социальной политикой государственных структур.</w:t>
      </w:r>
    </w:p>
    <w:p w:rsidR="00FD0821" w:rsidRPr="009042CB" w:rsidRDefault="00FD0821" w:rsidP="00904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CB">
        <w:rPr>
          <w:rFonts w:ascii="Times New Roman" w:hAnsi="Times New Roman" w:cs="Times New Roman"/>
          <w:sz w:val="28"/>
          <w:szCs w:val="28"/>
        </w:rPr>
        <w:t>На территории Федоровско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 w:rsidRPr="009042C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D19A7">
        <w:rPr>
          <w:rFonts w:ascii="Times New Roman" w:hAnsi="Times New Roman" w:cs="Times New Roman"/>
          <w:sz w:val="28"/>
          <w:szCs w:val="28"/>
        </w:rPr>
        <w:t>го</w:t>
      </w:r>
      <w:r w:rsidRPr="009042C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19A7">
        <w:rPr>
          <w:rFonts w:ascii="Times New Roman" w:hAnsi="Times New Roman" w:cs="Times New Roman"/>
          <w:sz w:val="28"/>
          <w:szCs w:val="28"/>
        </w:rPr>
        <w:t>я</w:t>
      </w:r>
      <w:r w:rsidRPr="009042CB">
        <w:rPr>
          <w:rFonts w:ascii="Times New Roman" w:hAnsi="Times New Roman" w:cs="Times New Roman"/>
          <w:sz w:val="28"/>
          <w:szCs w:val="28"/>
        </w:rPr>
        <w:t xml:space="preserve"> располагается одно общеобразовательное учреждение «Федоровская средняя обще образовательная школа»; одно муниципальное дошкольное образовательное бюджетное учреждение «Детский сад комбинированного вида д. Федоровское №23»; спортивные площадки, хоккейная коробка; конно-спортивный клуб «Золотой Ганновер»; одно отделение почтовой связи и один офис Сбербан</w:t>
      </w:r>
      <w:r>
        <w:rPr>
          <w:rFonts w:ascii="Times New Roman" w:hAnsi="Times New Roman" w:cs="Times New Roman"/>
          <w:sz w:val="28"/>
          <w:szCs w:val="28"/>
        </w:rPr>
        <w:t>ка России; краеведческий муз</w:t>
      </w:r>
      <w:r w:rsidR="002D19A7">
        <w:rPr>
          <w:rFonts w:ascii="Times New Roman" w:hAnsi="Times New Roman" w:cs="Times New Roman"/>
          <w:sz w:val="28"/>
          <w:szCs w:val="28"/>
        </w:rPr>
        <w:t>ей.</w:t>
      </w:r>
    </w:p>
    <w:p w:rsidR="00FD0821" w:rsidRDefault="00FD0821" w:rsidP="00904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CB">
        <w:rPr>
          <w:rFonts w:ascii="Times New Roman" w:hAnsi="Times New Roman" w:cs="Times New Roman"/>
          <w:sz w:val="28"/>
          <w:szCs w:val="28"/>
        </w:rPr>
        <w:t>Объекты здравоохранения представлены медицинским учреждением – амбулаторией в городском поселении Федоровское.</w:t>
      </w:r>
    </w:p>
    <w:p w:rsidR="00FD0821" w:rsidRDefault="00FD0821" w:rsidP="00E03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CB">
        <w:rPr>
          <w:rFonts w:ascii="Times New Roman" w:hAnsi="Times New Roman" w:cs="Times New Roman"/>
          <w:sz w:val="28"/>
          <w:szCs w:val="28"/>
        </w:rPr>
        <w:lastRenderedPageBreak/>
        <w:t>Перечень и расчетные показатели минимальной обеспеченности социально-значимыми объектами, которые должны быть расположены в непосредственной близости к местам проживания и работы населения, согласно региональным нормативам проектирования Ленинградской области, приведены в таблице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21" w:rsidRPr="002D19A7" w:rsidRDefault="00FD0821" w:rsidP="002D19A7">
      <w:pPr>
        <w:spacing w:after="0" w:line="234" w:lineRule="auto"/>
        <w:ind w:left="20"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D19A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Таблица №2 Перечень и расчетные показатели минимальной обеспеченности социально-значимыми объектами</w:t>
      </w:r>
    </w:p>
    <w:p w:rsidR="00FD0821" w:rsidRPr="00621EB9" w:rsidRDefault="00FD0821" w:rsidP="009042CB">
      <w:pPr>
        <w:spacing w:after="0" w:line="234" w:lineRule="auto"/>
        <w:ind w:left="2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821" w:rsidRPr="00621EB9" w:rsidRDefault="00FD0821" w:rsidP="009042CB">
      <w:pPr>
        <w:spacing w:after="0" w:line="2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38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40"/>
        <w:gridCol w:w="3840"/>
        <w:gridCol w:w="1776"/>
        <w:gridCol w:w="30"/>
      </w:tblGrid>
      <w:tr w:rsidR="00FD0821" w:rsidRPr="004F78E7">
        <w:trPr>
          <w:trHeight w:val="242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b/>
                <w:bCs/>
                <w:lang w:eastAsia="ru-RU"/>
              </w:rPr>
              <w:t>Предприятия и учреждения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17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b/>
                <w:bCs/>
                <w:lang w:eastAsia="ru-RU"/>
              </w:rPr>
              <w:t>Минимальная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b/>
                <w:bCs/>
                <w:w w:val="99"/>
                <w:lang w:eastAsia="ru-RU"/>
              </w:rPr>
              <w:t>обслуживания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b/>
                <w:bCs/>
                <w:w w:val="99"/>
                <w:lang w:eastAsia="ru-RU"/>
              </w:rPr>
              <w:t>обеспеченность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5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Дошкольные организации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мест на 1000 жителей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60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3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5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Общеобразовательные учреждения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мест на 1000 жителей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91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Торговые объекты по продаже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кв.м торговой площади на 1000</w:t>
            </w: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290,2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продовольственных товаров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жителей</w:t>
            </w: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Торговые объекты по продаже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кв.м торговой площади на 1000</w:t>
            </w: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660,6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непродовольственных товаров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жителей</w:t>
            </w: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Предприятия общественного 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посадочных мест на 1000 человек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40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Аптечный пункт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объект на жилую группу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1 (14 кв.м общей площади)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Отделение банка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объект на жилую группу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Отделение связи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объект на жилую группу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Предприятия бытового обслуживания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рабочих мест на 1000 жителей</w:t>
            </w: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(мастерские, парикмахерские и т.п.)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Приемный пункт прачечной,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объект на жилую группу</w:t>
            </w: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химчистки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кв. м общей площади на 1000 жителей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7"/>
                <w:lang w:eastAsia="ru-RU"/>
              </w:rPr>
              <w:t>50-60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5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Закрытые спортивные сооружения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кв. м общей площади на 1000 жителей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Пункт охраны порядка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кв. м общей площади на жилую группу</w:t>
            </w:r>
          </w:p>
        </w:tc>
        <w:tc>
          <w:tcPr>
            <w:tcW w:w="1776" w:type="dxa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3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232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Общественные туалеты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32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прибор в местах массового</w:t>
            </w:r>
          </w:p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пребывания людей</w:t>
            </w:r>
          </w:p>
        </w:tc>
        <w:tc>
          <w:tcPr>
            <w:tcW w:w="1776" w:type="dxa"/>
            <w:vMerge w:val="restart"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B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0821" w:rsidRPr="004F78E7">
        <w:trPr>
          <w:trHeight w:val="139"/>
        </w:trPr>
        <w:tc>
          <w:tcPr>
            <w:tcW w:w="3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D0821" w:rsidRPr="00621EB9" w:rsidRDefault="00FD0821" w:rsidP="006B517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D0821" w:rsidRPr="00055FD6" w:rsidRDefault="00FD0821" w:rsidP="00904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21022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9161613"/>
      <w:r w:rsidRPr="0021022C">
        <w:rPr>
          <w:rFonts w:ascii="Times New Roman" w:hAnsi="Times New Roman" w:cs="Times New Roman"/>
          <w:color w:val="auto"/>
          <w:sz w:val="28"/>
          <w:szCs w:val="28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спорта,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</w:t>
      </w:r>
      <w:bookmarkEnd w:id="5"/>
    </w:p>
    <w:p w:rsidR="00E344E8" w:rsidRDefault="00E344E8" w:rsidP="004F4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4F4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динамики численности населения видно, что намечается тенденция активного прироста населения. Такая ситуация требует увеличения количества объектов в сфере социально – экономического обслуживания.</w:t>
      </w:r>
    </w:p>
    <w:p w:rsidR="00E344E8" w:rsidRDefault="00E344E8" w:rsidP="004F4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E344E8" w:rsidRDefault="00FD0821" w:rsidP="00E344E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344E8">
        <w:rPr>
          <w:rFonts w:ascii="Times New Roman" w:hAnsi="Times New Roman" w:cs="Times New Roman"/>
          <w:bCs/>
          <w:i/>
          <w:sz w:val="28"/>
          <w:szCs w:val="28"/>
        </w:rPr>
        <w:t>Таблица № 3 Динамика численности населения по категориям</w:t>
      </w:r>
    </w:p>
    <w:tbl>
      <w:tblPr>
        <w:tblW w:w="0" w:type="auto"/>
        <w:tblInd w:w="2" w:type="dxa"/>
        <w:tblLayout w:type="fixed"/>
        <w:tblLook w:val="00A0"/>
      </w:tblPr>
      <w:tblGrid>
        <w:gridCol w:w="3133"/>
        <w:gridCol w:w="1974"/>
        <w:gridCol w:w="1134"/>
        <w:gridCol w:w="1275"/>
        <w:gridCol w:w="1134"/>
        <w:gridCol w:w="886"/>
      </w:tblGrid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Един. измер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Первая очередь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на конец</w:t>
            </w:r>
          </w:p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расчетного срока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 на перспективу</w:t>
            </w: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Возрастная структура населения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население младше трудоспособного возраста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6,6</w:t>
            </w: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население трудоспособного возраста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население старше трудоспособного возраста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8,1</w:t>
            </w: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занятого населения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Тыс.чел.%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21/60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22/60</w:t>
            </w:r>
          </w:p>
        </w:tc>
      </w:tr>
      <w:tr w:rsidR="00FD0821" w:rsidRPr="004F78E7">
        <w:trPr>
          <w:trHeight w:val="39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семей и одиноких жителей, всего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10486</w:t>
            </w:r>
          </w:p>
        </w:tc>
      </w:tr>
    </w:tbl>
    <w:p w:rsidR="00FD0821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4 планируется комплекс мероприятий, представлений в главе 3, для обеспечения устойчивого развития в </w:t>
      </w:r>
      <w:r w:rsidRPr="00486DC8">
        <w:rPr>
          <w:rFonts w:ascii="Times New Roman" w:hAnsi="Times New Roman" w:cs="Times New Roman"/>
          <w:sz w:val="28"/>
          <w:szCs w:val="28"/>
        </w:rPr>
        <w:t>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821" w:rsidRPr="00E344E8" w:rsidRDefault="00FD0821" w:rsidP="00E344E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344E8">
        <w:rPr>
          <w:rFonts w:ascii="Times New Roman" w:hAnsi="Times New Roman" w:cs="Times New Roman"/>
          <w:bCs/>
          <w:i/>
          <w:sz w:val="28"/>
          <w:szCs w:val="28"/>
        </w:rPr>
        <w:t xml:space="preserve">Таблица № 4 Расчетные показатели потребностей обеспечения в социально – экономической сфере </w:t>
      </w:r>
    </w:p>
    <w:tbl>
      <w:tblPr>
        <w:tblW w:w="0" w:type="auto"/>
        <w:tblInd w:w="2" w:type="dxa"/>
        <w:tblLayout w:type="fixed"/>
        <w:tblLook w:val="00A0"/>
      </w:tblPr>
      <w:tblGrid>
        <w:gridCol w:w="3689"/>
        <w:gridCol w:w="1276"/>
        <w:gridCol w:w="1276"/>
        <w:gridCol w:w="1134"/>
        <w:gridCol w:w="992"/>
        <w:gridCol w:w="1151"/>
      </w:tblGrid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Един. Измер.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Сущест.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Первая очередь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F166E2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на конец расчетного срока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Колво на перспективу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Детские дошкольные образовательные учреждения -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693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6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1225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1278/35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Общеобразовательные школы –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-«-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280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2277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4025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4200/115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начального и среднего профессионального образования,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260/13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500/13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Больницы,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350/10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367/10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Поликлиники,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Посещений в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500/14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розничной торговли,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 торг пл.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626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1188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2100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2190/60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общественного питания,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left="-77"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160/8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300/9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475/13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бытового обслуживания,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52</w:t>
            </w: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55/1,5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культуры и искусства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всего/1000чел,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250/69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730/37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1730/49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1730/47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киноконцертные залы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-«-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1150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-«-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580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Физкультурно-спортивные сооружения: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спортивные залы,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 пола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2800/141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4700/134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4700/128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плавательные бассейны,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 зеркала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3000/156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3800/109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3800/104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плоскостные спортивные сооружения,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12/0,6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20/0,6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20/0,5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отдыха и туризма,</w:t>
            </w:r>
          </w:p>
          <w:p w:rsidR="00FD0821" w:rsidRPr="004E6077" w:rsidRDefault="00FD0821" w:rsidP="00F166E2">
            <w:pPr>
              <w:suppressAutoHyphens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500/14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социального обеспечения: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дом- интернат, всего/1000чел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30/1,5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70/2,0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70/1,9</w:t>
            </w:r>
          </w:p>
        </w:tc>
      </w:tr>
      <w:tr w:rsidR="00FD0821" w:rsidRPr="004F78E7">
        <w:trPr>
          <w:trHeight w:val="2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комплексный центр социальной помощи и реабилитации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21" w:rsidRPr="004E6077" w:rsidRDefault="00FD0821" w:rsidP="00F166E2">
            <w:pPr>
              <w:suppressAutoHyphens/>
              <w:snapToGrid w:val="0"/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0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D0821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890E0F" w:rsidRDefault="00FD0821" w:rsidP="00E344E8">
      <w:pPr>
        <w:pStyle w:val="2"/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99161614"/>
      <w:r w:rsidRPr="0021022C">
        <w:rPr>
          <w:rFonts w:ascii="Times New Roman" w:hAnsi="Times New Roman" w:cs="Times New Roman"/>
          <w:color w:val="auto"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Федоровско</w:t>
      </w:r>
      <w:r w:rsidR="00E344E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 w:rsidR="00E344E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E344E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1022C">
        <w:rPr>
          <w:rFonts w:ascii="Times New Roman" w:hAnsi="Times New Roman" w:cs="Times New Roman"/>
          <w:color w:val="auto"/>
          <w:sz w:val="28"/>
          <w:szCs w:val="28"/>
        </w:rPr>
        <w:t xml:space="preserve"> Тосненского района Ленинградской области</w:t>
      </w:r>
      <w:bookmarkEnd w:id="6"/>
    </w:p>
    <w:p w:rsidR="00FD0821" w:rsidRPr="00890E0F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объектов образования программа реализуется в соответствии со следующими законодательными актами: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Указ Президента РФ от 07.05.2012 №597 «О мероприятиях по реализации государственной социальной политики»;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28.06.2014 №172-ФЗ «О стратегическом планировании в Российской Федерации» (с изменениями </w:t>
      </w:r>
      <w:r w:rsidR="00E344E8">
        <w:rPr>
          <w:rFonts w:ascii="Times New Roman" w:hAnsi="Times New Roman" w:cs="Times New Roman"/>
          <w:sz w:val="28"/>
          <w:szCs w:val="28"/>
        </w:rPr>
        <w:t>от 18.07.2019</w:t>
      </w:r>
      <w:r w:rsidRPr="00890E0F">
        <w:rPr>
          <w:rFonts w:ascii="Times New Roman" w:hAnsi="Times New Roman" w:cs="Times New Roman"/>
          <w:sz w:val="28"/>
          <w:szCs w:val="28"/>
        </w:rPr>
        <w:t>);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Указ Президента РФ от 07.05.2012 №599 «О мерах по реализации государственной политики в области образования и науки»;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E344E8">
        <w:rPr>
          <w:rFonts w:ascii="Times New Roman" w:hAnsi="Times New Roman" w:cs="Times New Roman"/>
          <w:sz w:val="28"/>
          <w:szCs w:val="28"/>
        </w:rPr>
        <w:t xml:space="preserve"> (с изменениями от 27.12.2019);</w:t>
      </w:r>
    </w:p>
    <w:p w:rsidR="00FD0821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E344E8">
        <w:rPr>
          <w:rFonts w:ascii="Times New Roman" w:hAnsi="Times New Roman" w:cs="Times New Roman"/>
          <w:sz w:val="28"/>
          <w:szCs w:val="28"/>
        </w:rPr>
        <w:t xml:space="preserve"> (с изменениями от 06.02.2020)</w:t>
      </w:r>
      <w:r w:rsidRPr="00890E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</w:t>
      </w:r>
      <w:r w:rsidR="00E344E8">
        <w:rPr>
          <w:rFonts w:ascii="Times New Roman" w:hAnsi="Times New Roman" w:cs="Times New Roman"/>
          <w:sz w:val="28"/>
          <w:szCs w:val="28"/>
        </w:rPr>
        <w:t xml:space="preserve"> (с изменениями от 27.12.2019)</w:t>
      </w:r>
      <w:r w:rsidRPr="00890E0F">
        <w:rPr>
          <w:rFonts w:ascii="Times New Roman" w:hAnsi="Times New Roman" w:cs="Times New Roman"/>
          <w:sz w:val="28"/>
          <w:szCs w:val="28"/>
        </w:rPr>
        <w:t>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Закон Ленинградской области от 24 февраля 2014 года №6-оз "Об образовании в Ленинградской области";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Требования предельной численности обучающихся, условиям размещения образовательных организаций, оборудованию и содержанию территорий, зданий, установлены нормами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D0821" w:rsidRPr="00890E0F" w:rsidRDefault="00FD0821" w:rsidP="00890E0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FD0821" w:rsidRPr="00890E0F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объектов здравоохранения программа реализуется в соответствии со следующими законодательными актами:</w:t>
      </w:r>
    </w:p>
    <w:p w:rsidR="00FD0821" w:rsidRPr="00890E0F" w:rsidRDefault="00E344E8" w:rsidP="00890E0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8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«Развитие здравоохранения» </w:t>
      </w:r>
      <w:r w:rsidRPr="00E344E8">
        <w:rPr>
          <w:rFonts w:ascii="Times New Roman" w:hAnsi="Times New Roman" w:cs="Times New Roman"/>
          <w:sz w:val="28"/>
          <w:szCs w:val="28"/>
        </w:rPr>
        <w:t>утверждена постановлением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.12.2017</w:t>
      </w:r>
      <w:r w:rsidRPr="00E344E8">
        <w:rPr>
          <w:rFonts w:ascii="Times New Roman" w:hAnsi="Times New Roman" w:cs="Times New Roman"/>
          <w:sz w:val="28"/>
          <w:szCs w:val="28"/>
        </w:rPr>
        <w:t xml:space="preserve"> № 1640 «Об утверждении государственной программы Российской Федерации «Развитие здравоохранения»</w:t>
      </w:r>
      <w:r w:rsidR="00FD0821" w:rsidRPr="00890E0F">
        <w:rPr>
          <w:rFonts w:ascii="Times New Roman" w:hAnsi="Times New Roman" w:cs="Times New Roman"/>
          <w:sz w:val="28"/>
          <w:szCs w:val="28"/>
        </w:rPr>
        <w:t>;</w:t>
      </w:r>
    </w:p>
    <w:p w:rsidR="00FD0821" w:rsidRPr="00890E0F" w:rsidRDefault="00FD0821" w:rsidP="00890E0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План мероприятий «Изменения в отраслях социальной сферы, направленные на повышение эффективности здравоохранения», утвержденный распоряжением Правительства Российской Федерации от 28.12.2012 №2599-р;</w:t>
      </w:r>
    </w:p>
    <w:p w:rsidR="00FD0821" w:rsidRPr="00890E0F" w:rsidRDefault="00FD0821" w:rsidP="00890E0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№543н от 15.05.2012 «Об утверждении положения об организации оказания первичной медико-санитарной помощи взрослому населению».</w:t>
      </w:r>
    </w:p>
    <w:p w:rsidR="00FD0821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объектов физической культуры и спорта программа реализуется в соответствии со следующими законодательными актами:</w:t>
      </w:r>
    </w:p>
    <w:p w:rsidR="00E344E8" w:rsidRPr="00890E0F" w:rsidRDefault="00E344E8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F764DD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E344E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344E8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>поселени</w:t>
      </w:r>
      <w:r w:rsidR="00E344E8">
        <w:rPr>
          <w:rFonts w:ascii="Times New Roman" w:hAnsi="Times New Roman" w:cs="Times New Roman"/>
          <w:sz w:val="28"/>
          <w:szCs w:val="28"/>
        </w:rPr>
        <w:t>я</w:t>
      </w:r>
      <w:r w:rsidRPr="00F764DD">
        <w:rPr>
          <w:rFonts w:ascii="Times New Roman" w:hAnsi="Times New Roman" w:cs="Times New Roman"/>
          <w:sz w:val="28"/>
          <w:szCs w:val="28"/>
        </w:rPr>
        <w:t xml:space="preserve"> обеспечивают условия для развития на территории поселения физической культуры, школьного спорта, а также организацию проведения официальных физкультурно-оздоровительных и спортивных мероприятий поселения. Их полномочия закреплены в следующих законодательных доку</w:t>
      </w:r>
      <w:r>
        <w:rPr>
          <w:rFonts w:ascii="Times New Roman" w:hAnsi="Times New Roman" w:cs="Times New Roman"/>
          <w:sz w:val="28"/>
          <w:szCs w:val="28"/>
        </w:rPr>
        <w:t>ментах:</w:t>
      </w:r>
    </w:p>
    <w:p w:rsidR="00FD0821" w:rsidRPr="00890E0F" w:rsidRDefault="00FD0821" w:rsidP="00890E0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E344E8">
        <w:rPr>
          <w:rFonts w:ascii="Times New Roman" w:hAnsi="Times New Roman" w:cs="Times New Roman"/>
          <w:sz w:val="28"/>
          <w:szCs w:val="28"/>
        </w:rPr>
        <w:t xml:space="preserve"> (с изменениями от 27.12.2019)</w:t>
      </w:r>
      <w:r w:rsidRPr="00890E0F">
        <w:rPr>
          <w:rFonts w:ascii="Times New Roman" w:hAnsi="Times New Roman" w:cs="Times New Roman"/>
          <w:sz w:val="28"/>
          <w:szCs w:val="28"/>
        </w:rPr>
        <w:t>;</w:t>
      </w:r>
    </w:p>
    <w:p w:rsidR="00FD0821" w:rsidRPr="00890E0F" w:rsidRDefault="00FD0821" w:rsidP="00890E0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0F">
        <w:rPr>
          <w:rFonts w:ascii="Times New Roman" w:hAnsi="Times New Roman" w:cs="Times New Roman"/>
          <w:sz w:val="28"/>
          <w:szCs w:val="28"/>
        </w:rPr>
        <w:t>Федеральный закон от 04.12.2007 №329-ФЗ «О физической культуре и спорте в Российской Федерации»</w:t>
      </w:r>
      <w:r w:rsidR="00E344E8">
        <w:rPr>
          <w:rFonts w:ascii="Times New Roman" w:hAnsi="Times New Roman" w:cs="Times New Roman"/>
          <w:sz w:val="28"/>
          <w:szCs w:val="28"/>
        </w:rPr>
        <w:t xml:space="preserve"> (с изменениями от 02.08.2019)</w:t>
      </w:r>
      <w:r w:rsidRPr="00890E0F">
        <w:rPr>
          <w:rFonts w:ascii="Times New Roman" w:hAnsi="Times New Roman" w:cs="Times New Roman"/>
          <w:sz w:val="28"/>
          <w:szCs w:val="28"/>
        </w:rPr>
        <w:t>;</w:t>
      </w:r>
    </w:p>
    <w:p w:rsidR="00FD0821" w:rsidRPr="00F764DD" w:rsidRDefault="00FD0821" w:rsidP="0089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При формировании местных бюджетов рекомендуется использовать Распоряжение Правительства РФ от 03.07.1996 №1063-р «О социальных нормативах и нормах», в котором прописана отрасль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26.01.2017)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21" w:rsidRDefault="00FD0821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lastRenderedPageBreak/>
        <w:t xml:space="preserve">Имеющаяся и действующая нормативно-правовая база, как на муниципальном, так и на федеральном уровне позволяет обеспечить полноценное развитие инфраструктуры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3B694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B6942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>поселени</w:t>
      </w:r>
      <w:r w:rsidR="003B6942">
        <w:rPr>
          <w:rFonts w:ascii="Times New Roman" w:hAnsi="Times New Roman" w:cs="Times New Roman"/>
          <w:sz w:val="28"/>
          <w:szCs w:val="28"/>
        </w:rPr>
        <w:t>я</w:t>
      </w:r>
      <w:r w:rsidRPr="00F764DD">
        <w:rPr>
          <w:rFonts w:ascii="Times New Roman" w:hAnsi="Times New Roman" w:cs="Times New Roman"/>
          <w:sz w:val="28"/>
          <w:szCs w:val="28"/>
        </w:rPr>
        <w:t>, а также способствует комплексному распространению стандартов здорового образа жизни.</w:t>
      </w:r>
    </w:p>
    <w:p w:rsidR="00FD0821" w:rsidRDefault="00FD0821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Default="00FD0821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объектов культуры программа реализуется в соответствии со следующими законодательными актами:</w:t>
      </w:r>
    </w:p>
    <w:p w:rsidR="003B6942" w:rsidRPr="00F764DD" w:rsidRDefault="003B6942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18.07.2019),</w:t>
      </w:r>
      <w:r w:rsidRPr="00F764DD">
        <w:rPr>
          <w:rFonts w:ascii="Times New Roman" w:hAnsi="Times New Roman" w:cs="Times New Roman"/>
          <w:sz w:val="28"/>
          <w:szCs w:val="28"/>
        </w:rPr>
        <w:t xml:space="preserve"> ст.40 Полномочия органов местного самоуправления в области культуры;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06.02.2020)</w:t>
      </w:r>
      <w:r w:rsidRPr="00F764DD">
        <w:rPr>
          <w:rFonts w:ascii="Times New Roman" w:hAnsi="Times New Roman" w:cs="Times New Roman"/>
          <w:sz w:val="28"/>
          <w:szCs w:val="28"/>
        </w:rPr>
        <w:t>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24.12.2014 №808 «Об утверждении Основ государственной культурной политики»;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Федеральный закон от 04.12.2014 №327-ФЗ «О меценатской деятельности»;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(памятники истории и культуры) народов Российской Федерации»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18.07.2019)</w:t>
      </w:r>
      <w:r w:rsidRPr="00F764DD">
        <w:rPr>
          <w:rFonts w:ascii="Times New Roman" w:hAnsi="Times New Roman" w:cs="Times New Roman"/>
          <w:sz w:val="28"/>
          <w:szCs w:val="28"/>
        </w:rPr>
        <w:t>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Федеральный закон от 29.12.1994 №78-ФЗ «О библиотечном деле»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01.05.2019)</w:t>
      </w:r>
      <w:r w:rsidRPr="00F764DD">
        <w:rPr>
          <w:rFonts w:ascii="Times New Roman" w:hAnsi="Times New Roman" w:cs="Times New Roman"/>
          <w:sz w:val="28"/>
          <w:szCs w:val="28"/>
        </w:rPr>
        <w:t>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3B6942">
        <w:rPr>
          <w:rFonts w:ascii="Times New Roman" w:hAnsi="Times New Roman" w:cs="Times New Roman"/>
          <w:sz w:val="28"/>
          <w:szCs w:val="28"/>
        </w:rPr>
        <w:t xml:space="preserve"> (с изменениями от 27.12.2019)</w:t>
      </w:r>
      <w:r w:rsidRPr="00F764DD">
        <w:rPr>
          <w:rFonts w:ascii="Times New Roman" w:hAnsi="Times New Roman" w:cs="Times New Roman"/>
          <w:sz w:val="28"/>
          <w:szCs w:val="28"/>
        </w:rPr>
        <w:t>;</w:t>
      </w:r>
    </w:p>
    <w:p w:rsidR="00FD0821" w:rsidRPr="00F764DD" w:rsidRDefault="00FD0821" w:rsidP="00F764D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Закон Ленинградской области от 24 февраля 2014 года №6-оз "Об образовании в Ленинградской области";</w:t>
      </w:r>
    </w:p>
    <w:p w:rsidR="00FD0821" w:rsidRDefault="00FD0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D0821" w:rsidRDefault="00FD0821" w:rsidP="00E45D9B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499161615"/>
      <w:r w:rsidRPr="00E45D9B">
        <w:rPr>
          <w:rFonts w:ascii="Times New Roman" w:hAnsi="Times New Roman" w:cs="Times New Roman"/>
          <w:color w:val="auto"/>
        </w:rPr>
        <w:t>3. ПЕРЕЧЕНЬ МЕРОПРИЯТ</w:t>
      </w:r>
      <w:r w:rsidR="003B6942">
        <w:rPr>
          <w:rFonts w:ascii="Times New Roman" w:hAnsi="Times New Roman" w:cs="Times New Roman"/>
          <w:color w:val="auto"/>
        </w:rPr>
        <w:t>И</w:t>
      </w:r>
      <w:r w:rsidRPr="00E45D9B">
        <w:rPr>
          <w:rFonts w:ascii="Times New Roman" w:hAnsi="Times New Roman" w:cs="Times New Roman"/>
          <w:color w:val="auto"/>
        </w:rPr>
        <w:t>Й (ИНВЕСТИЦИОННЫХ ПРОЕКТОВ) ПО ПРОЕКТИРОВАНИЮ, СТРОИТЕЛЬСТВУ И РЕКОНСТРУКЦИИОБЪЕКТОВСОЦИАЛЬНОЙ ИНФРАСТРУКТУРЫ ФЕДОРОВСКО</w:t>
      </w:r>
      <w:r w:rsidR="003B6942">
        <w:rPr>
          <w:rFonts w:ascii="Times New Roman" w:hAnsi="Times New Roman" w:cs="Times New Roman"/>
          <w:color w:val="auto"/>
        </w:rPr>
        <w:t>ГО</w:t>
      </w:r>
      <w:r w:rsidRPr="00E45D9B">
        <w:rPr>
          <w:rFonts w:ascii="Times New Roman" w:hAnsi="Times New Roman" w:cs="Times New Roman"/>
          <w:color w:val="auto"/>
        </w:rPr>
        <w:t xml:space="preserve"> ГОРОДСКО</w:t>
      </w:r>
      <w:r w:rsidR="003B6942">
        <w:rPr>
          <w:rFonts w:ascii="Times New Roman" w:hAnsi="Times New Roman" w:cs="Times New Roman"/>
          <w:color w:val="auto"/>
        </w:rPr>
        <w:t>ГО</w:t>
      </w:r>
      <w:r w:rsidRPr="00E45D9B">
        <w:rPr>
          <w:rFonts w:ascii="Times New Roman" w:hAnsi="Times New Roman" w:cs="Times New Roman"/>
          <w:color w:val="auto"/>
        </w:rPr>
        <w:t xml:space="preserve"> ПОСЕЛЕНИ</w:t>
      </w:r>
      <w:r w:rsidR="003B6942">
        <w:rPr>
          <w:rFonts w:ascii="Times New Roman" w:hAnsi="Times New Roman" w:cs="Times New Roman"/>
          <w:color w:val="auto"/>
        </w:rPr>
        <w:t>Я</w:t>
      </w:r>
      <w:r w:rsidRPr="00E45D9B">
        <w:rPr>
          <w:rFonts w:ascii="Times New Roman" w:hAnsi="Times New Roman" w:cs="Times New Roman"/>
          <w:color w:val="auto"/>
        </w:rPr>
        <w:t xml:space="preserve"> ТОСНЕНСКОГО РАЙОНА ЛЕНИНГРАДСКОЙ ОБЛАСТИ</w:t>
      </w:r>
      <w:bookmarkEnd w:id="7"/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Общие задачи </w:t>
      </w:r>
    </w:p>
    <w:p w:rsidR="00FD0821" w:rsidRPr="006B5179" w:rsidRDefault="00FD0821" w:rsidP="006B517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населения в учреждениях обслуживания </w:t>
      </w:r>
    </w:p>
    <w:p w:rsidR="00FD0821" w:rsidRPr="006B5179" w:rsidRDefault="00FD0821" w:rsidP="006B517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>Достижение нормируемого социально-гарантированного  уровня обеспеченности жителей объектами обслуживания.</w:t>
      </w:r>
    </w:p>
    <w:p w:rsidR="00FD0821" w:rsidRPr="006B5179" w:rsidRDefault="00FD0821" w:rsidP="006B517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 xml:space="preserve">Обеспечение равных условий доступности объектов обслуживания для всех жителей муниципального образования. </w:t>
      </w:r>
    </w:p>
    <w:p w:rsidR="00FD0821" w:rsidRPr="006B5179" w:rsidRDefault="00FD0821" w:rsidP="006B517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>Оптимизация размещения сети учреждений обслуживания по территории муниципального образования с учетом специфики его планировочной и функциональной структуры.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Здравоохранение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Повышение эффективности системы здравоохранения с целью улучшения демографической ситуации, сохранения и укрепления здоровья населения, поддержания активной долголетней жизни всех членов общества на основе развития и расширения сети учреждений здравоохранения и повышения качества и количества предоставляемых ими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21" w:rsidRPr="004E6077" w:rsidRDefault="00FD0821" w:rsidP="00613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1. </w:t>
      </w:r>
      <w:r w:rsidR="00613C22">
        <w:rPr>
          <w:rFonts w:ascii="Times New Roman" w:hAnsi="Times New Roman" w:cs="Times New Roman"/>
          <w:sz w:val="28"/>
          <w:szCs w:val="28"/>
        </w:rPr>
        <w:t>Строительство</w:t>
      </w:r>
      <w:r w:rsidRPr="004E6077">
        <w:rPr>
          <w:rFonts w:ascii="Times New Roman" w:hAnsi="Times New Roman" w:cs="Times New Roman"/>
          <w:sz w:val="28"/>
          <w:szCs w:val="28"/>
        </w:rPr>
        <w:t xml:space="preserve"> многопрофильного </w:t>
      </w:r>
      <w:r w:rsidR="00613C22">
        <w:rPr>
          <w:rFonts w:ascii="Times New Roman" w:hAnsi="Times New Roman" w:cs="Times New Roman"/>
          <w:sz w:val="28"/>
          <w:szCs w:val="28"/>
        </w:rPr>
        <w:t>поликлинического амбулаторно-диагностического центра.</w:t>
      </w:r>
    </w:p>
    <w:p w:rsidR="00FD0821" w:rsidRPr="006B5179" w:rsidRDefault="00613C22" w:rsidP="00613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821" w:rsidRPr="004E6077">
        <w:rPr>
          <w:rFonts w:ascii="Times New Roman" w:hAnsi="Times New Roman" w:cs="Times New Roman"/>
          <w:sz w:val="28"/>
          <w:szCs w:val="28"/>
        </w:rPr>
        <w:t xml:space="preserve">. </w:t>
      </w:r>
      <w:r w:rsidR="00FD0821" w:rsidRPr="006B5179">
        <w:rPr>
          <w:rFonts w:ascii="Times New Roman" w:hAnsi="Times New Roman" w:cs="Times New Roman"/>
          <w:sz w:val="28"/>
          <w:szCs w:val="28"/>
        </w:rPr>
        <w:t>Модернизация и реконструкция существующего амбулаторного пункта в</w:t>
      </w:r>
      <w:r w:rsidR="003B6942">
        <w:rPr>
          <w:rFonts w:ascii="Times New Roman" w:hAnsi="Times New Roman" w:cs="Times New Roman"/>
          <w:sz w:val="28"/>
          <w:szCs w:val="28"/>
        </w:rPr>
        <w:t>г.п.</w:t>
      </w:r>
      <w:r w:rsidR="00FD0821" w:rsidRPr="006B5179">
        <w:rPr>
          <w:rFonts w:ascii="Times New Roman" w:hAnsi="Times New Roman" w:cs="Times New Roman"/>
          <w:sz w:val="28"/>
          <w:szCs w:val="28"/>
        </w:rPr>
        <w:t xml:space="preserve"> Федоровское.</w:t>
      </w:r>
    </w:p>
    <w:p w:rsidR="00FD0821" w:rsidRPr="006B5179" w:rsidRDefault="00613C22" w:rsidP="00613C2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821" w:rsidRPr="006B5179">
        <w:rPr>
          <w:rFonts w:ascii="Times New Roman" w:hAnsi="Times New Roman" w:cs="Times New Roman"/>
          <w:sz w:val="28"/>
          <w:szCs w:val="28"/>
        </w:rPr>
        <w:t xml:space="preserve">Создание амбулаторных пунктов в деревнях Глинка, Аннолово и Ладога. </w:t>
      </w:r>
    </w:p>
    <w:p w:rsidR="00FD0821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Потребительский рынок</w:t>
      </w:r>
    </w:p>
    <w:p w:rsidR="003B6942" w:rsidRPr="004E6077" w:rsidRDefault="003B6942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Обеспечение условий для развития и расширения сети предприятий потребительского рынка и повышения качества и количества предоставляемых услуг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 с учетом размещения предприятий минимально гарантиров</w:t>
      </w:r>
      <w:r>
        <w:rPr>
          <w:rFonts w:ascii="Times New Roman" w:hAnsi="Times New Roman" w:cs="Times New Roman"/>
          <w:sz w:val="28"/>
          <w:szCs w:val="28"/>
        </w:rPr>
        <w:t>анного уровня в жилой застройке.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1. Размещение сети предприятий потребительского рынка по территории </w:t>
      </w:r>
      <w:r w:rsidR="003B6942">
        <w:rPr>
          <w:rFonts w:ascii="Times New Roman" w:hAnsi="Times New Roman" w:cs="Times New Roman"/>
          <w:sz w:val="28"/>
          <w:szCs w:val="28"/>
        </w:rPr>
        <w:t>поселения</w:t>
      </w:r>
      <w:r w:rsidRPr="004E6077">
        <w:rPr>
          <w:rFonts w:ascii="Times New Roman" w:hAnsi="Times New Roman" w:cs="Times New Roman"/>
          <w:sz w:val="28"/>
          <w:szCs w:val="28"/>
        </w:rPr>
        <w:t xml:space="preserve"> в соответствии с принятыми уровнями обслуживания.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2. Формирование торговых сетей, крупных современных универсальных розничных предприятий, торговых центров и торговых комплексов.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3. Развитие сети предприятий потребительского рынка с доведением уровня обеспеченности населения в расчете на 1000 жителей:  </w:t>
      </w:r>
    </w:p>
    <w:p w:rsidR="00FD0821" w:rsidRPr="006B5179" w:rsidRDefault="00FD0821" w:rsidP="006B5179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>предприятиями торговли – до 630 кв.м. торговой  площади к 2030 году и сувеличением на перспективу до 1000- 1100 кв.м. торговой площади;</w:t>
      </w:r>
    </w:p>
    <w:p w:rsidR="00FD0821" w:rsidRPr="006B5179" w:rsidRDefault="00FD0821" w:rsidP="006B5179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>предприятиями общественного питания    –   до 70  пос/мест  к  2030  году  и с увеличением на перспективу до 110-120 мест;</w:t>
      </w:r>
    </w:p>
    <w:p w:rsidR="00FD0821" w:rsidRDefault="00FD0821" w:rsidP="006B5179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79">
        <w:rPr>
          <w:rFonts w:ascii="Times New Roman" w:hAnsi="Times New Roman" w:cs="Times New Roman"/>
          <w:sz w:val="28"/>
          <w:szCs w:val="28"/>
        </w:rPr>
        <w:t>предприятиями бытового обслуживания    –      до 11 раб/мест к 2030 году  и   сувеличением на перспективу до 14 - 15 раб/мест.</w:t>
      </w:r>
    </w:p>
    <w:p w:rsidR="00FD0821" w:rsidRDefault="00FD0821" w:rsidP="00AB70D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AB70D2">
        <w:rPr>
          <w:rFonts w:ascii="Times New Roman" w:hAnsi="Times New Roman" w:cs="Times New Roman"/>
          <w:sz w:val="28"/>
          <w:szCs w:val="28"/>
        </w:rPr>
        <w:t>:</w:t>
      </w:r>
    </w:p>
    <w:p w:rsidR="00FD0821" w:rsidRPr="00613C22" w:rsidRDefault="00613C22" w:rsidP="004E6077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22">
        <w:rPr>
          <w:rFonts w:ascii="Times New Roman" w:hAnsi="Times New Roman" w:cs="Times New Roman"/>
          <w:sz w:val="28"/>
          <w:szCs w:val="28"/>
        </w:rPr>
        <w:t>Строительство торгового комплекса в д.Аннолово, г.п.Федоровское.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Физкультура и спорт</w:t>
      </w:r>
    </w:p>
    <w:p w:rsidR="00FD0821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Комплексное развитие физкультуры и спорта, направленное на создание оптимальных условий для  укрепления здоровья граждан, приобщения различных групп населения, в первую очередь, детей, к систематическим занятиям  физкультурой и спортом, за счет развития </w:t>
      </w:r>
      <w:r w:rsidRPr="004E6077">
        <w:rPr>
          <w:rFonts w:ascii="Times New Roman" w:hAnsi="Times New Roman" w:cs="Times New Roman"/>
          <w:sz w:val="28"/>
          <w:szCs w:val="28"/>
        </w:rPr>
        <w:lastRenderedPageBreak/>
        <w:t>массовых видов спорта, в т.ч. социально- гарантированного уро</w:t>
      </w:r>
      <w:r>
        <w:rPr>
          <w:rFonts w:ascii="Times New Roman" w:hAnsi="Times New Roman" w:cs="Times New Roman"/>
          <w:sz w:val="28"/>
          <w:szCs w:val="28"/>
        </w:rPr>
        <w:t>вня обслуживания населения.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1. Развитие сети объектов физкультуры и спорта с доведением уровня обеспеченности населения в расчете на 1000 жителей:  </w:t>
      </w:r>
    </w:p>
    <w:p w:rsidR="00FD0821" w:rsidRPr="00AB70D2" w:rsidRDefault="00FD0821" w:rsidP="00AB70D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</w:rPr>
        <w:t>плоскостными  спортивными  сооружениями   –   до   1200 кв.м. к 2025 году и с увеличением на перспективу до 2000 -2100 кв.м;</w:t>
      </w:r>
    </w:p>
    <w:p w:rsidR="00FD0821" w:rsidRPr="00AB70D2" w:rsidRDefault="00FD0821" w:rsidP="00AB70D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</w:rPr>
        <w:t xml:space="preserve">спортивными залами      –       до  180  кв.м.  к  2025  году  и  с  увеличением   на перспективу до 350 – 400 кв.м.; </w:t>
      </w:r>
    </w:p>
    <w:p w:rsidR="00FD0821" w:rsidRDefault="00FD0821" w:rsidP="00AB70D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</w:rPr>
        <w:t>плавательными бассейнами     –     до  20 кв.м.  зеркала  воды  к 2025 году  и    с увеличением на перспективу до 50 -60 кв.м.  зеркала воды.</w:t>
      </w:r>
    </w:p>
    <w:p w:rsidR="00FD0821" w:rsidRPr="00AB70D2" w:rsidRDefault="00FD0821" w:rsidP="00AB70D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AB70D2">
        <w:rPr>
          <w:rFonts w:ascii="Times New Roman" w:hAnsi="Times New Roman" w:cs="Times New Roman"/>
          <w:sz w:val="28"/>
          <w:szCs w:val="28"/>
        </w:rPr>
        <w:t>:</w:t>
      </w:r>
    </w:p>
    <w:p w:rsidR="00FD0821" w:rsidRPr="00613C22" w:rsidRDefault="00613C22" w:rsidP="00613C2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существующего стадиона в г.п. Федоровское </w:t>
      </w:r>
      <w:r w:rsidR="00FD0821" w:rsidRPr="00AB70D2">
        <w:rPr>
          <w:rFonts w:ascii="Times New Roman" w:hAnsi="Times New Roman" w:cs="Times New Roman"/>
          <w:sz w:val="28"/>
          <w:szCs w:val="28"/>
        </w:rPr>
        <w:t>и комплекса физкультурно-оздоровительных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21" w:rsidRPr="00AB70D2" w:rsidRDefault="00FD0821" w:rsidP="00AB70D2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D2">
        <w:rPr>
          <w:rFonts w:ascii="Times New Roman" w:hAnsi="Times New Roman" w:cs="Times New Roman"/>
          <w:sz w:val="28"/>
          <w:szCs w:val="28"/>
        </w:rPr>
        <w:t>Строительство</w:t>
      </w:r>
      <w:r w:rsidR="00613C22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AB70D2">
        <w:rPr>
          <w:rFonts w:ascii="Times New Roman" w:hAnsi="Times New Roman" w:cs="Times New Roman"/>
          <w:sz w:val="28"/>
          <w:szCs w:val="28"/>
        </w:rPr>
        <w:t xml:space="preserve"> комплекса физкультурно-оздоровительных площадок </w:t>
      </w:r>
      <w:r w:rsidR="00613C22">
        <w:rPr>
          <w:rFonts w:ascii="Times New Roman" w:hAnsi="Times New Roman" w:cs="Times New Roman"/>
          <w:sz w:val="28"/>
          <w:szCs w:val="28"/>
        </w:rPr>
        <w:t>в д. Аннолово, д.Глинка, д.Ладога.</w:t>
      </w:r>
    </w:p>
    <w:p w:rsidR="00FD0821" w:rsidRDefault="00613C22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Ремонт спортивного зала в Доме Культуры Федоровского г.п.</w:t>
      </w:r>
    </w:p>
    <w:p w:rsidR="00613C22" w:rsidRDefault="00613C22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Строительство спортивного зала (пристройка) для МКОУ «Федоровская СОШ» в Федоровском г.п.</w:t>
      </w:r>
    </w:p>
    <w:p w:rsidR="00613C22" w:rsidRPr="004E6077" w:rsidRDefault="00613C22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Ремонт существующих детских площадок в г.п.Федоровское, д.Аннолово, д.Глинка, д.Ладога.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 и искусство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Обеспечение условий для духовного и культурного роста населения муниципального образования, развитие и расширение сети учреждений культуры и искусства, повышения качества и количе</w:t>
      </w:r>
      <w:r>
        <w:rPr>
          <w:rFonts w:ascii="Times New Roman" w:hAnsi="Times New Roman" w:cs="Times New Roman"/>
          <w:sz w:val="28"/>
          <w:szCs w:val="28"/>
        </w:rPr>
        <w:t>ства предоставляемых ими услуг.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1. Развитие сети учреждений культуры и искусства с доведением уровня обеспеченности населения в расчете на 1000 жителей:  </w:t>
      </w:r>
    </w:p>
    <w:p w:rsidR="00FD0821" w:rsidRPr="0015065A" w:rsidRDefault="00FD0821" w:rsidP="0015065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сценографическими и театральными площадками  – до 6,3 мест к 2025 году и с увеличением на перспективу до 7 мест;</w:t>
      </w:r>
    </w:p>
    <w:p w:rsidR="00FD0821" w:rsidRPr="0015065A" w:rsidRDefault="00FD0821" w:rsidP="0015065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lastRenderedPageBreak/>
        <w:t>выставочными площадками –  до   0,02 единиц к 2025 году и с увеличением   на перспективу до 0,022 единиц;</w:t>
      </w:r>
    </w:p>
    <w:p w:rsidR="00FD0821" w:rsidRPr="0015065A" w:rsidRDefault="00FD0821" w:rsidP="0015065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 xml:space="preserve">общедоступными библиотеками –до 0,16 единиц к 2025 году и с увеличением на перспективу до 0,2 единиц; </w:t>
      </w:r>
    </w:p>
    <w:p w:rsidR="00FD0821" w:rsidRPr="0015065A" w:rsidRDefault="00FD0821" w:rsidP="0015065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культурно - досуговыми объектами–  до 13 мест к 2025 году и с увеличением на перспективу до 16 мест;</w:t>
      </w:r>
    </w:p>
    <w:p w:rsidR="00FD0821" w:rsidRPr="0015065A" w:rsidRDefault="00FD0821" w:rsidP="0015065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кинозалами  –    до 7 мест к 2025 г году и  с увеличением на  перспективу до 8 мест.</w:t>
      </w:r>
    </w:p>
    <w:p w:rsidR="00FD0821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15065A">
        <w:rPr>
          <w:rFonts w:ascii="Times New Roman" w:hAnsi="Times New Roman" w:cs="Times New Roman"/>
          <w:sz w:val="28"/>
          <w:szCs w:val="28"/>
        </w:rPr>
        <w:t>:</w:t>
      </w:r>
    </w:p>
    <w:p w:rsidR="00FD0821" w:rsidRPr="0015065A" w:rsidRDefault="00FD0821" w:rsidP="0015065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 xml:space="preserve">Строительство торгово-развлекательного центра с учреждениями культурно-досугового типа на 150 мест  и библиотекой с читальным залом на 50 мест (Интернет-кафе) в </w:t>
      </w:r>
      <w:r w:rsidR="00C125B8">
        <w:rPr>
          <w:rFonts w:ascii="Times New Roman" w:hAnsi="Times New Roman" w:cs="Times New Roman"/>
          <w:sz w:val="28"/>
          <w:szCs w:val="28"/>
        </w:rPr>
        <w:t>г.п.Федоровское, д.Аннолово.</w:t>
      </w:r>
    </w:p>
    <w:p w:rsidR="00FD0821" w:rsidRPr="0015065A" w:rsidRDefault="00FD0821" w:rsidP="0015065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 xml:space="preserve">Строительство спортивно-оздоровительного комплекса с танцевальным залом на 50 мест в </w:t>
      </w:r>
      <w:r w:rsidR="00C125B8">
        <w:rPr>
          <w:rFonts w:ascii="Times New Roman" w:hAnsi="Times New Roman" w:cs="Times New Roman"/>
          <w:sz w:val="28"/>
          <w:szCs w:val="28"/>
        </w:rPr>
        <w:t>д. Аннолово, д.Глинка</w:t>
      </w:r>
    </w:p>
    <w:p w:rsidR="00FD0821" w:rsidRPr="0015065A" w:rsidRDefault="00FD0821" w:rsidP="0015065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 xml:space="preserve">Строительство выставочного зала  (галереи искусств) с учреждениями культурно-досугового типа на 100 мест в общественно-деловой зоне </w:t>
      </w:r>
      <w:r w:rsidR="001D1D8A">
        <w:rPr>
          <w:rFonts w:ascii="Times New Roman" w:hAnsi="Times New Roman" w:cs="Times New Roman"/>
          <w:sz w:val="28"/>
          <w:szCs w:val="28"/>
        </w:rPr>
        <w:t>г.п.</w:t>
      </w:r>
      <w:r w:rsidRPr="0015065A">
        <w:rPr>
          <w:rFonts w:ascii="Times New Roman" w:hAnsi="Times New Roman" w:cs="Times New Roman"/>
          <w:sz w:val="28"/>
          <w:szCs w:val="28"/>
        </w:rPr>
        <w:t xml:space="preserve"> Федоровское на ул. Центральная.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Образование</w:t>
      </w:r>
    </w:p>
    <w:p w:rsidR="00FD0821" w:rsidRPr="004E6077" w:rsidRDefault="00FD0821" w:rsidP="00150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образования и квалификации жителей путем развития и расширения сети учреждений образования, проведения работ по реконструкции и модернизации существующих объектов с повышением их технической оснащенности и строительства новых объектов в объемах соответствующих действующим нормативам с учетом особенностей демографической структуры населения и его расселения по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r w:rsidR="001D1D8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1.  Размещения сети учреждений образования по территории муниципального образовании в соответствии с принятыми уровнями обслуживания.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lastRenderedPageBreak/>
        <w:t xml:space="preserve">2.  Формирование образовательной сети, обеспечивающей возможность выбора  школьных  учреждений  различных специализаций и организационно-правовых    форм. 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3.  Развитие сети образовательных учреждений с доведением уровня обеспеченности населения в расчете на 1000 жителей:  </w:t>
      </w:r>
    </w:p>
    <w:p w:rsidR="00FD0821" w:rsidRPr="0015065A" w:rsidRDefault="00FD0821" w:rsidP="0015065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детскими дошкольными учреждениями         –      до    35  мест   к   2025   году.</w:t>
      </w:r>
    </w:p>
    <w:p w:rsidR="00FD0821" w:rsidRPr="0015065A" w:rsidRDefault="00FD0821" w:rsidP="0015065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образовательными (школьными) учреждениями    –   до  115  мест  к 2025 году.</w:t>
      </w:r>
    </w:p>
    <w:p w:rsidR="00FD0821" w:rsidRPr="0015065A" w:rsidRDefault="00FD0821" w:rsidP="0015065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учреждениями начального профессионального образования   –      до 13 мест к 2025 году.</w:t>
      </w:r>
    </w:p>
    <w:p w:rsidR="00FD0821" w:rsidRDefault="00FD0821" w:rsidP="0015065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 xml:space="preserve">детскими внешкольными образовательными учреждениями – до55занимающихся. </w:t>
      </w:r>
    </w:p>
    <w:p w:rsidR="00FD0821" w:rsidRPr="0015065A" w:rsidRDefault="00FD0821" w:rsidP="0015065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15065A">
        <w:rPr>
          <w:rFonts w:ascii="Times New Roman" w:hAnsi="Times New Roman" w:cs="Times New Roman"/>
          <w:sz w:val="28"/>
          <w:szCs w:val="28"/>
        </w:rPr>
        <w:t>:</w:t>
      </w:r>
    </w:p>
    <w:p w:rsidR="00FD0821" w:rsidRPr="0015065A" w:rsidRDefault="00FD0821" w:rsidP="00C1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65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125B8">
        <w:rPr>
          <w:rFonts w:ascii="Times New Roman" w:hAnsi="Times New Roman" w:cs="Times New Roman"/>
          <w:sz w:val="28"/>
          <w:szCs w:val="28"/>
        </w:rPr>
        <w:t>детского сада в г.п. Федоровское в ЖК «Счастье»</w:t>
      </w:r>
    </w:p>
    <w:p w:rsidR="00FD0821" w:rsidRDefault="00FD0821" w:rsidP="00C1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65A">
        <w:rPr>
          <w:rFonts w:ascii="Times New Roman" w:hAnsi="Times New Roman" w:cs="Times New Roman"/>
          <w:sz w:val="28"/>
          <w:szCs w:val="28"/>
        </w:rPr>
        <w:t>Строительство образовательных (школьных</w:t>
      </w:r>
      <w:r w:rsidR="00C125B8">
        <w:rPr>
          <w:rFonts w:ascii="Times New Roman" w:hAnsi="Times New Roman" w:cs="Times New Roman"/>
          <w:sz w:val="28"/>
          <w:szCs w:val="28"/>
        </w:rPr>
        <w:t xml:space="preserve"> и дошкольных) учреждений в  деревне Глинка, д</w:t>
      </w:r>
      <w:r w:rsidRPr="0015065A">
        <w:rPr>
          <w:rFonts w:ascii="Times New Roman" w:hAnsi="Times New Roman" w:cs="Times New Roman"/>
          <w:sz w:val="28"/>
          <w:szCs w:val="28"/>
        </w:rPr>
        <w:t>еревне Аннолово</w:t>
      </w:r>
      <w:r w:rsidR="00C125B8">
        <w:rPr>
          <w:rFonts w:ascii="Times New Roman" w:hAnsi="Times New Roman" w:cs="Times New Roman"/>
          <w:sz w:val="28"/>
          <w:szCs w:val="28"/>
        </w:rPr>
        <w:t>.</w:t>
      </w:r>
    </w:p>
    <w:p w:rsidR="002517D2" w:rsidRDefault="002517D2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защита населения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Обеспечение условий для размещения  учреждений социальной защиты населения и повышения качества предоставляемых ими услуг группам населения, нуждающимся в социальной защите, с учетом особенностей демографической структуры населения и его расселения по территории </w:t>
      </w:r>
      <w:r w:rsidR="001D1D8A">
        <w:rPr>
          <w:rFonts w:ascii="Times New Roman" w:hAnsi="Times New Roman" w:cs="Times New Roman"/>
          <w:sz w:val="28"/>
          <w:szCs w:val="28"/>
        </w:rPr>
        <w:t>поселения</w:t>
      </w:r>
      <w:r w:rsidRPr="004E6077">
        <w:rPr>
          <w:rFonts w:ascii="Times New Roman" w:hAnsi="Times New Roman" w:cs="Times New Roman"/>
          <w:sz w:val="28"/>
          <w:szCs w:val="28"/>
        </w:rPr>
        <w:t>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ab/>
        <w:t xml:space="preserve">1.    Размещение объектов социальной защиты населения с доведением уровня обеспеченности населения в расчете на 10 тысяч жителей:  </w:t>
      </w:r>
    </w:p>
    <w:p w:rsidR="00FD0821" w:rsidRPr="0015065A" w:rsidRDefault="00FD0821" w:rsidP="0015065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домами – интернатами для инвалидов и престарелых  –  до 15 мест к 2025 году;</w:t>
      </w:r>
    </w:p>
    <w:p w:rsidR="00FD0821" w:rsidRPr="0015065A" w:rsidRDefault="00FD0821" w:rsidP="0015065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lastRenderedPageBreak/>
        <w:t>домами-интернатами малой вместимости для гра</w:t>
      </w:r>
      <w:r w:rsidR="00FF222B">
        <w:rPr>
          <w:rFonts w:ascii="Times New Roman" w:hAnsi="Times New Roman" w:cs="Times New Roman"/>
          <w:sz w:val="28"/>
          <w:szCs w:val="28"/>
        </w:rPr>
        <w:t>ждан  пожилого  возраста      и</w:t>
      </w:r>
      <w:r w:rsidRPr="0015065A">
        <w:rPr>
          <w:rFonts w:ascii="Times New Roman" w:hAnsi="Times New Roman" w:cs="Times New Roman"/>
          <w:sz w:val="28"/>
          <w:szCs w:val="28"/>
        </w:rPr>
        <w:t>нвалидов – до 2 мест  к 2025 году с увеличением на перспективу до   5,3 мест;</w:t>
      </w:r>
    </w:p>
    <w:p w:rsidR="00FD0821" w:rsidRDefault="00FD0821" w:rsidP="0015065A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</w:rPr>
        <w:t>комплексными центрами социального обслуживания населения  и   социальной реабилитации – до 0,17 единиц  к 2025 году.</w:t>
      </w:r>
    </w:p>
    <w:p w:rsidR="00FD0821" w:rsidRPr="0015065A" w:rsidRDefault="00FD0821" w:rsidP="0015065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65A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15065A">
        <w:rPr>
          <w:rFonts w:ascii="Times New Roman" w:hAnsi="Times New Roman" w:cs="Times New Roman"/>
          <w:sz w:val="28"/>
          <w:szCs w:val="28"/>
        </w:rPr>
        <w:t>:</w:t>
      </w:r>
    </w:p>
    <w:p w:rsidR="00FD0821" w:rsidRPr="00F166E2" w:rsidRDefault="00FD0821" w:rsidP="00F166E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2">
        <w:rPr>
          <w:rFonts w:ascii="Times New Roman" w:hAnsi="Times New Roman" w:cs="Times New Roman"/>
          <w:sz w:val="28"/>
          <w:szCs w:val="28"/>
        </w:rPr>
        <w:t xml:space="preserve">Строительство дома-интерната малой вместимости на 70 мест для граждан пожилого возраста и инвалидов  в </w:t>
      </w:r>
      <w:r w:rsidR="001D1D8A">
        <w:rPr>
          <w:rFonts w:ascii="Times New Roman" w:hAnsi="Times New Roman" w:cs="Times New Roman"/>
          <w:sz w:val="28"/>
          <w:szCs w:val="28"/>
        </w:rPr>
        <w:t>г.п.</w:t>
      </w:r>
      <w:r w:rsidRPr="00F166E2">
        <w:rPr>
          <w:rFonts w:ascii="Times New Roman" w:hAnsi="Times New Roman" w:cs="Times New Roman"/>
          <w:sz w:val="28"/>
          <w:szCs w:val="28"/>
        </w:rPr>
        <w:t xml:space="preserve"> Федоровское на базе больнично-поликлинического комплекса.</w:t>
      </w:r>
    </w:p>
    <w:p w:rsidR="00FD0821" w:rsidRDefault="00FD0821" w:rsidP="00F166E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2">
        <w:rPr>
          <w:rFonts w:ascii="Times New Roman" w:hAnsi="Times New Roman" w:cs="Times New Roman"/>
          <w:sz w:val="28"/>
          <w:szCs w:val="28"/>
        </w:rPr>
        <w:t xml:space="preserve">Строительство Комплексного центра социальной помощи и  реабилитации в </w:t>
      </w:r>
      <w:r w:rsidR="001D1D8A">
        <w:rPr>
          <w:rFonts w:ascii="Times New Roman" w:hAnsi="Times New Roman" w:cs="Times New Roman"/>
          <w:sz w:val="28"/>
          <w:szCs w:val="28"/>
        </w:rPr>
        <w:t>г.п.</w:t>
      </w:r>
      <w:r w:rsidRPr="00F166E2">
        <w:rPr>
          <w:rFonts w:ascii="Times New Roman" w:hAnsi="Times New Roman" w:cs="Times New Roman"/>
          <w:sz w:val="28"/>
          <w:szCs w:val="28"/>
        </w:rPr>
        <w:t xml:space="preserve"> Федоровское.</w:t>
      </w:r>
    </w:p>
    <w:p w:rsidR="00FD0821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Отдых 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>Обеспечение условий для развития учреждений отдыха, и повышения качества и количества, предоставляемых ими услуг, путем строительства новы</w:t>
      </w:r>
      <w:r>
        <w:rPr>
          <w:rFonts w:ascii="Times New Roman" w:hAnsi="Times New Roman" w:cs="Times New Roman"/>
          <w:sz w:val="28"/>
          <w:szCs w:val="28"/>
        </w:rPr>
        <w:t>х объектов.</w:t>
      </w:r>
    </w:p>
    <w:p w:rsidR="00FD0821" w:rsidRPr="004E6077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7">
        <w:rPr>
          <w:rFonts w:ascii="Times New Roman" w:hAnsi="Times New Roman" w:cs="Times New Roman"/>
          <w:sz w:val="28"/>
          <w:szCs w:val="28"/>
        </w:rPr>
        <w:t xml:space="preserve">1.  Развитие сети объектов отдыха с доведением уровня обеспеченности населения в расчете на 1000 жителей:  </w:t>
      </w:r>
    </w:p>
    <w:p w:rsidR="00FD0821" w:rsidRPr="00F166E2" w:rsidRDefault="00FD0821" w:rsidP="00F166E2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2">
        <w:rPr>
          <w:rFonts w:ascii="Times New Roman" w:hAnsi="Times New Roman" w:cs="Times New Roman"/>
          <w:sz w:val="28"/>
          <w:szCs w:val="28"/>
        </w:rPr>
        <w:t>домами отдыха  для взрослых – до 7 мест к 2025  году  с  увеличением на перспективу до 7,5 мест;</w:t>
      </w:r>
    </w:p>
    <w:p w:rsidR="00FD0821" w:rsidRPr="00F166E2" w:rsidRDefault="00FD0821" w:rsidP="00F166E2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2">
        <w:rPr>
          <w:rFonts w:ascii="Times New Roman" w:hAnsi="Times New Roman" w:cs="Times New Roman"/>
          <w:sz w:val="28"/>
          <w:szCs w:val="28"/>
        </w:rPr>
        <w:t>детскими оздоровительными учреждениями   –     до    5,3  мест  к       2025 году.</w:t>
      </w:r>
    </w:p>
    <w:p w:rsidR="00FD0821" w:rsidRDefault="00FD0821" w:rsidP="004E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2">
        <w:rPr>
          <w:rFonts w:ascii="Times New Roman" w:hAnsi="Times New Roman" w:cs="Times New Roman"/>
          <w:sz w:val="28"/>
          <w:szCs w:val="28"/>
          <w:u w:val="single"/>
        </w:rPr>
        <w:t>Запланированные мероприятия</w:t>
      </w:r>
      <w:r w:rsidRPr="00F166E2">
        <w:rPr>
          <w:rFonts w:ascii="Times New Roman" w:hAnsi="Times New Roman" w:cs="Times New Roman"/>
          <w:sz w:val="28"/>
          <w:szCs w:val="28"/>
        </w:rPr>
        <w:t>:</w:t>
      </w:r>
    </w:p>
    <w:p w:rsidR="00FD0821" w:rsidRPr="00F166E2" w:rsidRDefault="00FD0821" w:rsidP="00F166E2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66E2">
        <w:rPr>
          <w:rFonts w:ascii="Times New Roman" w:hAnsi="Times New Roman" w:cs="Times New Roman"/>
          <w:sz w:val="28"/>
          <w:szCs w:val="28"/>
          <w:lang w:eastAsia="ar-SA"/>
        </w:rPr>
        <w:t>Строительство пансионата на 250 мест в рекреационной зоне деревни Ладога.</w:t>
      </w:r>
    </w:p>
    <w:p w:rsidR="00FD0821" w:rsidRPr="0059084B" w:rsidRDefault="00FD0821" w:rsidP="0059084B">
      <w:pPr>
        <w:suppressAutoHyphens/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0821" w:rsidRDefault="00FD0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D0821" w:rsidRPr="00E45D9B" w:rsidRDefault="00FD0821" w:rsidP="00E45D9B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499161616"/>
      <w:r w:rsidRPr="00E45D9B">
        <w:rPr>
          <w:rFonts w:ascii="Times New Roman" w:hAnsi="Times New Roman" w:cs="Times New Roman"/>
          <w:color w:val="auto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ФЕДОРОВСКО</w:t>
      </w:r>
      <w:r w:rsidR="001D1D8A">
        <w:rPr>
          <w:rFonts w:ascii="Times New Roman" w:hAnsi="Times New Roman" w:cs="Times New Roman"/>
          <w:color w:val="auto"/>
        </w:rPr>
        <w:t>ГО</w:t>
      </w:r>
      <w:r w:rsidRPr="00E45D9B">
        <w:rPr>
          <w:rFonts w:ascii="Times New Roman" w:hAnsi="Times New Roman" w:cs="Times New Roman"/>
          <w:color w:val="auto"/>
        </w:rPr>
        <w:t xml:space="preserve"> ГОРОДСКО</w:t>
      </w:r>
      <w:r w:rsidR="001D1D8A">
        <w:rPr>
          <w:rFonts w:ascii="Times New Roman" w:hAnsi="Times New Roman" w:cs="Times New Roman"/>
          <w:color w:val="auto"/>
        </w:rPr>
        <w:t>ГО</w:t>
      </w:r>
      <w:r w:rsidRPr="00E45D9B">
        <w:rPr>
          <w:rFonts w:ascii="Times New Roman" w:hAnsi="Times New Roman" w:cs="Times New Roman"/>
          <w:color w:val="auto"/>
        </w:rPr>
        <w:t xml:space="preserve"> ПОСЕЛЕНИ</w:t>
      </w:r>
      <w:r w:rsidR="001D1D8A">
        <w:rPr>
          <w:rFonts w:ascii="Times New Roman" w:hAnsi="Times New Roman" w:cs="Times New Roman"/>
          <w:color w:val="auto"/>
        </w:rPr>
        <w:t>Я</w:t>
      </w:r>
      <w:r w:rsidRPr="00E45D9B">
        <w:rPr>
          <w:rFonts w:ascii="Times New Roman" w:hAnsi="Times New Roman" w:cs="Times New Roman"/>
          <w:color w:val="auto"/>
        </w:rPr>
        <w:t xml:space="preserve"> ТОСНЕНСКОГО РАЙОНА ЛЕНИНГРАДСКОЙ ОБЛАСТИ</w:t>
      </w:r>
      <w:bookmarkEnd w:id="8"/>
    </w:p>
    <w:p w:rsidR="00FD0821" w:rsidRPr="00F764DD" w:rsidRDefault="00FD0821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Федоровско</w:t>
      </w:r>
      <w:r w:rsidR="001D1D8A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D1D8A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1D8A">
        <w:rPr>
          <w:rFonts w:ascii="Times New Roman" w:hAnsi="Times New Roman" w:cs="Times New Roman"/>
          <w:sz w:val="28"/>
          <w:szCs w:val="28"/>
        </w:rPr>
        <w:t>я</w:t>
      </w:r>
      <w:r w:rsidRPr="00F764DD">
        <w:rPr>
          <w:rFonts w:ascii="Times New Roman" w:hAnsi="Times New Roman" w:cs="Times New Roman"/>
          <w:sz w:val="28"/>
          <w:szCs w:val="28"/>
        </w:rPr>
        <w:t xml:space="preserve"> Тосненского района, а также бюджета Ленинградской области и частных инвестиций. Ежегодные объемы финансирования программы определяются в соответствии с утвержденным бюджетом на соответствующий финансовый год и с учетом дополнительных источников финансирования.</w:t>
      </w:r>
    </w:p>
    <w:p w:rsidR="00FD0821" w:rsidRPr="00F764DD" w:rsidRDefault="00FD0821" w:rsidP="00F7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 xml:space="preserve">Реализация программы комплексного развития </w:t>
      </w:r>
      <w:r w:rsidR="001D1D8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764DD">
        <w:rPr>
          <w:rFonts w:ascii="Times New Roman" w:hAnsi="Times New Roman" w:cs="Times New Roman"/>
          <w:sz w:val="28"/>
          <w:szCs w:val="28"/>
        </w:rPr>
        <w:t>инфраструктуры Федоровско</w:t>
      </w:r>
      <w:r w:rsidR="001D1D8A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D1D8A">
        <w:rPr>
          <w:rFonts w:ascii="Times New Roman" w:hAnsi="Times New Roman" w:cs="Times New Roman"/>
          <w:sz w:val="28"/>
          <w:szCs w:val="28"/>
        </w:rPr>
        <w:t>го</w:t>
      </w:r>
      <w:r w:rsidRPr="00F764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1D8A">
        <w:rPr>
          <w:rFonts w:ascii="Times New Roman" w:hAnsi="Times New Roman" w:cs="Times New Roman"/>
          <w:sz w:val="28"/>
          <w:szCs w:val="28"/>
        </w:rPr>
        <w:t>я</w:t>
      </w:r>
      <w:r w:rsidRPr="00F764DD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осуществляется на основании мероприятий из нескольких документов:</w:t>
      </w:r>
    </w:p>
    <w:p w:rsidR="00211543" w:rsidRPr="00211543" w:rsidRDefault="00FD0821" w:rsidP="00211543">
      <w:pPr>
        <w:jc w:val="both"/>
        <w:rPr>
          <w:rFonts w:ascii="Times New Roman" w:hAnsi="Times New Roman" w:cs="Times New Roman"/>
          <w:sz w:val="28"/>
          <w:szCs w:val="28"/>
        </w:rPr>
      </w:pPr>
      <w:r w:rsidRPr="00F764DD">
        <w:rPr>
          <w:rFonts w:ascii="Times New Roman" w:hAnsi="Times New Roman" w:cs="Times New Roman"/>
          <w:sz w:val="28"/>
          <w:szCs w:val="28"/>
        </w:rPr>
        <w:t>•</w:t>
      </w:r>
      <w:r w:rsidRPr="00F764DD">
        <w:rPr>
          <w:rFonts w:ascii="Times New Roman" w:hAnsi="Times New Roman" w:cs="Times New Roman"/>
          <w:sz w:val="28"/>
          <w:szCs w:val="28"/>
        </w:rPr>
        <w:tab/>
      </w:r>
      <w:r w:rsidRPr="00211543">
        <w:rPr>
          <w:rFonts w:ascii="Times New Roman" w:hAnsi="Times New Roman" w:cs="Times New Roman"/>
          <w:sz w:val="28"/>
          <w:szCs w:val="28"/>
        </w:rPr>
        <w:t>«</w:t>
      </w:r>
      <w:r w:rsidR="00211543" w:rsidRPr="002115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</w:p>
    <w:p w:rsidR="00FD0821" w:rsidRPr="00211543" w:rsidRDefault="00211543" w:rsidP="00211543">
      <w:pPr>
        <w:jc w:val="both"/>
        <w:rPr>
          <w:rFonts w:ascii="Times New Roman" w:hAnsi="Times New Roman" w:cs="Times New Roman"/>
          <w:sz w:val="28"/>
          <w:szCs w:val="28"/>
        </w:rPr>
      </w:pPr>
      <w:r w:rsidRPr="00211543">
        <w:rPr>
          <w:rFonts w:ascii="Times New Roman" w:hAnsi="Times New Roman" w:cs="Times New Roman"/>
          <w:sz w:val="28"/>
          <w:szCs w:val="28"/>
        </w:rPr>
        <w:t xml:space="preserve">Федоровское городское поселение Тосненского района Ленинградской области </w:t>
      </w:r>
      <w:r w:rsidR="00FD0821" w:rsidRPr="00211543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D0821" w:rsidRPr="0021154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B34B7" w:rsidRDefault="00211543" w:rsidP="00211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43">
        <w:rPr>
          <w:rFonts w:ascii="Times New Roman" w:hAnsi="Times New Roman" w:cs="Times New Roman"/>
          <w:sz w:val="28"/>
          <w:szCs w:val="28"/>
        </w:rPr>
        <w:t>•</w:t>
      </w:r>
      <w:r w:rsidRPr="00211543">
        <w:rPr>
          <w:rFonts w:ascii="Times New Roman" w:hAnsi="Times New Roman" w:cs="Times New Roman"/>
          <w:sz w:val="28"/>
          <w:szCs w:val="28"/>
        </w:rPr>
        <w:tab/>
      </w:r>
      <w:r w:rsidR="00FD0821" w:rsidRPr="00211543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«Федоровское городское поселение» Тосненского муниципального района.</w:t>
      </w:r>
      <w:bookmarkStart w:id="9" w:name="_Toc499161617"/>
    </w:p>
    <w:p w:rsidR="00CB3F6C" w:rsidRDefault="00CB3F6C" w:rsidP="00CB3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мероприятия, предусмотренные программой, представлены </w:t>
      </w:r>
      <w:r w:rsidRPr="007F6841">
        <w:rPr>
          <w:rFonts w:ascii="Times New Roman" w:hAnsi="Times New Roman" w:cs="Times New Roman"/>
          <w:sz w:val="28"/>
          <w:szCs w:val="28"/>
        </w:rPr>
        <w:t xml:space="preserve">ниже в таблице № </w:t>
      </w:r>
      <w:r>
        <w:rPr>
          <w:rFonts w:ascii="Times New Roman" w:hAnsi="Times New Roman" w:cs="Times New Roman"/>
          <w:sz w:val="28"/>
          <w:szCs w:val="28"/>
        </w:rPr>
        <w:t>5 (объемы средств бюджетов для финансирования программы носят прогнозный характер и подлежат ежегодной корректировке в соответствии с бюджетом муниципального образования на соответствующий финансовый год).</w:t>
      </w:r>
    </w:p>
    <w:p w:rsidR="00CB3F6C" w:rsidRDefault="00CB3F6C" w:rsidP="00CB3F6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F6C" w:rsidRDefault="00CB3F6C" w:rsidP="00CB3F6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F6C" w:rsidRPr="00CB3F6C" w:rsidRDefault="00CB3F6C" w:rsidP="00CB3F6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F6C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CB3F6C" w:rsidRDefault="00CB3F6C" w:rsidP="00CB3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1223"/>
        <w:gridCol w:w="1614"/>
        <w:gridCol w:w="1133"/>
        <w:gridCol w:w="899"/>
        <w:gridCol w:w="899"/>
        <w:gridCol w:w="899"/>
        <w:gridCol w:w="899"/>
      </w:tblGrid>
      <w:tr w:rsidR="00CB3F6C" w:rsidRPr="007F6841" w:rsidTr="00B033DE">
        <w:tc>
          <w:tcPr>
            <w:tcW w:w="2004" w:type="dxa"/>
            <w:vMerge w:val="restart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43" w:type="dxa"/>
            <w:gridSpan w:val="6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B033DE" w:rsidRPr="007F6841" w:rsidTr="00B033DE">
        <w:tc>
          <w:tcPr>
            <w:tcW w:w="2004" w:type="dxa"/>
            <w:vMerge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B0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2022-2030</w:t>
            </w:r>
          </w:p>
        </w:tc>
      </w:tr>
      <w:tr w:rsidR="00B033DE" w:rsidRPr="007F6841" w:rsidTr="00B033DE">
        <w:trPr>
          <w:trHeight w:val="1324"/>
        </w:trPr>
        <w:tc>
          <w:tcPr>
            <w:tcW w:w="2004" w:type="dxa"/>
            <w:shd w:val="clear" w:color="auto" w:fill="auto"/>
          </w:tcPr>
          <w:p w:rsidR="00CB3F6C" w:rsidRPr="00B033DE" w:rsidRDefault="006D72D5" w:rsidP="0031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4DA3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детской площадки между 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  <w:r w:rsidR="00314DA3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Молодежная 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в г.п. Федоровское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 509,5 ОБ 690,5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rPr>
          <w:trHeight w:val="1394"/>
        </w:trPr>
        <w:tc>
          <w:tcPr>
            <w:tcW w:w="2004" w:type="dxa"/>
            <w:shd w:val="clear" w:color="auto" w:fill="auto"/>
          </w:tcPr>
          <w:p w:rsidR="00CB3F6C" w:rsidRPr="00B033DE" w:rsidRDefault="00401A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Детская площадка у д,11А/7 по ул. Почтовая в г.п. Федоровское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401A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у д.11А/8 по ул. Почтовая в г.п. Федоровское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401A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Детская площадка д. Глинка, КП «ДНП "Пушкинское"» по ул. Парадная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со сметой</w:t>
            </w: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401A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  <w:r w:rsidR="00261047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д. Аннолово, КП «Есенин Вилладж»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со сметой</w:t>
            </w: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401AA3" w:rsidRPr="00B033DE" w:rsidRDefault="00401AA3" w:rsidP="00261047">
            <w:pPr>
              <w:pStyle w:val="ConsPlusNonformat"/>
              <w:rPr>
                <w:rFonts w:ascii="Times New Roman" w:eastAsia="Calibri" w:hAnsi="Times New Roman" w:cs="Times New Roman"/>
                <w:lang w:eastAsia="en-US"/>
              </w:rPr>
            </w:pPr>
            <w:r w:rsidRPr="00B033DE">
              <w:rPr>
                <w:rFonts w:ascii="Times New Roman" w:eastAsia="Calibri" w:hAnsi="Times New Roman" w:cs="Times New Roman"/>
                <w:lang w:eastAsia="en-US"/>
              </w:rPr>
              <w:t xml:space="preserve">Пристройка спортивного зала к МКОУ «Фёдоровская СОШ» </w:t>
            </w:r>
            <w:r w:rsidR="00261047" w:rsidRPr="00B033DE">
              <w:rPr>
                <w:rFonts w:ascii="Times New Roman" w:eastAsia="Calibri" w:hAnsi="Times New Roman" w:cs="Times New Roman"/>
                <w:lang w:eastAsia="en-US"/>
              </w:rPr>
              <w:t xml:space="preserve">в г.п. </w:t>
            </w:r>
            <w:r w:rsidRPr="00B033DE">
              <w:rPr>
                <w:rFonts w:ascii="Times New Roman" w:eastAsia="Calibri" w:hAnsi="Times New Roman" w:cs="Times New Roman"/>
                <w:lang w:eastAsia="en-US"/>
              </w:rPr>
              <w:t>Ф</w:t>
            </w:r>
            <w:r w:rsidR="00261047" w:rsidRPr="00B033DE">
              <w:rPr>
                <w:rFonts w:ascii="Times New Roman" w:eastAsia="Calibri" w:hAnsi="Times New Roman" w:cs="Times New Roman"/>
                <w:lang w:eastAsia="en-US"/>
              </w:rPr>
              <w:t>едоровское, ул. Почтовая, д.1</w:t>
            </w:r>
          </w:p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314DA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D9" w:rsidRPr="007F6841" w:rsidTr="00B033DE">
        <w:tc>
          <w:tcPr>
            <w:tcW w:w="2004" w:type="dxa"/>
            <w:shd w:val="clear" w:color="auto" w:fill="auto"/>
          </w:tcPr>
          <w:p w:rsidR="004553D9" w:rsidRPr="00B033DE" w:rsidRDefault="004553D9" w:rsidP="0031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детских площадок в гп Федоровское по адресам: ул.Шоссейная д.13, ул.Шоссейная д.5а, ул.Шоссейная, д.7а, ул.Шоссейная, д.9, площадка между домами 2 и 3 по ул.Центральная,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 д.6а, ул.Центральная д.8, ул.Новая</w:t>
            </w:r>
          </w:p>
        </w:tc>
        <w:tc>
          <w:tcPr>
            <w:tcW w:w="1223" w:type="dxa"/>
            <w:shd w:val="clear" w:color="auto" w:fill="auto"/>
          </w:tcPr>
          <w:p w:rsidR="004553D9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 Областной бюджет</w:t>
            </w:r>
          </w:p>
        </w:tc>
        <w:tc>
          <w:tcPr>
            <w:tcW w:w="1614" w:type="dxa"/>
            <w:shd w:val="clear" w:color="auto" w:fill="auto"/>
          </w:tcPr>
          <w:p w:rsidR="004553D9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4553D9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1064,00 МБ 581,00</w:t>
            </w:r>
          </w:p>
        </w:tc>
        <w:tc>
          <w:tcPr>
            <w:tcW w:w="899" w:type="dxa"/>
            <w:shd w:val="clear" w:color="auto" w:fill="auto"/>
          </w:tcPr>
          <w:p w:rsidR="004553D9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553D9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553D9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4553D9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43" w:rsidRPr="007F6841" w:rsidTr="00B033DE">
        <w:tc>
          <w:tcPr>
            <w:tcW w:w="2004" w:type="dxa"/>
            <w:shd w:val="clear" w:color="auto" w:fill="auto"/>
          </w:tcPr>
          <w:p w:rsidR="00211543" w:rsidRDefault="00211543" w:rsidP="0031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стадиона, ремонт детских площадок по адресам: ул.Шоссейная д.14, ул.Новая д.3, ул.Центральная д.3</w:t>
            </w:r>
          </w:p>
        </w:tc>
        <w:tc>
          <w:tcPr>
            <w:tcW w:w="1223" w:type="dxa"/>
            <w:shd w:val="clear" w:color="auto" w:fill="auto"/>
          </w:tcPr>
          <w:p w:rsidR="00211543" w:rsidRDefault="00613C22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Местный бюджет</w:t>
            </w:r>
          </w:p>
        </w:tc>
        <w:tc>
          <w:tcPr>
            <w:tcW w:w="1614" w:type="dxa"/>
            <w:shd w:val="clear" w:color="auto" w:fill="auto"/>
          </w:tcPr>
          <w:p w:rsidR="00211543" w:rsidRDefault="0021154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11543" w:rsidRDefault="0021154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11543" w:rsidRPr="00B033DE" w:rsidRDefault="00613C22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 688,00 ОБ 1028,00</w:t>
            </w:r>
          </w:p>
        </w:tc>
        <w:tc>
          <w:tcPr>
            <w:tcW w:w="899" w:type="dxa"/>
            <w:shd w:val="clear" w:color="auto" w:fill="auto"/>
          </w:tcPr>
          <w:p w:rsidR="00211543" w:rsidRPr="00B033DE" w:rsidRDefault="0021154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11543" w:rsidRPr="00B033DE" w:rsidRDefault="0021154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11543" w:rsidRPr="00B033DE" w:rsidRDefault="00211543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B8" w:rsidRPr="007F6841" w:rsidTr="00B033DE">
        <w:tc>
          <w:tcPr>
            <w:tcW w:w="2004" w:type="dxa"/>
            <w:shd w:val="clear" w:color="auto" w:fill="auto"/>
          </w:tcPr>
          <w:p w:rsidR="00C125B8" w:rsidRPr="00C125B8" w:rsidRDefault="00C125B8" w:rsidP="00C125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>Строительство выставочного зала  (галереи искусств) с учреждениями культурно-досугового типа на 100 мест в общественно-деловой зоне г.п. Федоровское на ул. Центральная.</w:t>
            </w:r>
          </w:p>
          <w:p w:rsidR="00C125B8" w:rsidRDefault="00C125B8" w:rsidP="003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134300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многопрофильного поликлинического, амбулаторно-диагностического цента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134300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Строительство Торгового Комплекса в Федоровском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RPr="007F6841" w:rsidTr="00B033DE">
        <w:tc>
          <w:tcPr>
            <w:tcW w:w="2004" w:type="dxa"/>
            <w:shd w:val="clear" w:color="auto" w:fill="auto"/>
          </w:tcPr>
          <w:p w:rsidR="00CB3F6C" w:rsidRPr="00B033DE" w:rsidRDefault="00134300" w:rsidP="00261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Строительство Торгового Комплекса в д.Аннолово</w:t>
            </w:r>
            <w:r w:rsidR="00261047" w:rsidRPr="00B033DE">
              <w:rPr>
                <w:rFonts w:ascii="Times New Roman" w:hAnsi="Times New Roman" w:cs="Times New Roman"/>
                <w:sz w:val="20"/>
                <w:szCs w:val="20"/>
              </w:rPr>
              <w:t>, ул. Центральная, д. 22 а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3DE" w:rsidTr="00B033DE">
        <w:tc>
          <w:tcPr>
            <w:tcW w:w="2004" w:type="dxa"/>
            <w:shd w:val="clear" w:color="auto" w:fill="auto"/>
          </w:tcPr>
          <w:p w:rsidR="00CB3F6C" w:rsidRPr="00B033DE" w:rsidRDefault="00134300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комплекса физкультурно-оздоровительных площадок в д.Аннолово и д.Глинка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</w:tr>
      <w:tr w:rsidR="00B033DE" w:rsidTr="00B033DE">
        <w:tc>
          <w:tcPr>
            <w:tcW w:w="2004" w:type="dxa"/>
            <w:shd w:val="clear" w:color="auto" w:fill="auto"/>
          </w:tcPr>
          <w:p w:rsidR="00CB3F6C" w:rsidRPr="00B033DE" w:rsidRDefault="00134300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в ЖК «Счастье»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261047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сметой</w:t>
            </w:r>
          </w:p>
        </w:tc>
      </w:tr>
      <w:tr w:rsidR="00B033DE" w:rsidTr="00B033DE">
        <w:tc>
          <w:tcPr>
            <w:tcW w:w="2004" w:type="dxa"/>
            <w:shd w:val="clear" w:color="auto" w:fill="auto"/>
          </w:tcPr>
          <w:p w:rsidR="00CB3F6C" w:rsidRPr="00B033DE" w:rsidRDefault="00134300" w:rsidP="00261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спортивного зала в ДК </w:t>
            </w:r>
            <w:r w:rsidR="00261047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в г.п. 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Федоровско</w:t>
            </w:r>
            <w:r w:rsidR="00261047" w:rsidRPr="00B033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23" w:type="dxa"/>
            <w:shd w:val="clear" w:color="auto" w:fill="auto"/>
          </w:tcPr>
          <w:p w:rsidR="00CB3F6C" w:rsidRPr="00B033DE" w:rsidRDefault="004553D9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</w:t>
            </w:r>
          </w:p>
        </w:tc>
        <w:tc>
          <w:tcPr>
            <w:tcW w:w="1614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613C22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B3F6C" w:rsidRPr="00B033DE" w:rsidRDefault="00CB3F6C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B8" w:rsidTr="00B033DE">
        <w:tc>
          <w:tcPr>
            <w:tcW w:w="2004" w:type="dxa"/>
            <w:shd w:val="clear" w:color="auto" w:fill="auto"/>
          </w:tcPr>
          <w:p w:rsidR="00C125B8" w:rsidRPr="00B033DE" w:rsidRDefault="00C125B8" w:rsidP="00C1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ТРЦ</w:t>
            </w: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 xml:space="preserve"> с учреждениями культурно-досугового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>блиотекой с читальным залом на 50 мест (Интернет-кафе) в г.п.Федоровское, д.Аннолово</w:t>
            </w:r>
          </w:p>
        </w:tc>
        <w:tc>
          <w:tcPr>
            <w:tcW w:w="1223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 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</w:tr>
      <w:tr w:rsidR="00C125B8" w:rsidTr="00B033DE">
        <w:tc>
          <w:tcPr>
            <w:tcW w:w="2004" w:type="dxa"/>
            <w:shd w:val="clear" w:color="auto" w:fill="auto"/>
          </w:tcPr>
          <w:p w:rsidR="00C125B8" w:rsidRPr="00C125B8" w:rsidRDefault="00C125B8" w:rsidP="00C125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спортивно-оздоровительного комплекса с танцевальным залом на 50 мест в д. Аннолово, д.Глинка</w:t>
            </w:r>
          </w:p>
          <w:p w:rsidR="00C125B8" w:rsidRPr="00C125B8" w:rsidRDefault="00C125B8" w:rsidP="00261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 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</w:tr>
      <w:tr w:rsidR="00C125B8" w:rsidTr="00B033DE">
        <w:tc>
          <w:tcPr>
            <w:tcW w:w="2004" w:type="dxa"/>
            <w:shd w:val="clear" w:color="auto" w:fill="auto"/>
          </w:tcPr>
          <w:p w:rsidR="00FF222B" w:rsidRPr="00FF222B" w:rsidRDefault="00C125B8" w:rsidP="00FF222B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>Строительство дома-интерната для граждан</w:t>
            </w:r>
            <w:r w:rsidR="00FF222B">
              <w:rPr>
                <w:rFonts w:ascii="Times New Roman" w:hAnsi="Times New Roman" w:cs="Times New Roman"/>
                <w:sz w:val="20"/>
                <w:szCs w:val="20"/>
              </w:rPr>
              <w:t xml:space="preserve"> пожилого возраста и инвалидов, </w:t>
            </w:r>
            <w:r w:rsidRPr="00C125B8">
              <w:rPr>
                <w:rFonts w:ascii="Times New Roman" w:hAnsi="Times New Roman" w:cs="Times New Roman"/>
                <w:sz w:val="20"/>
                <w:szCs w:val="20"/>
              </w:rPr>
              <w:t>центра социальной помощи и  реабилитации в г.п.</w:t>
            </w:r>
            <w:r w:rsidR="00FF222B">
              <w:rPr>
                <w:rFonts w:ascii="Times New Roman" w:hAnsi="Times New Roman" w:cs="Times New Roman"/>
                <w:sz w:val="20"/>
                <w:szCs w:val="20"/>
              </w:rPr>
              <w:t xml:space="preserve"> Федоровское. </w:t>
            </w:r>
            <w:r w:rsidR="00FF222B" w:rsidRPr="00FF222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пансионата </w:t>
            </w:r>
            <w:r w:rsidR="00FF222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F222B" w:rsidRPr="00FF22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F2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222B" w:rsidRPr="00FF222B">
              <w:rPr>
                <w:rFonts w:ascii="Times New Roman" w:hAnsi="Times New Roman" w:cs="Times New Roman"/>
                <w:sz w:val="20"/>
                <w:szCs w:val="20"/>
              </w:rPr>
              <w:t xml:space="preserve"> Ладога.</w:t>
            </w:r>
          </w:p>
          <w:p w:rsidR="00C125B8" w:rsidRPr="00C125B8" w:rsidRDefault="00C125B8" w:rsidP="00C125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5B8" w:rsidRPr="0015065A" w:rsidRDefault="00C125B8" w:rsidP="00261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:rsidR="00C125B8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Областной бюджет Внебюджетные источники</w:t>
            </w:r>
          </w:p>
        </w:tc>
        <w:tc>
          <w:tcPr>
            <w:tcW w:w="1614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C125B8" w:rsidRPr="00B033DE" w:rsidRDefault="00C125B8" w:rsidP="006D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сметой</w:t>
            </w:r>
          </w:p>
        </w:tc>
      </w:tr>
    </w:tbl>
    <w:p w:rsidR="00CB3F6C" w:rsidRDefault="00CB3F6C" w:rsidP="00EB3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6C" w:rsidRDefault="00CB3F6C" w:rsidP="00EB3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21" w:rsidRPr="00EB34B7" w:rsidRDefault="00FD0821" w:rsidP="00EB3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 ФЕДОРОВСКО</w:t>
      </w:r>
      <w:r w:rsid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</w:t>
      </w:r>
      <w:r w:rsid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B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ТОСНЕНСКОГО РАЙОНА ЛЕНИНГРАДСКОЙ ОБЛАСТИ</w:t>
      </w:r>
      <w:bookmarkEnd w:id="9"/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>
        <w:rPr>
          <w:rFonts w:ascii="Times New Roman" w:hAnsi="Times New Roman" w:cs="Times New Roman"/>
          <w:sz w:val="28"/>
          <w:szCs w:val="28"/>
        </w:rPr>
        <w:t>ожидаются следующие результаты: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lastRenderedPageBreak/>
        <w:t xml:space="preserve">– повышение качества, комфортности и уровня жизни населения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B34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– нормативная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</w:t>
      </w:r>
      <w:r>
        <w:rPr>
          <w:rFonts w:ascii="Times New Roman" w:hAnsi="Times New Roman" w:cs="Times New Roman"/>
          <w:sz w:val="28"/>
          <w:szCs w:val="28"/>
        </w:rPr>
        <w:t>орта;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– сохранение культурно-исторического наследия на территории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B34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ежегодного выполнения Программ</w:t>
      </w:r>
      <w:r>
        <w:rPr>
          <w:rFonts w:ascii="Times New Roman" w:hAnsi="Times New Roman" w:cs="Times New Roman"/>
          <w:sz w:val="28"/>
          <w:szCs w:val="28"/>
        </w:rPr>
        <w:t>ы ответственными исполнителями.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инфраструктуры, установленным в Программе параметрам и нормативам градостроительного проектирования, своевременное выявление и корректировка отклонений от утверж</w:t>
      </w:r>
      <w:r>
        <w:rPr>
          <w:rFonts w:ascii="Times New Roman" w:hAnsi="Times New Roman" w:cs="Times New Roman"/>
          <w:sz w:val="28"/>
          <w:szCs w:val="28"/>
        </w:rPr>
        <w:t>денных целей и задач Программы.</w:t>
      </w:r>
    </w:p>
    <w:p w:rsidR="00FD0821" w:rsidRPr="00E82179" w:rsidRDefault="00FD0821" w:rsidP="00C73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Программа проводится на основе анализа выполнения программных мероприятий и достижения значений целевых индикаторов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F6C" w:rsidRPr="00AE7DA3" w:rsidRDefault="00CB3F6C" w:rsidP="00CB3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DA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 комплексного развития социальной инфраструктуры указаны ниже в таблице № 6.</w:t>
      </w:r>
    </w:p>
    <w:p w:rsidR="00CB3F6C" w:rsidRPr="00CF7060" w:rsidRDefault="00CB3F6C" w:rsidP="00CB3F6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7060">
        <w:rPr>
          <w:rFonts w:ascii="Times New Roman" w:hAnsi="Times New Roman" w:cs="Times New Roman"/>
          <w:i/>
          <w:sz w:val="28"/>
          <w:szCs w:val="28"/>
        </w:rPr>
        <w:t>Таблица №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3"/>
        <w:gridCol w:w="1087"/>
        <w:gridCol w:w="1065"/>
        <w:gridCol w:w="1011"/>
        <w:gridCol w:w="1011"/>
        <w:gridCol w:w="1011"/>
        <w:gridCol w:w="1012"/>
        <w:gridCol w:w="1021"/>
      </w:tblGrid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CB3F6C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b/>
                <w:sz w:val="20"/>
                <w:szCs w:val="20"/>
              </w:rPr>
              <w:t>2022-2030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7631D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631D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х учреждений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(школы)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Число  открытых 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>плоскостны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>спортивны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, амбулаторий</w:t>
            </w:r>
            <w:r w:rsidR="00992E9D" w:rsidRPr="00B033DE">
              <w:rPr>
                <w:rFonts w:ascii="Times New Roman" w:hAnsi="Times New Roman" w:cs="Times New Roman"/>
                <w:sz w:val="20"/>
                <w:szCs w:val="20"/>
              </w:rPr>
              <w:t>, мед.центров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культурно-досугового типа</w:t>
            </w:r>
            <w:r w:rsidR="00992E9D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(дом культуры, библиотека, музей, кружки и секции)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33DE" w:rsidTr="00B033DE">
        <w:tc>
          <w:tcPr>
            <w:tcW w:w="2167" w:type="dxa"/>
            <w:shd w:val="clear" w:color="auto" w:fill="auto"/>
          </w:tcPr>
          <w:p w:rsidR="00CB3F6C" w:rsidRPr="00B033DE" w:rsidRDefault="004169BB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44468" w:rsidRPr="00B033DE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, фитнес клубов</w:t>
            </w:r>
          </w:p>
        </w:tc>
        <w:tc>
          <w:tcPr>
            <w:tcW w:w="1103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8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CB3F6C" w:rsidRPr="00B033DE" w:rsidRDefault="00992E9D" w:rsidP="00B033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3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FD0821" w:rsidRDefault="00FD08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0821" w:rsidRDefault="00FD0821" w:rsidP="00E45D9B">
      <w:pPr>
        <w:pStyle w:val="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0" w:name="_Toc499161618"/>
      <w:r w:rsidRPr="00E45D9B">
        <w:rPr>
          <w:rFonts w:ascii="Times New Roman" w:hAnsi="Times New Roman" w:cs="Times New Roman"/>
          <w:color w:val="auto"/>
        </w:rPr>
        <w:t>6. ПРОДЛОЖЕНИЯ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В ЦЕЛЯХ ОБЕСПЕЧЕНИЯ ВОЗМОЖНОСТИ РЕАЛИЗАЦИИ ПРЕДЛАГАЕМЫХ В СОСТАВЕ ПРОГРАММЫ МЕРОПРИЯТИЙ (ИНВЕСТИЦИОННЫХ ПРОЕКТОВ)</w:t>
      </w:r>
      <w:bookmarkEnd w:id="10"/>
    </w:p>
    <w:p w:rsidR="00FD0821" w:rsidRPr="00E82179" w:rsidRDefault="00FD0821" w:rsidP="00E821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городско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EB34B7">
        <w:rPr>
          <w:rFonts w:ascii="Times New Roman" w:hAnsi="Times New Roman" w:cs="Times New Roman"/>
          <w:sz w:val="28"/>
          <w:szCs w:val="28"/>
        </w:rPr>
        <w:t>ия.</w:t>
      </w:r>
    </w:p>
    <w:p w:rsidR="00FD0821" w:rsidRPr="00E82179" w:rsidRDefault="00FD0821" w:rsidP="00E821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B34B7">
        <w:rPr>
          <w:rFonts w:ascii="Times New Roman" w:hAnsi="Times New Roman" w:cs="Times New Roman"/>
          <w:sz w:val="28"/>
          <w:szCs w:val="28"/>
        </w:rPr>
        <w:t>го</w:t>
      </w:r>
      <w:r w:rsidRPr="00E82179">
        <w:rPr>
          <w:rFonts w:ascii="Times New Roman" w:hAnsi="Times New Roman" w:cs="Times New Roman"/>
          <w:sz w:val="28"/>
          <w:szCs w:val="28"/>
        </w:rPr>
        <w:t>поселени</w:t>
      </w:r>
      <w:r w:rsidR="00EB34B7">
        <w:rPr>
          <w:rFonts w:ascii="Times New Roman" w:hAnsi="Times New Roman" w:cs="Times New Roman"/>
          <w:sz w:val="28"/>
          <w:szCs w:val="28"/>
        </w:rPr>
        <w:t>я</w:t>
      </w:r>
      <w:r w:rsidRPr="00E82179">
        <w:rPr>
          <w:rFonts w:ascii="Times New Roman" w:hAnsi="Times New Roman" w:cs="Times New Roman"/>
          <w:sz w:val="28"/>
          <w:szCs w:val="28"/>
        </w:rPr>
        <w:t>, необходимо принятие муниципальных правовых актов, регламентирующих порядок предоставления средств, необходимых для реал</w:t>
      </w:r>
      <w:r>
        <w:rPr>
          <w:rFonts w:ascii="Times New Roman" w:hAnsi="Times New Roman" w:cs="Times New Roman"/>
          <w:sz w:val="28"/>
          <w:szCs w:val="28"/>
        </w:rPr>
        <w:t>изации программных мероприятий.</w:t>
      </w:r>
    </w:p>
    <w:p w:rsidR="00FD0821" w:rsidRPr="00E82179" w:rsidRDefault="00FD0821" w:rsidP="00E821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lastRenderedPageBreak/>
        <w:t>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</w:t>
      </w:r>
      <w:r>
        <w:rPr>
          <w:rFonts w:ascii="Times New Roman" w:hAnsi="Times New Roman" w:cs="Times New Roman"/>
          <w:sz w:val="28"/>
          <w:szCs w:val="28"/>
        </w:rPr>
        <w:t>конодательства.</w:t>
      </w:r>
    </w:p>
    <w:p w:rsidR="00FD0821" w:rsidRPr="00E82179" w:rsidRDefault="00FD0821" w:rsidP="00E821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Информационное обеспечение Программы осуществляется путем проведения целевого блока мероприятий в средствах массовой информации.</w:t>
      </w:r>
    </w:p>
    <w:p w:rsidR="00FD0821" w:rsidRPr="00E45D9B" w:rsidRDefault="00FD0821" w:rsidP="00E45D9B"/>
    <w:p w:rsidR="00FD0821" w:rsidRDefault="00FD0821" w:rsidP="00743AB8"/>
    <w:sectPr w:rsidR="00FD0821" w:rsidSect="002507E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CA" w:rsidRDefault="00C43CCA" w:rsidP="00C73F0F">
      <w:pPr>
        <w:spacing w:after="0" w:line="240" w:lineRule="auto"/>
      </w:pPr>
      <w:r>
        <w:separator/>
      </w:r>
    </w:p>
  </w:endnote>
  <w:endnote w:type="continuationSeparator" w:id="1">
    <w:p w:rsidR="00C43CCA" w:rsidRDefault="00C43CCA" w:rsidP="00C7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A3" w:rsidRDefault="003320EB">
    <w:pPr>
      <w:pStyle w:val="a7"/>
      <w:jc w:val="center"/>
    </w:pPr>
    <w:r>
      <w:rPr>
        <w:noProof/>
        <w:lang w:eastAsia="ru-RU"/>
      </w:rPr>
    </w:r>
    <w:r>
      <w:rPr>
        <w:noProof/>
        <w:lang w:eastAsia="ru-RU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Автофигура 1" o:spid="_x0000_s2049" type="#_x0000_t110" alt="Светлый горизонтальный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314DA3" w:rsidRDefault="003320EB">
    <w:pPr>
      <w:pStyle w:val="a7"/>
      <w:jc w:val="center"/>
    </w:pPr>
    <w:r>
      <w:fldChar w:fldCharType="begin"/>
    </w:r>
    <w:r w:rsidR="00314DA3">
      <w:instrText>PAGE    \* MERGEFORMAT</w:instrText>
    </w:r>
    <w:r>
      <w:fldChar w:fldCharType="separate"/>
    </w:r>
    <w:r w:rsidR="008437E0">
      <w:rPr>
        <w:noProof/>
      </w:rPr>
      <w:t>31</w:t>
    </w:r>
    <w:r>
      <w:rPr>
        <w:noProof/>
      </w:rPr>
      <w:fldChar w:fldCharType="end"/>
    </w:r>
  </w:p>
  <w:p w:rsidR="00314DA3" w:rsidRDefault="00314D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CA" w:rsidRDefault="00C43CCA" w:rsidP="00C73F0F">
      <w:pPr>
        <w:spacing w:after="0" w:line="240" w:lineRule="auto"/>
      </w:pPr>
      <w:r>
        <w:separator/>
      </w:r>
    </w:p>
  </w:footnote>
  <w:footnote w:type="continuationSeparator" w:id="1">
    <w:p w:rsidR="00C43CCA" w:rsidRDefault="00C43CCA" w:rsidP="00C7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60"/>
    <w:multiLevelType w:val="hybridMultilevel"/>
    <w:tmpl w:val="7610A276"/>
    <w:lvl w:ilvl="0" w:tplc="0584F09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018E5513"/>
    <w:multiLevelType w:val="hybridMultilevel"/>
    <w:tmpl w:val="6E004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323C55"/>
    <w:multiLevelType w:val="hybridMultilevel"/>
    <w:tmpl w:val="6E004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34D7B"/>
    <w:multiLevelType w:val="hybridMultilevel"/>
    <w:tmpl w:val="69C2BB6E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DF6D0A"/>
    <w:multiLevelType w:val="hybridMultilevel"/>
    <w:tmpl w:val="AA60A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07584"/>
    <w:multiLevelType w:val="hybridMultilevel"/>
    <w:tmpl w:val="32F89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3B7A12"/>
    <w:multiLevelType w:val="hybridMultilevel"/>
    <w:tmpl w:val="8BFCA88E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DA745E9"/>
    <w:multiLevelType w:val="hybridMultilevel"/>
    <w:tmpl w:val="93D85DBE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483A26"/>
    <w:multiLevelType w:val="hybridMultilevel"/>
    <w:tmpl w:val="1D106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60263"/>
    <w:multiLevelType w:val="hybridMultilevel"/>
    <w:tmpl w:val="8C984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8158C8"/>
    <w:multiLevelType w:val="hybridMultilevel"/>
    <w:tmpl w:val="6EC4D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67361C"/>
    <w:multiLevelType w:val="hybridMultilevel"/>
    <w:tmpl w:val="05F85DE6"/>
    <w:lvl w:ilvl="0" w:tplc="0EBA3B0E">
      <w:numFmt w:val="bullet"/>
      <w:lvlText w:val="–"/>
      <w:lvlJc w:val="left"/>
      <w:pPr>
        <w:ind w:left="117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12">
    <w:nsid w:val="34265F50"/>
    <w:multiLevelType w:val="hybridMultilevel"/>
    <w:tmpl w:val="956E2636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675532E"/>
    <w:multiLevelType w:val="hybridMultilevel"/>
    <w:tmpl w:val="B9823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84950"/>
    <w:multiLevelType w:val="hybridMultilevel"/>
    <w:tmpl w:val="6C8A788A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A15B6A"/>
    <w:multiLevelType w:val="hybridMultilevel"/>
    <w:tmpl w:val="6E004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69684E"/>
    <w:multiLevelType w:val="hybridMultilevel"/>
    <w:tmpl w:val="9050C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30181E"/>
    <w:multiLevelType w:val="hybridMultilevel"/>
    <w:tmpl w:val="C532AA62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A5492"/>
    <w:multiLevelType w:val="hybridMultilevel"/>
    <w:tmpl w:val="236AE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7424F0"/>
    <w:multiLevelType w:val="hybridMultilevel"/>
    <w:tmpl w:val="A10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30F28"/>
    <w:multiLevelType w:val="hybridMultilevel"/>
    <w:tmpl w:val="236AE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E73DE5"/>
    <w:multiLevelType w:val="hybridMultilevel"/>
    <w:tmpl w:val="951CEEE8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05598B"/>
    <w:multiLevelType w:val="hybridMultilevel"/>
    <w:tmpl w:val="7610A276"/>
    <w:lvl w:ilvl="0" w:tplc="0584F09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23">
    <w:nsid w:val="572A3F47"/>
    <w:multiLevelType w:val="hybridMultilevel"/>
    <w:tmpl w:val="A180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F5DDB"/>
    <w:multiLevelType w:val="hybridMultilevel"/>
    <w:tmpl w:val="DEC0F230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95B32CA"/>
    <w:multiLevelType w:val="hybridMultilevel"/>
    <w:tmpl w:val="5E067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7E7A77"/>
    <w:multiLevelType w:val="hybridMultilevel"/>
    <w:tmpl w:val="053E60C8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8A2FF2"/>
    <w:multiLevelType w:val="hybridMultilevel"/>
    <w:tmpl w:val="1A9896FE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7C25471"/>
    <w:multiLevelType w:val="hybridMultilevel"/>
    <w:tmpl w:val="924E64A6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CC9309B"/>
    <w:multiLevelType w:val="hybridMultilevel"/>
    <w:tmpl w:val="D222F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054D49"/>
    <w:multiLevelType w:val="hybridMultilevel"/>
    <w:tmpl w:val="7C344A72"/>
    <w:lvl w:ilvl="0" w:tplc="0EBA3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256195D"/>
    <w:multiLevelType w:val="hybridMultilevel"/>
    <w:tmpl w:val="8AA0B9AC"/>
    <w:lvl w:ilvl="0" w:tplc="0EBA3B0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CE95504"/>
    <w:multiLevelType w:val="hybridMultilevel"/>
    <w:tmpl w:val="875A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21"/>
  </w:num>
  <w:num w:numId="5">
    <w:abstractNumId w:val="23"/>
  </w:num>
  <w:num w:numId="6">
    <w:abstractNumId w:val="27"/>
  </w:num>
  <w:num w:numId="7">
    <w:abstractNumId w:val="30"/>
  </w:num>
  <w:num w:numId="8">
    <w:abstractNumId w:val="19"/>
  </w:num>
  <w:num w:numId="9">
    <w:abstractNumId w:val="32"/>
  </w:num>
  <w:num w:numId="10">
    <w:abstractNumId w:val="11"/>
  </w:num>
  <w:num w:numId="11">
    <w:abstractNumId w:val="16"/>
  </w:num>
  <w:num w:numId="12">
    <w:abstractNumId w:val="8"/>
  </w:num>
  <w:num w:numId="13">
    <w:abstractNumId w:val="4"/>
  </w:num>
  <w:num w:numId="14">
    <w:abstractNumId w:val="29"/>
  </w:num>
  <w:num w:numId="15">
    <w:abstractNumId w:val="13"/>
  </w:num>
  <w:num w:numId="16">
    <w:abstractNumId w:val="24"/>
  </w:num>
  <w:num w:numId="17">
    <w:abstractNumId w:val="28"/>
  </w:num>
  <w:num w:numId="18">
    <w:abstractNumId w:val="5"/>
  </w:num>
  <w:num w:numId="19">
    <w:abstractNumId w:val="10"/>
  </w:num>
  <w:num w:numId="20">
    <w:abstractNumId w:val="12"/>
  </w:num>
  <w:num w:numId="21">
    <w:abstractNumId w:val="9"/>
  </w:num>
  <w:num w:numId="22">
    <w:abstractNumId w:val="31"/>
  </w:num>
  <w:num w:numId="23">
    <w:abstractNumId w:val="15"/>
  </w:num>
  <w:num w:numId="24">
    <w:abstractNumId w:val="14"/>
  </w:num>
  <w:num w:numId="25">
    <w:abstractNumId w:val="25"/>
  </w:num>
  <w:num w:numId="26">
    <w:abstractNumId w:val="3"/>
  </w:num>
  <w:num w:numId="27">
    <w:abstractNumId w:val="20"/>
  </w:num>
  <w:num w:numId="28">
    <w:abstractNumId w:val="6"/>
  </w:num>
  <w:num w:numId="29">
    <w:abstractNumId w:val="0"/>
  </w:num>
  <w:num w:numId="30">
    <w:abstractNumId w:val="1"/>
  </w:num>
  <w:num w:numId="31">
    <w:abstractNumId w:val="2"/>
  </w:num>
  <w:num w:numId="32">
    <w:abstractNumId w:val="1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1F8"/>
    <w:rsid w:val="0004464C"/>
    <w:rsid w:val="00055FD6"/>
    <w:rsid w:val="000645C4"/>
    <w:rsid w:val="000E2FB8"/>
    <w:rsid w:val="00134300"/>
    <w:rsid w:val="0015065A"/>
    <w:rsid w:val="001D1D8A"/>
    <w:rsid w:val="0021022C"/>
    <w:rsid w:val="00211543"/>
    <w:rsid w:val="002507E0"/>
    <w:rsid w:val="002517D2"/>
    <w:rsid w:val="00261047"/>
    <w:rsid w:val="002D19A7"/>
    <w:rsid w:val="002D2A1A"/>
    <w:rsid w:val="0031254E"/>
    <w:rsid w:val="00314DA3"/>
    <w:rsid w:val="003236A1"/>
    <w:rsid w:val="003320EB"/>
    <w:rsid w:val="00332111"/>
    <w:rsid w:val="003B6942"/>
    <w:rsid w:val="003E0BAB"/>
    <w:rsid w:val="003F70E6"/>
    <w:rsid w:val="00401AA3"/>
    <w:rsid w:val="004070C7"/>
    <w:rsid w:val="004169BB"/>
    <w:rsid w:val="0042048C"/>
    <w:rsid w:val="004469B2"/>
    <w:rsid w:val="004553D9"/>
    <w:rsid w:val="00486DC8"/>
    <w:rsid w:val="00495606"/>
    <w:rsid w:val="004E6077"/>
    <w:rsid w:val="004F4FFC"/>
    <w:rsid w:val="004F78E7"/>
    <w:rsid w:val="00517C9B"/>
    <w:rsid w:val="0059084B"/>
    <w:rsid w:val="005A4109"/>
    <w:rsid w:val="005D1B7B"/>
    <w:rsid w:val="006041B7"/>
    <w:rsid w:val="00604D3C"/>
    <w:rsid w:val="00613C22"/>
    <w:rsid w:val="00621EB9"/>
    <w:rsid w:val="00644468"/>
    <w:rsid w:val="006B5179"/>
    <w:rsid w:val="006D72D5"/>
    <w:rsid w:val="00714410"/>
    <w:rsid w:val="00743AB8"/>
    <w:rsid w:val="007631D8"/>
    <w:rsid w:val="00772444"/>
    <w:rsid w:val="0080712C"/>
    <w:rsid w:val="00817AEC"/>
    <w:rsid w:val="008437E0"/>
    <w:rsid w:val="00883951"/>
    <w:rsid w:val="00890E0F"/>
    <w:rsid w:val="008B3C5F"/>
    <w:rsid w:val="008E356A"/>
    <w:rsid w:val="009042CB"/>
    <w:rsid w:val="009125A6"/>
    <w:rsid w:val="00955A23"/>
    <w:rsid w:val="00971001"/>
    <w:rsid w:val="00992E9D"/>
    <w:rsid w:val="009964BC"/>
    <w:rsid w:val="009A3801"/>
    <w:rsid w:val="009F040A"/>
    <w:rsid w:val="00A1658D"/>
    <w:rsid w:val="00A267AD"/>
    <w:rsid w:val="00A56FBB"/>
    <w:rsid w:val="00A60106"/>
    <w:rsid w:val="00AB70D2"/>
    <w:rsid w:val="00AD7609"/>
    <w:rsid w:val="00AE7DA3"/>
    <w:rsid w:val="00B033DE"/>
    <w:rsid w:val="00B112DF"/>
    <w:rsid w:val="00B453ED"/>
    <w:rsid w:val="00B71CCF"/>
    <w:rsid w:val="00BE02A9"/>
    <w:rsid w:val="00C125B8"/>
    <w:rsid w:val="00C43CCA"/>
    <w:rsid w:val="00C60948"/>
    <w:rsid w:val="00C73F0F"/>
    <w:rsid w:val="00C96D87"/>
    <w:rsid w:val="00CA16EF"/>
    <w:rsid w:val="00CB3F6C"/>
    <w:rsid w:val="00CB4289"/>
    <w:rsid w:val="00CB49A6"/>
    <w:rsid w:val="00CE1EE9"/>
    <w:rsid w:val="00CE241E"/>
    <w:rsid w:val="00D85115"/>
    <w:rsid w:val="00DC0FC7"/>
    <w:rsid w:val="00E0336F"/>
    <w:rsid w:val="00E2753A"/>
    <w:rsid w:val="00E344E8"/>
    <w:rsid w:val="00E45D9B"/>
    <w:rsid w:val="00E531F8"/>
    <w:rsid w:val="00E82179"/>
    <w:rsid w:val="00E97F20"/>
    <w:rsid w:val="00EA114C"/>
    <w:rsid w:val="00EB34B7"/>
    <w:rsid w:val="00F166E2"/>
    <w:rsid w:val="00F764DD"/>
    <w:rsid w:val="00FC5FAE"/>
    <w:rsid w:val="00FD0821"/>
    <w:rsid w:val="00FD1D74"/>
    <w:rsid w:val="00FE7F2B"/>
    <w:rsid w:val="00FF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531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048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048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048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2048C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E531F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4289"/>
    <w:pPr>
      <w:ind w:left="720"/>
    </w:pPr>
  </w:style>
  <w:style w:type="paragraph" w:styleId="a5">
    <w:name w:val="header"/>
    <w:basedOn w:val="a"/>
    <w:link w:val="a6"/>
    <w:uiPriority w:val="99"/>
    <w:rsid w:val="00C7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3F0F"/>
  </w:style>
  <w:style w:type="paragraph" w:styleId="a7">
    <w:name w:val="footer"/>
    <w:basedOn w:val="a"/>
    <w:link w:val="a8"/>
    <w:uiPriority w:val="99"/>
    <w:rsid w:val="00C7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3F0F"/>
  </w:style>
  <w:style w:type="paragraph" w:styleId="a9">
    <w:name w:val="Balloon Text"/>
    <w:basedOn w:val="a"/>
    <w:link w:val="aa"/>
    <w:uiPriority w:val="99"/>
    <w:semiHidden/>
    <w:rsid w:val="00C7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73F0F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99"/>
    <w:qFormat/>
    <w:rsid w:val="0021022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32111"/>
    <w:pPr>
      <w:tabs>
        <w:tab w:val="right" w:leader="dot" w:pos="9356"/>
      </w:tabs>
      <w:spacing w:after="100"/>
      <w:jc w:val="both"/>
    </w:pPr>
  </w:style>
  <w:style w:type="character" w:styleId="ac">
    <w:name w:val="Hyperlink"/>
    <w:uiPriority w:val="99"/>
    <w:rsid w:val="0021022C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21022C"/>
    <w:pPr>
      <w:spacing w:after="100"/>
      <w:ind w:left="220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21022C"/>
    <w:pPr>
      <w:spacing w:after="100"/>
      <w:ind w:left="440"/>
    </w:pPr>
    <w:rPr>
      <w:rFonts w:eastAsia="Times New Roman"/>
      <w:lang w:eastAsia="ru-RU"/>
    </w:rPr>
  </w:style>
  <w:style w:type="paragraph" w:styleId="ad">
    <w:name w:val="Plain Text"/>
    <w:aliases w:val="Знак7"/>
    <w:basedOn w:val="a"/>
    <w:link w:val="ae"/>
    <w:uiPriority w:val="99"/>
    <w:rsid w:val="00517C9B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e">
    <w:name w:val="Текст Знак"/>
    <w:aliases w:val="Знак7 Знак"/>
    <w:link w:val="ad"/>
    <w:uiPriority w:val="99"/>
    <w:locked/>
    <w:rsid w:val="00517C9B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01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социальной инфраструктуры муниципального образования Федоровское городское поселение Тосненского муниципального района Ленинградской области на 2017 – 2030 гг.</vt:lpstr>
    </vt:vector>
  </TitlesOfParts>
  <Company>Microsoft</Company>
  <LinksUpToDate>false</LinksUpToDate>
  <CharactersWithSpaces>39964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социальной инфраструктуры муниципального образования Федоровское городское поселение Тосненского муниципального района Ленинградской области на 2017 – 2030 гг.</dc:title>
  <dc:creator>Alina</dc:creator>
  <cp:lastModifiedBy>Client</cp:lastModifiedBy>
  <cp:revision>2</cp:revision>
  <cp:lastPrinted>2020-03-20T08:13:00Z</cp:lastPrinted>
  <dcterms:created xsi:type="dcterms:W3CDTF">2020-03-20T09:46:00Z</dcterms:created>
  <dcterms:modified xsi:type="dcterms:W3CDTF">2020-03-20T09:46:00Z</dcterms:modified>
</cp:coreProperties>
</file>