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D" w:rsidRDefault="00A30F7D" w:rsidP="00A30F7D">
      <w:pPr>
        <w:spacing w:line="240" w:lineRule="auto"/>
        <w:contextualSpacing/>
        <w:jc w:val="center"/>
        <w:outlineLvl w:val="0"/>
        <w:rPr>
          <w:b/>
          <w:sz w:val="36"/>
          <w:szCs w:val="36"/>
        </w:rPr>
      </w:pPr>
      <w:r>
        <w:rPr>
          <w:sz w:val="32"/>
        </w:rPr>
        <w:t xml:space="preserve">        </w:t>
      </w:r>
      <w:r w:rsidRPr="00A95B6F">
        <w:rPr>
          <w:sz w:val="32"/>
        </w:rPr>
        <w:t xml:space="preserve">  </w:t>
      </w:r>
      <w:r>
        <w:rPr>
          <w:b/>
          <w:sz w:val="36"/>
          <w:szCs w:val="36"/>
        </w:rPr>
        <w:t>Федоровское городское поселение</w:t>
      </w:r>
    </w:p>
    <w:p w:rsidR="00A30F7D" w:rsidRDefault="00A30F7D" w:rsidP="00A30F7D">
      <w:pPr>
        <w:spacing w:line="240" w:lineRule="auto"/>
        <w:contextualSpacing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Тосненского района Ленинградской области</w:t>
      </w:r>
    </w:p>
    <w:p w:rsidR="00A30F7D" w:rsidRDefault="00A30F7D" w:rsidP="00A30F7D">
      <w:pPr>
        <w:spacing w:line="240" w:lineRule="auto"/>
        <w:contextualSpacing/>
        <w:jc w:val="center"/>
        <w:outlineLvl w:val="0"/>
        <w:rPr>
          <w:b/>
          <w:sz w:val="36"/>
          <w:szCs w:val="36"/>
        </w:rPr>
      </w:pPr>
    </w:p>
    <w:p w:rsidR="00A30F7D" w:rsidRDefault="00A30F7D" w:rsidP="00A30F7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30F7D" w:rsidRDefault="00A30F7D" w:rsidP="00A30F7D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A30F7D" w:rsidRDefault="00A30F7D" w:rsidP="00A30F7D">
      <w:pPr>
        <w:spacing w:line="240" w:lineRule="auto"/>
        <w:contextualSpacing/>
        <w:jc w:val="center"/>
        <w:outlineLvl w:val="0"/>
      </w:pPr>
      <w:r>
        <w:rPr>
          <w:b/>
          <w:sz w:val="36"/>
          <w:szCs w:val="36"/>
        </w:rPr>
        <w:t>Постановление</w:t>
      </w:r>
    </w:p>
    <w:p w:rsidR="008E6DFC" w:rsidRDefault="008E6DFC">
      <w:pPr>
        <w:spacing w:after="0" w:line="240" w:lineRule="auto"/>
        <w:jc w:val="both"/>
        <w:rPr>
          <w:rFonts w:ascii="Times New Roman;Times New Roman" w:hAnsi="Times New Roman;Times New Roman"/>
          <w:b/>
          <w:sz w:val="28"/>
          <w:szCs w:val="28"/>
        </w:rPr>
      </w:pPr>
    </w:p>
    <w:p w:rsidR="008E6DFC" w:rsidRDefault="008E6DFC">
      <w:pPr>
        <w:spacing w:after="0" w:line="240" w:lineRule="auto"/>
        <w:jc w:val="both"/>
        <w:rPr>
          <w:rFonts w:ascii="Times New Roman;Times New Roman" w:hAnsi="Times New Roman;Times New Roman"/>
          <w:b/>
          <w:sz w:val="28"/>
          <w:szCs w:val="28"/>
        </w:rPr>
      </w:pPr>
    </w:p>
    <w:tbl>
      <w:tblPr>
        <w:tblW w:w="9570" w:type="dxa"/>
        <w:tblInd w:w="-108" w:type="dxa"/>
        <w:tblLook w:val="04A0"/>
      </w:tblPr>
      <w:tblGrid>
        <w:gridCol w:w="4785"/>
        <w:gridCol w:w="4785"/>
      </w:tblGrid>
      <w:tr w:rsidR="008E6DFC">
        <w:tc>
          <w:tcPr>
            <w:tcW w:w="4785" w:type="dxa"/>
            <w:shd w:val="clear" w:color="auto" w:fill="auto"/>
          </w:tcPr>
          <w:p w:rsidR="008E6DFC" w:rsidRDefault="00A30F7D" w:rsidP="00A30F7D">
            <w:r>
              <w:rPr>
                <w:rFonts w:ascii="Times New Roman;Times New Roman" w:hAnsi="Times New Roman;Times New Roman"/>
                <w:sz w:val="28"/>
                <w:szCs w:val="28"/>
              </w:rPr>
              <w:t>17.06.</w:t>
            </w:r>
            <w:r w:rsidR="00B043FE">
              <w:rPr>
                <w:rFonts w:ascii="Times New Roman;Times New Roman" w:hAnsi="Times New Roman;Times New Roman"/>
                <w:sz w:val="28"/>
                <w:szCs w:val="28"/>
              </w:rPr>
              <w:t>2020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№ 234</w:t>
            </w:r>
          </w:p>
        </w:tc>
        <w:tc>
          <w:tcPr>
            <w:tcW w:w="4785" w:type="dxa"/>
            <w:shd w:val="clear" w:color="auto" w:fill="auto"/>
          </w:tcPr>
          <w:p w:rsidR="008E6DFC" w:rsidRDefault="008E6DFC" w:rsidP="00A30F7D">
            <w:pPr>
              <w:ind w:firstLine="426"/>
              <w:jc w:val="right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</w:tr>
    </w:tbl>
    <w:p w:rsidR="008E6DFC" w:rsidRDefault="008E6DFC">
      <w:pPr>
        <w:ind w:firstLine="426"/>
        <w:rPr>
          <w:rFonts w:ascii="Times New Roman;Times New Roman" w:hAnsi="Times New Roman;Times New Roman"/>
          <w:sz w:val="28"/>
          <w:szCs w:val="28"/>
        </w:rPr>
      </w:pPr>
    </w:p>
    <w:p w:rsidR="008E6DFC" w:rsidRDefault="00B043FE">
      <w:pPr>
        <w:pStyle w:val="Standard"/>
        <w:ind w:right="4495"/>
        <w:jc w:val="both"/>
        <w:rPr>
          <w:rFonts w:ascii="Times New Roman;Times New Roman" w:hAnsi="Times New Roman;Times New Roman" w:cs="Times New Roman;Times New Roman"/>
          <w:iCs/>
          <w:sz w:val="28"/>
          <w:szCs w:val="28"/>
          <w:lang w:eastAsia="ru-RU"/>
        </w:rPr>
      </w:pPr>
      <w:r>
        <w:rPr>
          <w:rFonts w:ascii="Times New Roman;Times New Roman" w:hAnsi="Times New Roman;Times New Roman" w:cs="Times New Roman;Times New Roman"/>
          <w:i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участка земли для погребения умершего на </w:t>
      </w:r>
      <w:r>
        <w:rPr>
          <w:rFonts w:ascii="Times New Roman;Times New Roman" w:hAnsi="Times New Roman;Times New Roman" w:cs="Times New Roman;Times New Roman"/>
          <w:iCs/>
          <w:sz w:val="28"/>
          <w:szCs w:val="28"/>
          <w:lang w:eastAsia="ru-RU"/>
        </w:rPr>
        <w:t>территории общественного кладбища»</w:t>
      </w:r>
    </w:p>
    <w:p w:rsidR="008E6DFC" w:rsidRDefault="008E6DFC">
      <w:pPr>
        <w:spacing w:after="0" w:line="240" w:lineRule="auto"/>
        <w:ind w:right="-1" w:firstLine="851"/>
        <w:jc w:val="both"/>
        <w:rPr>
          <w:rFonts w:ascii="Times New Roman;Times New Roman" w:hAnsi="Times New Roman;Times New Roman"/>
          <w:iCs/>
          <w:sz w:val="28"/>
          <w:szCs w:val="28"/>
          <w:lang w:eastAsia="ru-RU"/>
        </w:rPr>
      </w:pPr>
    </w:p>
    <w:p w:rsidR="008E6DFC" w:rsidRDefault="008E6DFC">
      <w:pPr>
        <w:spacing w:after="0" w:line="240" w:lineRule="auto"/>
        <w:ind w:right="-1" w:firstLine="851"/>
        <w:jc w:val="both"/>
        <w:rPr>
          <w:rFonts w:ascii="Times New Roman;Times New Roman" w:hAnsi="Times New Roman;Times New Roman"/>
          <w:sz w:val="28"/>
          <w:szCs w:val="28"/>
        </w:rPr>
      </w:pPr>
    </w:p>
    <w:p w:rsidR="00A30F7D" w:rsidRPr="00811968" w:rsidRDefault="00B043FE" w:rsidP="00A30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В соответствии с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деле»,</w:t>
      </w:r>
      <w:r w:rsidR="00A30F7D">
        <w:rPr>
          <w:rFonts w:ascii="Times New Roman;Times New Roman" w:hAnsi="Times New Roman;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InternetLink"/>
            <w:rFonts w:ascii="Times New Roman;Times New Roman" w:hAnsi="Times New Roman;Times New Roman"/>
            <w:color w:val="000000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;Times New Roman" w:hAnsi="Times New Roman;Times New Roman"/>
          <w:sz w:val="28"/>
          <w:szCs w:val="28"/>
        </w:rPr>
        <w:t xml:space="preserve">, </w:t>
      </w:r>
      <w:r w:rsidR="00A30F7D" w:rsidRPr="00811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Федоровского городского поселения Тосненского района Ленинградской области</w:t>
      </w:r>
    </w:p>
    <w:p w:rsidR="008E6DFC" w:rsidRDefault="008E6DFC">
      <w:pPr>
        <w:spacing w:after="0" w:line="240" w:lineRule="auto"/>
        <w:ind w:right="-1" w:firstLine="851"/>
        <w:jc w:val="both"/>
        <w:rPr>
          <w:rFonts w:ascii="Times New Roman;Times New Roman" w:hAnsi="Times New Roman;Times New Roman"/>
          <w:sz w:val="28"/>
          <w:szCs w:val="28"/>
        </w:rPr>
      </w:pPr>
    </w:p>
    <w:p w:rsidR="008E6DFC" w:rsidRPr="00A30F7D" w:rsidRDefault="00B043FE" w:rsidP="00A30F7D">
      <w:pPr>
        <w:spacing w:after="0" w:line="240" w:lineRule="auto"/>
        <w:ind w:right="-1"/>
      </w:pPr>
      <w:r w:rsidRPr="00A30F7D">
        <w:rPr>
          <w:rFonts w:ascii="Times New Roman;Times New Roman" w:hAnsi="Times New Roman;Times New Roman"/>
          <w:sz w:val="28"/>
          <w:szCs w:val="28"/>
        </w:rPr>
        <w:t>ПОСТАНОВЛЯ</w:t>
      </w:r>
      <w:r w:rsidR="00A30F7D" w:rsidRPr="00A30F7D">
        <w:rPr>
          <w:rFonts w:ascii="Times New Roman;Times New Roman" w:hAnsi="Times New Roman;Times New Roman"/>
          <w:sz w:val="28"/>
          <w:szCs w:val="28"/>
        </w:rPr>
        <w:t>ЕТ</w:t>
      </w:r>
      <w:r w:rsidRPr="00A30F7D">
        <w:rPr>
          <w:rFonts w:ascii="Times New Roman;Times New Roman" w:hAnsi="Times New Roman;Times New Roman"/>
          <w:sz w:val="28"/>
          <w:szCs w:val="28"/>
        </w:rPr>
        <w:t>:</w:t>
      </w:r>
    </w:p>
    <w:p w:rsidR="008E6DFC" w:rsidRDefault="008E6DFC">
      <w:pPr>
        <w:spacing w:after="0" w:line="240" w:lineRule="auto"/>
        <w:ind w:right="-1" w:firstLine="851"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8E6DFC" w:rsidRDefault="00B043FE">
      <w:pPr>
        <w:pStyle w:val="Textbody"/>
        <w:spacing w:after="0" w:line="240" w:lineRule="auto"/>
        <w:ind w:firstLine="720"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1. </w:t>
      </w:r>
      <w:r>
        <w:rPr>
          <w:rFonts w:ascii="Times New Roman;Times New Roman" w:hAnsi="Times New Roman;Times New Roman" w:cs="Times New Roman;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>
        <w:rPr>
          <w:rFonts w:ascii="Times New Roman;Times New Roman" w:hAnsi="Times New Roman;Times New Roman" w:cs="Times New Roman;Times New Roman"/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rFonts w:ascii="Times New Roman;Times New Roman" w:hAnsi="Times New Roman;Times New Roman" w:cs="Times New Roman;Times New Roman"/>
          <w:sz w:val="28"/>
          <w:szCs w:val="28"/>
          <w:lang w:eastAsia="ru-RU"/>
        </w:rPr>
        <w:t>» согласно приложению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</w:p>
    <w:p w:rsidR="00A30F7D" w:rsidRDefault="00B043FE" w:rsidP="00A30F7D">
      <w:pPr>
        <w:tabs>
          <w:tab w:val="left" w:pos="720"/>
        </w:tabs>
        <w:spacing w:after="0"/>
        <w:ind w:firstLine="260"/>
        <w:jc w:val="both"/>
      </w:pPr>
      <w:r>
        <w:rPr>
          <w:rFonts w:ascii="Times New Roman;Times New Roman" w:hAnsi="Times New Roman;Times New Roman"/>
          <w:sz w:val="28"/>
          <w:szCs w:val="28"/>
        </w:rPr>
        <w:tab/>
        <w:t xml:space="preserve">2. </w:t>
      </w:r>
      <w:r w:rsidR="00A30F7D">
        <w:rPr>
          <w:rFonts w:ascii="Times New Roman;Times New Roman" w:hAnsi="Times New Roman;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8E6DFC" w:rsidRDefault="00B043FE" w:rsidP="00A30F7D">
      <w:pPr>
        <w:spacing w:after="0"/>
        <w:ind w:firstLine="260"/>
        <w:jc w:val="both"/>
      </w:pPr>
      <w:r>
        <w:rPr>
          <w:rFonts w:ascii="Times New Roman;Times New Roman" w:hAnsi="Times New Roman;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8E6DFC" w:rsidRDefault="008E6DFC">
      <w:pPr>
        <w:pStyle w:val="Textbody"/>
        <w:spacing w:after="0" w:line="240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8E6DFC" w:rsidRDefault="008E6DFC">
      <w:pPr>
        <w:spacing w:after="0" w:line="240" w:lineRule="auto"/>
        <w:ind w:right="-1"/>
        <w:jc w:val="both"/>
        <w:rPr>
          <w:rFonts w:ascii="Times New Roman;Times New Roman" w:hAnsi="Times New Roman;Times New Roman"/>
          <w:sz w:val="28"/>
          <w:szCs w:val="28"/>
        </w:rPr>
      </w:pPr>
    </w:p>
    <w:p w:rsidR="008E6DFC" w:rsidRDefault="00B043FE">
      <w:pPr>
        <w:spacing w:after="0" w:line="240" w:lineRule="auto"/>
        <w:ind w:right="-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Глава администрации                                        </w:t>
      </w:r>
      <w:r w:rsidR="00A30F7D">
        <w:rPr>
          <w:rFonts w:ascii="Times New Roman;Times New Roman" w:hAnsi="Times New Roman;Times New Roman"/>
          <w:sz w:val="28"/>
          <w:szCs w:val="28"/>
        </w:rPr>
        <w:t xml:space="preserve">                </w:t>
      </w:r>
      <w:r>
        <w:rPr>
          <w:rFonts w:ascii="Times New Roman;Times New Roman" w:hAnsi="Times New Roman;Times New Roman"/>
          <w:sz w:val="28"/>
          <w:szCs w:val="28"/>
        </w:rPr>
        <w:t xml:space="preserve">                  </w:t>
      </w:r>
      <w:r w:rsidR="00A30F7D">
        <w:rPr>
          <w:rFonts w:ascii="Times New Roman;Times New Roman" w:hAnsi="Times New Roman;Times New Roman"/>
          <w:sz w:val="28"/>
          <w:szCs w:val="28"/>
        </w:rPr>
        <w:t>А.С. Маслов</w:t>
      </w:r>
    </w:p>
    <w:p w:rsidR="008E6DFC" w:rsidRDefault="008E6DFC">
      <w:pPr>
        <w:spacing w:after="0" w:line="240" w:lineRule="auto"/>
        <w:ind w:left="3539" w:firstLine="709"/>
        <w:jc w:val="right"/>
        <w:rPr>
          <w:rFonts w:ascii="Times New Roman;Times New Roman" w:hAnsi="Times New Roman;Times New Roman"/>
          <w:sz w:val="28"/>
          <w:szCs w:val="28"/>
        </w:rPr>
      </w:pPr>
    </w:p>
    <w:p w:rsidR="008E6DFC" w:rsidRDefault="008E6DFC">
      <w:pPr>
        <w:spacing w:after="0" w:line="240" w:lineRule="auto"/>
        <w:ind w:left="3539" w:firstLine="709"/>
        <w:jc w:val="right"/>
        <w:rPr>
          <w:rFonts w:ascii="Times New Roman;Times New Roman" w:hAnsi="Times New Roman;Times New Roman"/>
          <w:sz w:val="28"/>
          <w:szCs w:val="28"/>
        </w:rPr>
      </w:pPr>
    </w:p>
    <w:p w:rsidR="008E6DFC" w:rsidRDefault="008E6DFC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b/>
          <w:bCs/>
          <w:i/>
          <w:iCs/>
          <w:sz w:val="28"/>
          <w:szCs w:val="28"/>
        </w:rPr>
      </w:pPr>
    </w:p>
    <w:p w:rsidR="008E6DFC" w:rsidRDefault="008E6DFC">
      <w:pPr>
        <w:autoSpaceDE w:val="0"/>
        <w:spacing w:after="0" w:line="240" w:lineRule="auto"/>
        <w:ind w:firstLine="540"/>
        <w:jc w:val="right"/>
        <w:rPr>
          <w:rFonts w:ascii="Times New Roman;Times New Roman" w:hAnsi="Times New Roman;Times New Roman"/>
          <w:bCs/>
          <w:iCs/>
          <w:sz w:val="28"/>
          <w:szCs w:val="28"/>
        </w:rPr>
      </w:pPr>
    </w:p>
    <w:p w:rsidR="00516E70" w:rsidRPr="0041069B" w:rsidRDefault="00516E70" w:rsidP="00516E70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516E70" w:rsidRPr="0041069B" w:rsidRDefault="00516E70" w:rsidP="00516E70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городского поселения Тосненского района Ленинградской области</w:t>
      </w:r>
    </w:p>
    <w:p w:rsidR="00516E70" w:rsidRPr="0041069B" w:rsidRDefault="00516E70" w:rsidP="00516E70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17.06.2020</w:t>
      </w:r>
      <w:r w:rsidRPr="0041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8E6DFC" w:rsidRDefault="008E6DFC">
      <w:pPr>
        <w:spacing w:after="0" w:line="240" w:lineRule="auto"/>
        <w:ind w:firstLine="709"/>
        <w:jc w:val="right"/>
        <w:rPr>
          <w:rFonts w:ascii="Times New Roman;Times New Roman" w:hAnsi="Times New Roman;Times New Roman"/>
          <w:sz w:val="28"/>
          <w:szCs w:val="28"/>
        </w:rPr>
      </w:pPr>
    </w:p>
    <w:p w:rsidR="008E6DFC" w:rsidRDefault="00B043FE">
      <w:pPr>
        <w:spacing w:after="0" w:line="240" w:lineRule="auto"/>
        <w:jc w:val="center"/>
        <w:rPr>
          <w:rFonts w:ascii="Arial" w:hAnsi="Arial" w:cs="Arial"/>
          <w:sz w:val="27"/>
          <w:szCs w:val="27"/>
          <w:lang w:eastAsia="ru-RU"/>
        </w:rPr>
      </w:pPr>
      <w:r>
        <w:tab/>
      </w:r>
    </w:p>
    <w:p w:rsidR="008E6DFC" w:rsidRDefault="008E6DFC">
      <w:pPr>
        <w:autoSpaceDE w:val="0"/>
        <w:spacing w:after="0" w:line="240" w:lineRule="auto"/>
        <w:ind w:firstLine="540"/>
        <w:jc w:val="right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«ПРЕДОСТАВЛЕНИЕ УЧАСТКА ЗЕМЛИ ДЛЯ ПОГРЕБЕНИЯ УМЕРШЕГО НА ТЕРРИТОРИИ ОБЩЕСТВЕНН</w:t>
      </w:r>
      <w:r>
        <w:rPr>
          <w:rFonts w:ascii="Times New Roman;Times New Roman" w:hAnsi="Times New Roman;Times New Roman"/>
          <w:b/>
          <w:bCs/>
          <w:sz w:val="28"/>
          <w:szCs w:val="28"/>
        </w:rPr>
        <w:t xml:space="preserve">ОГО КЛАДБИЩА» </w:t>
      </w:r>
    </w:p>
    <w:p w:rsidR="008E6DFC" w:rsidRDefault="008E6DFC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b/>
          <w:bCs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Раздел I. ОБЩИЕ ПОЛОЖЕНИЯ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1. Административный регламент по предоставлению муниципальной услуги «Предоставление участка земли для погребения умершего </w:t>
      </w:r>
      <w:r>
        <w:rPr>
          <w:rFonts w:ascii="Times New Roman;Times New Roman" w:hAnsi="Times New Roman;Times New Roman"/>
          <w:iCs/>
          <w:sz w:val="28"/>
          <w:szCs w:val="28"/>
          <w:lang w:eastAsia="ru-RU"/>
        </w:rPr>
        <w:t xml:space="preserve">на территории общественного </w:t>
      </w:r>
      <w:r>
        <w:rPr>
          <w:rFonts w:ascii="Times New Roman;Times New Roman" w:hAnsi="Times New Roman;Times New Roman"/>
          <w:iCs/>
          <w:sz w:val="28"/>
          <w:szCs w:val="28"/>
          <w:lang w:eastAsia="ru-RU"/>
        </w:rPr>
        <w:t>кладбища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» (далее - Регламент) разработан в целях повышения качества и доступности результатов предоставления муниципальной услуги «Предоставление участка земли для погребения умершего </w:t>
      </w:r>
      <w:r>
        <w:rPr>
          <w:rFonts w:ascii="Times New Roman;Times New Roman" w:hAnsi="Times New Roman;Times New Roman"/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» (далее - муниципальная услуга.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2.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Регламент определяет сроки, порядок и последовательность действий органа, осуществляющего предоставление муниципальной услуги, а также формы контроля за исполнением Регламента, досудебный (внесудебный) порядок обжалования решений и действий (бездействия)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ргана, предоставляющего муниципальную услугу, его должностных лиц.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2. КРУГ ЗАЯВИТЕЛЕЙ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bookmarkStart w:id="0" w:name="Par9"/>
      <w:bookmarkEnd w:id="0"/>
      <w:r>
        <w:rPr>
          <w:rFonts w:ascii="Times New Roman;Times New Roman" w:hAnsi="Times New Roman;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льством порядке, взявшим на себя обязанность осуществить погребение умершего (далее - заявители).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4. При обращении за получением муниципальной услуги от имени заявителей взаимодействие с органом, осуществляющим предоставление муниципальной услуги, вправе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существлять их уполномоченные представители.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 ПРЕДОСТАВЛЕНИИ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5. Для получения информации по вопросам предоставления муниципальной услуги и процедурах предоставления муниципальной услуги (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далее - информация) заявитель обращается в орган, осуществляющий предоставление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ых услуг (далее - МФЦ)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7. Информация предоставляется: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при личном обращении;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2) с использованием средств телефонной,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факсимильной и электронной связи, в том числе через официальный сайт органа, осуществляющего предоставление муниципальной услуги, в информационно-телекоммуникационной сети «Интернет» - </w:t>
      </w:r>
      <w:r w:rsidR="00ED2802" w:rsidRPr="00ED2802">
        <w:rPr>
          <w:rFonts w:ascii="Times New Roman" w:hAnsi="Times New Roman" w:cs="Times New Roman"/>
          <w:sz w:val="28"/>
          <w:szCs w:val="28"/>
        </w:rPr>
        <w:t>http://www.fedorovskoe-mo.ru</w:t>
      </w:r>
      <w:r w:rsidRPr="00ED280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официальный сайт МФЦ http://www.mfc47.ru, а также че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рез региональную государственную информационную систему «Региональный портал государственных и муниципальных услуг Ленинградской области» в информационно-телекоммуникационной сети «Интернет» http://47.gosuslugi.ru (далее - Портал);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письменно, в случае п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исьменного обращения заявителя.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8. Должностное лицо органа, осуществляющего предоставление муниципальной услуги, должно принять все необходимые меры по предоставлению заявителю исчерпывающей информации по вопросу обращения, в том числе с привлечением други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х должностных лиц данного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9. Должностные лица органа, осуществляющего предоставление муниципальной услуги, предоставляют информацию по следующим вопросам: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1) об органе, осуществляющем предоставление муниципальной услуги, включая информацию о месте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его нахождения, графике работы, контактных телефонах;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о времени приема документов,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необходимых для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о сроке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7) об основаниях возврата заявления;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8) об основаниях от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каза в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9) о порядке обжалования решений и действий (бездействия) органа, осуществляющего предоставление муниципальной услуги, а также должностных лиц данного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10. Основными требованиями при предоставлении информа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ции являются: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актуальность;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своевременность;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четкость и доступность в изложении информации;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полнота информации;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соответствие информации требованиям законодательства Российской Федерации.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11. Предоставление информации по телефону осуществляет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ся путем непосредственного общения заявителя с должностным лицом органа, осуществляющего предоставление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12. При ответах на телефонные звонки должностные лица органа, осуществляющего предоставление муниципальной услуги, подробно и в ве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(последнее - при наличии) и должности лица, принявшего телефонный звонок.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При невозможности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должностного лица органа, осуществляющего предоставление муниципальной услуги, принявшего звонок, самостоятельно ответить на поставленные вопросы, телефонный звонок переадресовывается (переводится) на другое должностное лицо данного органа или же обративше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13. Если заявителя не удовлетворяет информация, представленная должностным лицом органа, осуществля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ющего предоставление муниципальной услуги, он может обратиться к вышестоящему должностному лицу данного органа </w:t>
      </w:r>
      <w:r w:rsidR="003E240B">
        <w:rPr>
          <w:rFonts w:ascii="Times New Roman;Times New Roman" w:hAnsi="Times New Roman;Times New Roman"/>
          <w:sz w:val="28"/>
          <w:szCs w:val="28"/>
          <w:lang w:eastAsia="ru-RU"/>
        </w:rPr>
        <w:t>–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</w:t>
      </w:r>
      <w:r w:rsidR="003E240B">
        <w:rPr>
          <w:rFonts w:ascii="Times New Roman;Times New Roman" w:hAnsi="Times New Roman;Times New Roman"/>
          <w:sz w:val="28"/>
          <w:szCs w:val="28"/>
          <w:lang w:eastAsia="ru-RU"/>
        </w:rPr>
        <w:t>главе администрации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14. Обращения заявителя (в том числе переданные при помощи факсимильной и электронной связи) о предоставлении информ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ации рассматриваются должностными лицами органа, осуществляющего предоставление муниципальной услуги, в течение одного рабочего дня со дня регистрации обращения.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Днем регистрации обращения является день его поступления в орган, осуществляющий предоставлени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Ответ на обращение, поступившее в орган, осуществляющий предоставление муниципальной услуги, в течение срока его рассмотрения направляется по адресу, указанному в обращении.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Ответ на обращение, переданное при помощи электронной связ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и, в течение срока его рассмотрения направляется с помощью информационно-телекоммуникационной сети «Интернет» на адрес электронной почты,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указанный в обращении, или в письменной форме по почтовому адресу, указанному в обращении.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15. Информация об органе,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осуществляющем предоставление муниципальной услуги, порядке предоставления муниципальной услуги размещается: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на стендах, расположенных в помещениях, занимаемых органом, осуществляющим предоставление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2) на официальном сайте органа,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осуществляющего предоставление муниципальной услуги, в информационно-телекоммуникационной сети «Интернет» - </w:t>
      </w:r>
      <w:r w:rsidR="00EB613E" w:rsidRPr="00ED2802">
        <w:rPr>
          <w:rFonts w:ascii="Times New Roman" w:hAnsi="Times New Roman" w:cs="Times New Roman"/>
          <w:sz w:val="28"/>
          <w:szCs w:val="28"/>
        </w:rPr>
        <w:t>http://www.fedorovskoe-mo.ru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, официальном сайте МФЦ</w:t>
      </w:r>
      <w:r w:rsidR="00CA1C6A">
        <w:rPr>
          <w:rFonts w:ascii="Times New Roman;Times New Roman" w:hAnsi="Times New Roman;Times New Roman"/>
          <w:sz w:val="28"/>
          <w:szCs w:val="28"/>
          <w:lang w:eastAsia="ru-RU"/>
        </w:rPr>
        <w:t xml:space="preserve">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http://www.mfc47.ru, а также на Портале http://47.gosuslugi.ru;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посредством публикации в средствах массовой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информации.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16. На стендах, расположенных в помещениях, занимаемых органом, осуществляющим предоставление муниципальной услуги, размещается следующая информация: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о сроках предоставления муниципал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извлечения из Регламента: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осуществляющего предоставление муниципальной услуги, а также должностных лиц данного органа;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почтовый адрес органа, осуществляющего предоставление муниципальной услуги, номера телефонов для справок, график приема заявителей по вопросам предоставления му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ниципальной услуги, адрес официального сайта Портала;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bookmarkStart w:id="1" w:name="Par60"/>
      <w:bookmarkEnd w:id="1"/>
      <w:r>
        <w:rPr>
          <w:rFonts w:ascii="Times New Roman;Times New Roman" w:hAnsi="Times New Roman;Times New Roman"/>
          <w:sz w:val="28"/>
          <w:szCs w:val="28"/>
          <w:lang w:eastAsia="ru-RU"/>
        </w:rPr>
        <w:t>17. Информация об органе, осуществляющем предоставление муниципальной услуги: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место нахождения:</w:t>
      </w:r>
      <w:r w:rsidR="00CD4E9E" w:rsidRPr="00CD4E9E">
        <w:rPr>
          <w:rFonts w:ascii="Times New Roman" w:hAnsi="Times New Roman" w:cs="Times New Roman"/>
          <w:sz w:val="26"/>
          <w:szCs w:val="26"/>
        </w:rPr>
        <w:t xml:space="preserve"> </w:t>
      </w:r>
      <w:r w:rsidR="00CD4E9E" w:rsidRPr="009B0B2A">
        <w:rPr>
          <w:rFonts w:ascii="Times New Roman" w:hAnsi="Times New Roman" w:cs="Times New Roman"/>
          <w:sz w:val="26"/>
          <w:szCs w:val="26"/>
        </w:rPr>
        <w:t>187021, Ленинград</w:t>
      </w:r>
      <w:r w:rsidR="00CD4E9E">
        <w:rPr>
          <w:rFonts w:ascii="Times New Roman" w:hAnsi="Times New Roman" w:cs="Times New Roman"/>
          <w:sz w:val="26"/>
          <w:szCs w:val="26"/>
        </w:rPr>
        <w:t xml:space="preserve">ская область, Тосненский район, </w:t>
      </w:r>
      <w:r w:rsidR="00CD4E9E" w:rsidRPr="009B0B2A">
        <w:rPr>
          <w:rFonts w:ascii="Times New Roman" w:hAnsi="Times New Roman" w:cs="Times New Roman"/>
          <w:sz w:val="26"/>
          <w:szCs w:val="26"/>
        </w:rPr>
        <w:t>г.п. Федоровское, ул. Шоссейная, д.12 лит. «А</w:t>
      </w:r>
      <w:r w:rsidR="00CD4E9E" w:rsidRPr="008C195F">
        <w:rPr>
          <w:sz w:val="26"/>
          <w:szCs w:val="26"/>
        </w:rPr>
        <w:t>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2) телефон: </w:t>
      </w:r>
      <w:r w:rsidR="00CD4E9E">
        <w:rPr>
          <w:rFonts w:ascii="Times New Roman;Times New Roman" w:hAnsi="Times New Roman;Times New Roman"/>
          <w:sz w:val="28"/>
          <w:szCs w:val="28"/>
          <w:lang w:eastAsia="ru-RU"/>
        </w:rPr>
        <w:t>8 (81361) 65-323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3) почтовый адрес для направления документов и обращений: </w:t>
      </w:r>
      <w:r w:rsidR="00CD4E9E" w:rsidRPr="009B0B2A">
        <w:rPr>
          <w:rFonts w:ascii="Times New Roman" w:hAnsi="Times New Roman" w:cs="Times New Roman"/>
          <w:sz w:val="26"/>
          <w:szCs w:val="26"/>
        </w:rPr>
        <w:t>187021, Ленинград</w:t>
      </w:r>
      <w:r w:rsidR="00CD4E9E">
        <w:rPr>
          <w:rFonts w:ascii="Times New Roman" w:hAnsi="Times New Roman" w:cs="Times New Roman"/>
          <w:sz w:val="26"/>
          <w:szCs w:val="26"/>
        </w:rPr>
        <w:t xml:space="preserve">ская область, Тосненский район, </w:t>
      </w:r>
      <w:r w:rsidR="00CD4E9E" w:rsidRPr="009B0B2A">
        <w:rPr>
          <w:rFonts w:ascii="Times New Roman" w:hAnsi="Times New Roman" w:cs="Times New Roman"/>
          <w:sz w:val="26"/>
          <w:szCs w:val="26"/>
        </w:rPr>
        <w:t>г.п. Федоровское, ул. Шоссейная, д.12 лит. «А</w:t>
      </w:r>
      <w:r w:rsidR="00CD4E9E" w:rsidRPr="008C195F">
        <w:rPr>
          <w:sz w:val="26"/>
          <w:szCs w:val="26"/>
        </w:rPr>
        <w:t>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4) официальный сайт в информационно-телекоммуникационной сети «Интернет» - </w:t>
      </w:r>
      <w:r w:rsidR="00822085" w:rsidRPr="00ED2802">
        <w:rPr>
          <w:rFonts w:ascii="Times New Roman" w:hAnsi="Times New Roman" w:cs="Times New Roman"/>
          <w:sz w:val="28"/>
          <w:szCs w:val="28"/>
        </w:rPr>
        <w:t>http://www.fedorovskoe-mo.ru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5) адрес электронной почты: </w:t>
      </w:r>
      <w:r w:rsidR="00822085" w:rsidRPr="00ED2802">
        <w:rPr>
          <w:rFonts w:ascii="Times New Roman" w:hAnsi="Times New Roman" w:cs="Times New Roman"/>
          <w:sz w:val="28"/>
          <w:szCs w:val="28"/>
        </w:rPr>
        <w:t>http://www.fedorovskoe-mo.ru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18. График приема заявителей в органе, осуществляющем предоставление муниципальной услуги: </w:t>
      </w:r>
      <w:r w:rsidR="00ED313B">
        <w:rPr>
          <w:rFonts w:ascii="Times New Roman;Times New Roman" w:hAnsi="Times New Roman;Times New Roman"/>
          <w:sz w:val="28"/>
          <w:szCs w:val="28"/>
          <w:lang w:eastAsia="ru-RU"/>
        </w:rPr>
        <w:t>понедельник-четверг с 8-15 до 13-00, с 13-45 до 17-15, пятница 8-15 до 13-00, с 13-45 до 16-00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, кроме выходных (суббота, воскресенье) и нерабочих праздничных дней.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19.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предоставления муниципальной услуги в МФЦ, осуществляется в порядке, установленном настоящей главой.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Информация об адресах и режиме работы МФЦ указана на официальном сайте в информационно-телекоммуникационной сети «Интернет» http://www.mfc47.ru.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Раздел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4. НАИМЕНОВАНИЕ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20.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Глава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5. НАИМЕНОВАНИЕ ОРГАНА,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ПРЕДОСТАВЛЯЮЩЕГО МУНИЦИПАЛЬНУЮ УСЛУГУ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21. Органом, предоставляющим муниципальную услугу, является администрация </w:t>
      </w:r>
      <w:r w:rsidR="000D605E">
        <w:rPr>
          <w:rFonts w:ascii="Times New Roman;Times New Roman" w:hAnsi="Times New Roman;Times New Roman"/>
          <w:sz w:val="28"/>
          <w:szCs w:val="28"/>
          <w:lang w:eastAsia="ru-RU"/>
        </w:rPr>
        <w:t xml:space="preserve">Федоровского городского поселения Тосненского района Ленинградской области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(также по тексту - уполномоченный орган, администрация). Структурным п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одразделением администрации, ответственным за предоставление муниципальной услуги, является </w:t>
      </w:r>
      <w:r w:rsidR="000D605E">
        <w:rPr>
          <w:rFonts w:ascii="Times New Roman;Times New Roman" w:hAnsi="Times New Roman;Times New Roman"/>
          <w:sz w:val="28"/>
          <w:szCs w:val="28"/>
          <w:lang w:eastAsia="ru-RU"/>
        </w:rPr>
        <w:t>отдел по организационно-правовой работе, делопроизводству и кадрам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67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22. В предоставлении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23. Должностные лиц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</w:t>
      </w:r>
      <w:r w:rsidR="00AF3BE7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области.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7. РЕЗУЛЬТАТ ПРЕДОСТАВЛЕНИЯ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24. Конечным результатом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предоставления муниципальной услуги является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8. СРОК ПРЕДОСТАВЛЕНИЯ МУНИЦИПАЛЬНОЙ УСЛУГИ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25. Срок предоставле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ния муниципальной услуги (выдачи (направления) документов, являющихся результатом предоставления муниципальной услуги) составляет не более 1 дня после дня регистрации заявления о предоставлении муниципальной услуги в уполномоченном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Срок исправления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(ошибок) в уполномоченном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26. Срок предоставления муниципальной 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уполномоченном орга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не.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9. ПРАВОВЫЕ ОСНОВАНИЯ ДЛЯ ПРЕДОСТАВЛЕНИЯ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27. Предоставление муниципальной услуги осуществляется в соответствии с законодательством Российской Федерации.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28. Правовой основой предоставления муниципальной услуги являются след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ующие нормативные правовые акты: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Конституция Российской Федерации («Собрание законодательства РФ», 4 августа 2014 года, № 31);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рации» («Собрание законодательства РФ», 6 октября 2003 года, № 40, ст. 3822;«Парламентская газета», 8 октября 2003 года, № 186; «Российская газета», 8 октября 2003 года, № 202);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ния государственных и муниципальных услуг» («Российская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газета», 30 июля 2010 года, № 168; «Собрание законодательства РФ», 2 августа 2010 года, № 31, ст. 4179);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4) Федеральный закон от 12 января 1996 года № 8-ФЗ «О погребении и похоронном деле» («Собрание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законодательства РФ», 15 января 1996 года, № 3, ст. 146; «Российская газета», 20 января 1996 года, № 12);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Указ Президента Российской Федерации от 29 июня 1996 года № 1001 «О гарантиях прав граждан на предоставление услуг по погребению умерших» («Собрани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законодательства РФ», 1 июля 1996 года, № 27, ст. 3235; «Российская газета», 6 июля 1996 года, № 126);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6) Постановление Главного государственного санитарного врача РФ от 28 июня 2011 года № 84 «Об утверждении СанПин 2.1.2882-11 «Гигиенические требования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к размещению, устройству и содержанию кладбищ, зданий и сооружений похоронного назначения» («Российская газета», 7 сентября 2011 года, № 198) (далее - СанПин 2.1.2882-11);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7) Распоряжение Правительства Российской Федерации от 17 декабря 2009 года № 1993-р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года;«Собрание законодательства РФ», 28 декабря 2009 года, № 52 (2 ч.), ст. 6626);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8) Ус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тав </w:t>
      </w:r>
      <w:r w:rsidR="00FF2B7B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FF2B7B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</w:t>
      </w:r>
      <w:r w:rsidR="00B043FE">
        <w:rPr>
          <w:rFonts w:ascii="Times New Roman;Times New Roman" w:hAnsi="Times New Roman;Times New Roman"/>
          <w:sz w:val="28"/>
          <w:szCs w:val="28"/>
          <w:lang w:eastAsia="ru-RU"/>
        </w:rPr>
        <w:t>) настоящий Регламент.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ИЦИПАЛЬНОЙ УСЛУГИ, ПОДЛЕЖАЩИХ ПРЕДСТАВЛЕНИЮ ЗАЯВИТЕЛЕМ</w:t>
      </w:r>
    </w:p>
    <w:p w:rsidR="008E6DFC" w:rsidRDefault="008E6DFC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bookmarkStart w:id="2" w:name="Par143"/>
      <w:bookmarkEnd w:id="2"/>
      <w:r>
        <w:rPr>
          <w:rFonts w:ascii="Times New Roman;Times New Roman" w:hAnsi="Times New Roman;Times New Roman"/>
          <w:sz w:val="28"/>
          <w:szCs w:val="28"/>
          <w:lang w:eastAsia="ru-RU"/>
        </w:rPr>
        <w:t>29. Для получения участка земли на общественном кладбище для погребения умершего необходимы следующие документы: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заявление о предоставлении муниципальной услуги (форма заявления приведена в приложе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нии 1 к Регламенту);</w:t>
      </w:r>
    </w:p>
    <w:p w:rsidR="008E6DFC" w:rsidRDefault="00B043FE">
      <w:pPr>
        <w:autoSpaceDE w:val="0"/>
        <w:spacing w:after="0" w:line="240" w:lineRule="auto"/>
        <w:ind w:firstLine="567"/>
        <w:jc w:val="both"/>
      </w:pPr>
      <w:r>
        <w:rPr>
          <w:rFonts w:ascii="Times New Roman;Times New Roman" w:hAnsi="Times New Roman;Times New Roman"/>
          <w:sz w:val="28"/>
          <w:szCs w:val="28"/>
        </w:rPr>
        <w:t>2) копия документа, удостоверяющего личность заявителя (с предъявлением оригинала для сверки) – для физических лиц;</w:t>
      </w:r>
    </w:p>
    <w:p w:rsidR="008E6DFC" w:rsidRDefault="00B043FE">
      <w:pPr>
        <w:autoSpaceDE w:val="0"/>
        <w:spacing w:after="0" w:line="240" w:lineRule="auto"/>
        <w:ind w:firstLine="567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3) копии документов, удостоверяющих личность и подтверждающих полномочия лица, представляющего интересы заявителя, с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предъявлением оригиналов для сверки - для представителей заявителя;</w:t>
      </w:r>
    </w:p>
    <w:p w:rsidR="008E6DFC" w:rsidRDefault="00B043FE">
      <w:pPr>
        <w:autoSpaceDE w:val="0"/>
        <w:spacing w:after="0" w:line="240" w:lineRule="auto"/>
        <w:ind w:firstLine="567"/>
        <w:jc w:val="both"/>
      </w:pPr>
      <w:r>
        <w:rPr>
          <w:rFonts w:ascii="Times New Roman;Times New Roman" w:hAnsi="Times New Roman;Times New Roman"/>
          <w:sz w:val="28"/>
          <w:szCs w:val="28"/>
        </w:rPr>
        <w:t>4) 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согласие органов внутренни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х дел на погребение умершего, личность которого не установлена (для выдачи разрешения на погребение умершего,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сроки);</w:t>
      </w:r>
    </w:p>
    <w:p w:rsidR="008E6DFC" w:rsidRDefault="00B043FE">
      <w:pPr>
        <w:autoSpaceDE w:val="0"/>
        <w:spacing w:after="0" w:line="240" w:lineRule="auto"/>
        <w:ind w:firstLine="567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6) </w:t>
      </w:r>
      <w:r>
        <w:rPr>
          <w:rFonts w:ascii="Times New Roman;Times New Roman" w:hAnsi="Times New Roman;Times New Roman"/>
          <w:sz w:val="28"/>
          <w:szCs w:val="28"/>
        </w:rPr>
        <w:t>документ, подтверждающий</w:t>
      </w:r>
      <w:r>
        <w:rPr>
          <w:rFonts w:ascii="Times New Roman;Times New Roman" w:hAnsi="Times New Roman;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30. Документы, указанные в подпунктах 1-4 пункта 29 Регламента, предоставляются заявителем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31. Документы, указанные в подпунктах 5, 6 пункт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а 29 Регламента, запрашиваются уполномоченным органом в соответствующих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Ленинградской области,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муниципальными правовыми актами, если заявитель не представит указанные документы в уполномоченный орган самостоятельно.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32. При предоставлении муниципальной услуги уполномоченный орган не вправе требовать от заявителей документы, не указанные в подпунктах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1-4 пункта 29 Регламента.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33. Требования к документам, представляемым заявителем: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получения документа в форме электронного документа он должен быть подписан электронной подписью);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тексты документов должны быть написаны разборчиво;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документы не должны быть исполнены карандашом;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8E6DFC" w:rsidRDefault="008E6DFC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11. ПЕРЕЧЕНЬ ОСНОВАНИЙ ДЛЯ ОТКАЗА В ПРИЕМЕ ДОКУМЕНТОВ, НЕОБХОДИМЫХ ДЛЯ ПРЕДОСТАВЛЕНИЯ МУН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34. Основания для отказа в приеме документов, необходимых для предоставления муниципальной услуги отсутствуют.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12.ИСЧЕРПЫВАЮЩИЙ ПЕРЕЧЕНЬ ОСНОВАНИЙ ДЛЯ ПРИОСТАНОВЛЕНИЯ ПРЕДОСТАЛВЕНИЯ МУНИЦИПАЛЬНОЙ УСЛУГИ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 xml:space="preserve">35. Основания для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приостановления предоставления муниципальной услуги законодательством не предусмотрены.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13. ИСЧЕРПЫВАЮЩИЙ ПЕРЕЧЕНЬ ОСНОВАНИЙ ДЛЯ ОТКАЗА В ПРЕДОСТАВЛЕНИИ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bookmarkStart w:id="3" w:name="Par182"/>
      <w:bookmarkEnd w:id="3"/>
      <w:r>
        <w:rPr>
          <w:rFonts w:ascii="Times New Roman;Times New Roman" w:hAnsi="Times New Roman;Times New Roman"/>
          <w:sz w:val="28"/>
          <w:szCs w:val="28"/>
          <w:lang w:eastAsia="ru-RU"/>
        </w:rPr>
        <w:t>36. Основаниями для отказа в предоставлении муниципальной услуги являются: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отсутствие свободного участка земли для погребения умершего на указанном заявителем общественном кладбище;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ожности погребения в указанном заявителем месте.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37. Неполучение (несвоевременное получение) документов, запрошенных в соответствии с пунктом 31 Регламента, не может являться основанием для отказа в предоставлении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38. Отказ в предоста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влении муниципальной услуги может быть обжалован заявителем в порядке, установленном законодательством.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14. РАЗМЕР ПЛАТЫ, ВЗИМАЕМОЙ С ЗАЯВИТЕЛЯ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ПРИ ПРЕДОСТАВЛЕНИИ МУНИЦИПАЛЬНОЙ УСЛУГИ, И СПОСОБЫ ЕЕ ВЗИМАНИЯ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39. Муниципальная услуга предоставляется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40. Основания взимания государственной пошлины или иной платы, взимаемой при предоставлении муниципальной услуги, законодательством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не установлены.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15.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41. Максимальное время ожидания в очереди при подаче заявления и документов 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превышает 15 минут.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42. Максимальное время ожидания в очереди при получении результата муниципальной услуги не превышает 15 минут.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16. СРОК РЕГИСТРАЦИИ ЗАЯВЛЕНИЯ ЗАЯВИТЕЛЯ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 ПРЕДОСТАВЛЕНИИ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43. Регистрацию заявления и документ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ов о предоставлении муниципальной услуги, в том числе в электронной форме, осуществляет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должностное лицо уполномоченного органа, ответственное за регистрацию входящей корреспонденции.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44. Максимальное время регистрации заявления о предоставлении муниципаль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ной услуги составляет 10 минут.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17. ТРЕБОВАНИЯ К ПОМЕЩЕНИЯМ,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45. Вход в здание уполномоченного органа оборудуется информационной табличкой (вывеской), содержащей информацию о полном наименовании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46. В случаях,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ьность на территории </w:t>
      </w:r>
      <w:r w:rsidR="001D0CF2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, меры для обеспечения доступа инвалидов к месту предоставления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47. Информационные таблички (вывески) размещаются рядом с входом, либо на двери входа так, чтобы они были хорошо видны за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явителям.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48.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49. Вход в кабинет уполномоченного органа оборудуется информационной табличкой (вывеской) с указанием номера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кабинета, в котором осуществляется предоставление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50.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тающим и сканирующим устройствам.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51.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52. Места ожидания в очереди на прием, подачу документов, необходимых для п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редоставления муниципальной услуги, оборудуются стульями, кресельными секциями, скамьями.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53.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овременный прием двух и более заявителей не допускается.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Глава 18. ПОКАЗАТЕЛИ ДОСТУПНОСТИ И КАЧЕСТВА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54. Основными показателями доступности и качества муниципальной услуги являются: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соблюдение требований к местам предоставления му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ниципальной услуги, их транспортной доступности;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отсутствие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к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оличество взаимодействий заявителя с должностными лицами 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55. Основными требованиями к качеству рассмотрения обращений заявителей являются: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достоверность предоставляемой заявителям информации о ходе рассмотрения обращения;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2)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наглядность форм предоставляемой информации об административных процедурах;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опе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ративность вынесения решения в отношении рассматриваемого обращения.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57. Вза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имодействие заявителя с должностными лицами уполномоченного органа осуществляется при личном обращении заявителя: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за получением результата предоставления муниципальной услуги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58.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59. Предоставление муниципальной услуги в МФЦ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существляется в соответствии с соглашением, заключенным между уполномоченным МФЦ Ленинградской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60. Заявителю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беспечивается возможность получения информации о порядке предоставления муниципальной услуги (о ходе предоставления муниципальной услуги) через официальный сайт МФЦ - http://www.mfc47.ru.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Глава 19. ИНЫЕ ТРЕБОВАНИЯ, В ТОМ ЧИСЛЕ УЧИТЫВАЮЩИЕ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ОСОБЕННОСТИ ПРЕД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ОСТАВЛЕНИЯ МУНИЦИПАЛЬНОЙ УСЛУГИ</w:t>
      </w: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61. Организация предоставления муниципальной услуги осуществляется по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принципу «одного окна» на базе МФЦ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прием заявления и документов, необходимых для предоставл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ения муниципальной услуги, подлежащих представлению заявителем;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выдача (направление)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заявителю решения о предоставлении муниципальной услуги либо решения об отказе в предоставлении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Раздел III. СОСТАВ,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ПОСЛЕДОВАТЕЛЬНОСТЬ И СРОКИ ВЫПОЛНЕНИЯ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ЛЬНЫХ ЦЕНТРАХ ПРЕДОСТАВЛЕНИЯ ГОСУДАРСТВЕННЫХ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И МУНИЦИПАЛЬНЫХ УСЛУГ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20. СОСТАВ И ПОСЛЕДОВАТЕЛЬНОСТЬ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АДМИНИСТРАТИВНЫХ ПРОЦЕДУР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63. Предоставление муниципальной услуги включает в себя следующие административные процедуры: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прием заявления о предоста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3) принятие решения о предоставлении муниципальной услуги либо решения об отказе в предоставлении муниципально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й услуги, выдача (направление) данного решения заявителю.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64. Блок-схема административных процедур предоставления муниципальной услуги приводится в приложении 2 к Регламенту.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21. ПРИЕМ ЗАЯВЛЕНИЯ О ПРЕДОСТАВЛЕНИИ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65. Основанием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указанных в пункте 29 Регламента, одним из следующих способов: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посредством личного обращения заяв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ителя (его представителя) в уполномоченный орган;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посредством личного обращения заявителя (его представителя) через МФЦ;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посредством направления документов через операторов почтовой связи;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4) посредством направления документов по электронной почте </w:t>
      </w:r>
      <w:r w:rsidR="004F1851" w:rsidRPr="00ED2802">
        <w:rPr>
          <w:rFonts w:ascii="Times New Roman" w:hAnsi="Times New Roman" w:cs="Times New Roman"/>
          <w:sz w:val="28"/>
          <w:szCs w:val="28"/>
        </w:rPr>
        <w:t>fedorovskoe-mo.ru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муниципальных услуг»;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посредством направления документов с использованием Портала.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66.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(получения)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67.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странения причин, послуживших основанием для возврата заявления.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68.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ветствии с правилами делопроизводства в уполномоченном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69.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в соответствии с правилами делопроизводства в уполномоченном органе либо выдача (направление) письма о возврате заявления.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70. Критерием принятия решения по административной процедуре является наличие заявления и документов в соответствии с пунктом 30 Рег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ламента.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22. ФОРМИРОВАНИЕ И НАПРАВЛЕНИЕ МЕЖВЕДОМСТВЕННЫХ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В ПРЕДОСТАВЛЕНИИ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71. Основанием для начала административной процедуры является непредставление документов, предусмотренных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подпунктах 5, 6 пункта 29 Регламента.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72. В течение рабочего дня, который является днем регистрации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в соответствующие органы, в распоряжении которых находятся документы, предусмотренные в подпунктах 5, 6 пункта 29 Регламента, в случае, если указанные документы не были представлены заявителем самостоятельно, в том числе в электронной форме с использовани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73. В течение рабочего дня, который является днем регистрации документов, должностное лицо уполномоченно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го органа обеспечивает получение всех необходимых запросов, связанных с предоставлением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74. Межведомственный запрос о представлении документов, указанных в подпунктах 5, 6 пункта 29 Регламента, для предоставления муниципальной услуги с использовани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75. Результатом административн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76. Способом фиксации результата административной процедуры является фиксация факта поступлени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я документов и сведений, полученных в рамках межведомственного взаимодействия, необходимых для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предоставления муниципальной услуги, в соответствии с правилами делопроизводства в уполномоченном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77. Критерием принятия решения по административной проц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едуре является наличие запрашиваемых документов в рамках межведомственного взаимодействия.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Глава 23.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ЗАЯВИТЕЛЮ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78.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79. В течение 1 дня после дня регистрации заявления должностное лицо уполномоченного органа,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ответственное за предоставление муниципальной услуги: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учета (регистрации) захоронений;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в случае невозможности погребения ум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ершего в указанном заявителем месте на общественном кладбище по причине несоответствия размера земельного участка </w:t>
      </w:r>
      <w:r w:rsidR="00BC6CAE">
        <w:rPr>
          <w:rFonts w:ascii="Times New Roman;Times New Roman" w:hAnsi="Times New Roman;Times New Roman"/>
          <w:sz w:val="28"/>
          <w:szCs w:val="28"/>
          <w:lang w:eastAsia="ru-RU"/>
        </w:rPr>
        <w:t xml:space="preserve">установленным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требованиям,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предлагает заявителю другой участок земли на общественном кладбище для размещения места погребения ум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ершего при наличии свободного участка земли для погребения, отвечающего указанным требованиям. 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80. Решение о предоставлении муниципальной услуги либо решение об отказе в предоставлении муниципальной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услуги уполномоченный орган выдает (направляет) заявителю в течение 1 дня, следующего за днем регистрации заявления.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82. Результатом административной процедуры является выдача (напр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авление) заявителю решения о предоставлении муниципальной услуги либо решения об отказе в предоставлении муниципальной услуги, способом фиксации результата является регистрация указанных документов в соответствии с требованиями делопроизводства в уполномоч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енном органе.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Критерием принятия решения 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36 Регламента.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0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Раздел IV. ФОРМЫ КОНТРОЛЯ ЗА ИСПОЛНЕНИЕМ АД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МИНИСТРАТИВНОГО РЕГЛАМЕНТА</w:t>
      </w:r>
    </w:p>
    <w:p w:rsidR="008E6DFC" w:rsidRDefault="008E6DFC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24. ПОРЯДОК ОСУЩЕСТВЛЕНИЯ ТЕКУЩЕГО КОНТРОЛЯ</w:t>
      </w: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ТРЕБОВАНИЯК ПРЕДОСТАВЛЕНИЮ МУНИЦИПАЛЬНОЙ У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СЛУГИ, А ТАКЖЕ ПРИНЯТИЕМ ИМИ РЕШЕНИЙ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84. Основными задачами текущего контроля являются: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беспечение своевременного и качественного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выявление и устранение причин и условий, способствующих ненадлежащему предоставлению муниципал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принятие мер по надлежащему предоставлению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85. Текущий контроль осуществляется на постоянной основе.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Глава 25. ПОРЯДОК И ПЕРИОДИЧНОСТЬ ОСУЩЕСТВЛЕНИЯ ПЛАНОВЫХИ ВНЕПЛАНОВЫХ ПРОВЕРОК ПОЛНОТЫ И КАЧЕСТВА ПРЕДОСТАВЛЕНИЯ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86. Контроль за полнотой и качеством предоставления должностными лицами уполномоченного органа муниципальной услуги осуществляется в форм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 плановых и внеплановых проверок.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87.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вопросы, связанные с предоставлением муниципальной услуги (комплексн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88. Внеплановые проверки проводятся в связи с проверкой устранения ранее выявленн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ых нарушений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89. Заявитель информируется о результатах проверки поданной им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90. По результатам проведенных проверок в случае выявления фактов нарушения прав и законных интересов заявителей осуще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ствляется привлечение виновных лиц к ответственности в соответствии с законодательством Российской Федерации.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Глава 26. ОТВЕТСТВЕННОСТЬ ДОЛЖНОСТНЫХ ЛИЦ ОРГАНА МЕСТНОГО САМОУПРАВЛЕНИЯ ЗА РЕШЕНИЯ И ДЕЙСТВИЯ (БЕЗДЕЙСТВИЕ), ПРИНИМАЕМЫЕ (ОСУЩЕСТВЛЯЕМЫЕ) ИМИ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ХОДЕ ПРЕДОСТАВЛЕНИЯ МУНИЦИПАЛЬНОЙ УСЛУГИ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91. Обязанность соблюдения положений Регламента закрепляется в должностных инструкциях должностных лиц уполномоченного органа.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92. При выявлении нарушений прав заявителей в связи с исполнением Регламента виновные в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27. ПОЛОЖЕНИЯ, ХАРАКТЕРИЗУЮЩИЕ ТРЕБОВАНИЯ К ПОРЯДКУ И ФОРМАМ КОНТРОЛЯ ЗА ПРЕДОСТАВЛЕНИЕМ МУНИЦИПАЛЬНОЙ УСЛУГИ,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В ТОМ ЧИСЛЕ СО СТОРОНЫ ЗАЯВИТЕЛЕЙ, ИХ ОБЪЕДИНЕНИЙ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И ОРГАНИЗАЦИЕЙ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bookmarkStart w:id="4" w:name="Par397"/>
      <w:bookmarkEnd w:id="4"/>
      <w:r>
        <w:rPr>
          <w:rFonts w:ascii="Times New Roman;Times New Roman" w:hAnsi="Times New Roman;Times New Roman"/>
          <w:sz w:val="28"/>
          <w:szCs w:val="28"/>
          <w:lang w:eastAsia="ru-RU"/>
        </w:rPr>
        <w:t>93.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 xml:space="preserve">1) нарушения прав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 законных интересов заявителей решением, действием (бездействием) уполномоченного органа, его должностных лиц;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нарушения положений Регламента или иных нормативных правовых актов Российской Федерации, устанавливающих требования к предоставлению муниципа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94. Информацию, указанную в пункте 93 Регламента, заявители могут сообщить по телефонам уполномоченно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го органа или на официальном сайте уполномоченного органа в информационно-телекоммуникационной сети «Интернет», указанным в пункте 17 Регламента.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95. Контроль за предоставлением муниципальной услуги осуществляется в соответствии с законодательством.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8E6DFC" w:rsidRDefault="00B043FE">
      <w:pPr>
        <w:autoSpaceDE w:val="0"/>
        <w:spacing w:after="0" w:line="240" w:lineRule="auto"/>
        <w:jc w:val="center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outlineLvl w:val="1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Глава 28. ОБЖАЛОВАНИЕ РЕШЕНИЙ И ДЕЙСТВИЙ (БЕЗДЕЙСТВИЯ)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УПОЛНОМОЧЕННОГО 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РГАНА, А ТАКЖЕ ДОЛЖНОСТНЫХ ЛИЦ</w:t>
      </w: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УПОЛНОМОЧЕННОГО ОРГАНА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96. Предметом досудебного (внесудебного) обжалования заявителями (их представителями) являются решения и действия (бездействие) уполномоченного органа, а также должностных лиц уполномоченного органа, с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вязанные с предоставлением муниципальной услуги.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97.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решений и действий (бездействия) уполномоченного органа, а также должностных лиц уполномоченного органа (далее - жалоба).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98. Информацию о порядке подачи и рассмотрения жалобы заявитель может получить в соответствии с пунктами 7, 15, 17 Регламента.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99. Зая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витель может обратиться с жалобой, в том числе в следующих случаях: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требование у заявителя документов, не предусмотре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нных 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="00376C51">
        <w:rPr>
          <w:rFonts w:ascii="Times New Roman;Times New Roman" w:hAnsi="Times New Roman;Times New Roman"/>
          <w:sz w:val="28"/>
          <w:szCs w:val="28"/>
          <w:lang w:eastAsia="ru-RU"/>
        </w:rPr>
        <w:t xml:space="preserve">Федоровского городского поселения Тосненского района Ленинградской области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для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4) отказ в приеме документов, пре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r w:rsidR="00454772" w:rsidRPr="00454772">
        <w:rPr>
          <w:rFonts w:ascii="Times New Roman;Times New Roman" w:hAnsi="Times New Roman;Times New Roman"/>
          <w:sz w:val="28"/>
          <w:szCs w:val="28"/>
          <w:lang w:eastAsia="ru-RU"/>
        </w:rPr>
        <w:t xml:space="preserve"> </w:t>
      </w:r>
      <w:r w:rsidR="00454772">
        <w:rPr>
          <w:rFonts w:ascii="Times New Roman;Times New Roman" w:hAnsi="Times New Roman;Times New Roman"/>
          <w:sz w:val="28"/>
          <w:szCs w:val="28"/>
          <w:lang w:eastAsia="ru-RU"/>
        </w:rPr>
        <w:t xml:space="preserve">Федоровского городского поселения Тосненского района Ленинградской области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для предоставления муниципальной услуг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и, у заявителя;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ской области, муниципальными правовыми актами  </w:t>
      </w:r>
      <w:r w:rsidR="00454772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вовыми актами Ленинградской области, муниципальными правовыми актами </w:t>
      </w:r>
      <w:r w:rsidR="00454772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7) отказ уполномоченного органа, должностного лица уполномоченного органа, МФЦ, работника МФЦ в исправлении допущенных опечаток и ошибок в в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9) приостановление предоставлени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муниципальными правовыми актами </w:t>
      </w:r>
      <w:r w:rsidR="002C2A6A">
        <w:rPr>
          <w:rFonts w:ascii="Times New Roman;Times New Roman" w:hAnsi="Times New Roman;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8">
        <w:r w:rsidRPr="002C2A6A">
          <w:rPr>
            <w:rStyle w:val="InternetLink"/>
            <w:rFonts w:ascii="Times New Roman;Times New Roman" w:hAnsi="Times New Roman;Times New Roman"/>
            <w:color w:val="auto"/>
            <w:sz w:val="28"/>
            <w:szCs w:val="28"/>
            <w:u w:val="none"/>
            <w:lang w:eastAsia="ru-RU"/>
          </w:rPr>
          <w:t>пунктом 4 части 1 статьи 7</w:t>
        </w:r>
      </w:hyperlink>
      <w:r w:rsidRPr="002C2A6A">
        <w:rPr>
          <w:rFonts w:ascii="Times New Roman;Times New Roman" w:hAnsi="Times New Roman;Times New Roman"/>
          <w:sz w:val="28"/>
          <w:szCs w:val="28"/>
          <w:lang w:eastAsia="ru-RU"/>
        </w:rPr>
        <w:t xml:space="preserve">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891468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100. Жалоба подается в письменной форме на бумажном носителе,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в электронной форме в уполномоченный орган одним из способов, указанных в пункте 65 Регламента, а также с использованием информационно-телекоммуникационной сети «Интернет</w:t>
      </w:r>
      <w:r w:rsidR="00891468"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101. Прием жалоб осуществляется в соответствии с графиком приема заявителей, указанным в пункте 18 Регламента.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102. Заявитель имее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891468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 xml:space="preserve">103. Жалоба может быть подана при личном приеме заявителя. Прием заявителей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уполномоченном органе осуществляет </w:t>
      </w:r>
      <w:r w:rsidR="00891468">
        <w:rPr>
          <w:rFonts w:ascii="Times New Roman;Times New Roman" w:hAnsi="Times New Roman;Times New Roman"/>
          <w:sz w:val="28"/>
          <w:szCs w:val="28"/>
          <w:lang w:eastAsia="ru-RU"/>
        </w:rPr>
        <w:t>глава администрации.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105. При личном приеме заявитель предъявляет документ, удостоверяющий его личность.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106. Жалоба должна содержать: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ой почты (при наличии) и почтовый адрес, по которым должен быть направлен ответ заявителю;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4) доводы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воды заявителя, либо их копии.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107.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bookmarkStart w:id="5" w:name="Par1"/>
      <w:bookmarkEnd w:id="5"/>
      <w:r>
        <w:rPr>
          <w:rFonts w:ascii="Times New Roman;Times New Roman" w:hAnsi="Times New Roman;Times New Roman"/>
          <w:sz w:val="28"/>
          <w:szCs w:val="28"/>
          <w:lang w:eastAsia="ru-RU"/>
        </w:rPr>
        <w:t>108. По результатам рассмотрения жалобы уполномочен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ный орган принимает одно из следующих решений: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2) отказывает в удовлетвор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ении жалобы.</w:t>
      </w:r>
    </w:p>
    <w:p w:rsidR="008E6DFC" w:rsidRDefault="00B043FE">
      <w:pPr>
        <w:autoSpaceDE w:val="0"/>
        <w:spacing w:after="0" w:line="240" w:lineRule="auto"/>
        <w:ind w:firstLine="540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109. Не позднее дня, следующего за днем принятия решения, указанного в пункте 108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110. В с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преступления уполномоченный орган незамедлительно направляет имеющиеся материалы в органы прокуратуры.</w:t>
      </w:r>
    </w:p>
    <w:p w:rsidR="008E6DFC" w:rsidRDefault="00B043FE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111. Заявители вправе обжаловать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решение, принятое уполномоченным органом по результатам рассмотрения жалобы, в соответствии с законодательством Российской Федерации.</w:t>
      </w: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ind w:firstLine="540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left="4956" w:firstLine="708"/>
        <w:jc w:val="both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 xml:space="preserve">Приложение 1 к Регламенту </w:t>
      </w:r>
    </w:p>
    <w:p w:rsidR="008E6DFC" w:rsidRDefault="00B043FE">
      <w:pPr>
        <w:autoSpaceDE w:val="0"/>
        <w:spacing w:after="0" w:line="240" w:lineRule="auto"/>
        <w:ind w:left="4956" w:firstLine="708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bookmarkStart w:id="6" w:name="Par486"/>
      <w:bookmarkEnd w:id="6"/>
      <w:r>
        <w:rPr>
          <w:rFonts w:ascii="Times New Roman;Times New Roman" w:hAnsi="Times New Roman;Times New Roman"/>
          <w:sz w:val="28"/>
          <w:szCs w:val="28"/>
          <w:lang w:eastAsia="ru-RU"/>
        </w:rPr>
        <w:t>ФОРМА ЗАЯВЛЕНИЯ</w:t>
      </w:r>
    </w:p>
    <w:p w:rsidR="008E6DFC" w:rsidRDefault="008E6DFC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left="4111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Главе  муниципального образования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____________________</w:t>
      </w:r>
    </w:p>
    <w:p w:rsidR="008E6DFC" w:rsidRDefault="00B043FE">
      <w:pPr>
        <w:autoSpaceDE w:val="0"/>
        <w:spacing w:after="0" w:line="240" w:lineRule="auto"/>
        <w:ind w:firstLine="4111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от _____________________________</w:t>
      </w:r>
    </w:p>
    <w:p w:rsidR="008E6DFC" w:rsidRDefault="00B043FE">
      <w:pPr>
        <w:autoSpaceDE w:val="0"/>
        <w:spacing w:after="0" w:line="240" w:lineRule="auto"/>
        <w:ind w:firstLine="4111"/>
        <w:jc w:val="both"/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(для физического лица,его представителя указываются:</w:t>
      </w:r>
    </w:p>
    <w:p w:rsidR="008E6DFC" w:rsidRDefault="00B043FE">
      <w:pPr>
        <w:autoSpaceDE w:val="0"/>
        <w:spacing w:after="0" w:line="240" w:lineRule="auto"/>
        <w:ind w:left="4111"/>
        <w:jc w:val="both"/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фамилия, имя, отчество (последнее - при наличии), место жительства, контактный телефон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;</w:t>
      </w:r>
    </w:p>
    <w:p w:rsidR="008E6DFC" w:rsidRDefault="00B043FE">
      <w:pPr>
        <w:autoSpaceDE w:val="0"/>
        <w:spacing w:after="0" w:line="240" w:lineRule="auto"/>
        <w:ind w:left="4111"/>
        <w:jc w:val="both"/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для индивидуального предпринимателя:фамилия, имя, отчество (п</w:t>
      </w: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оследнее - при наличии), место жительства, контактный телефон, фамилия, имя, отчество (последнее - при наличии) представителя);</w:t>
      </w:r>
    </w:p>
    <w:p w:rsidR="008E6DFC" w:rsidRDefault="00B043FE">
      <w:pPr>
        <w:autoSpaceDE w:val="0"/>
        <w:spacing w:after="0" w:line="240" w:lineRule="auto"/>
        <w:ind w:left="4111"/>
        <w:jc w:val="both"/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для юридического лица: полное наименование, место нахождения, контактный телефон, фамилия, имя, отчество (последнее - при наличи</w:t>
      </w: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и) представителя)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i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ЗАЯВЛЕНИЕ</w:t>
      </w:r>
    </w:p>
    <w:p w:rsidR="008E6DFC" w:rsidRDefault="008E6DFC">
      <w:pPr>
        <w:autoSpaceDE w:val="0"/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отчество (последнее - при наличии), сведения о родственных или иных отношениях с умершим (-ей, -ими)</w:t>
      </w:r>
    </w:p>
    <w:p w:rsidR="008E6DFC" w:rsidRDefault="00B043FE">
      <w:pPr>
        <w:autoSpaceDE w:val="0"/>
        <w:spacing w:after="0" w:line="240" w:lineRule="auto"/>
        <w:ind w:firstLine="709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На территории общественного кладбища__________________________________________________________</w:t>
      </w:r>
    </w:p>
    <w:p w:rsidR="008E6DFC" w:rsidRDefault="00B043FE">
      <w:pPr>
        <w:autoSpaceDE w:val="0"/>
        <w:spacing w:after="0" w:line="240" w:lineRule="auto"/>
        <w:jc w:val="both"/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(указывается наименование общественного кладбища, а также но</w:t>
      </w: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мер участка, квартала, если заявитель располагает такой информацией)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.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8E6DFC" w:rsidRDefault="00B043FE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_________________________________________________________________</w:t>
      </w:r>
    </w:p>
    <w:p w:rsidR="008E6DFC" w:rsidRDefault="00B043FE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i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i/>
          <w:sz w:val="20"/>
          <w:szCs w:val="20"/>
          <w:lang w:eastAsia="ru-RU"/>
        </w:rPr>
        <w:t>(указывается наименование специализированной службы по вопросам похоронного дела)</w:t>
      </w:r>
    </w:p>
    <w:p w:rsidR="008E6DFC" w:rsidRDefault="008E6DFC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i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;Times New Roman" w:hAnsi="Times New Roman;Times New Roman"/>
          <w:sz w:val="28"/>
          <w:szCs w:val="28"/>
          <w:lang w:val="en-US" w:eastAsia="ru-RU"/>
        </w:rPr>
        <w:t>V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»)</w:t>
      </w:r>
    </w:p>
    <w:p w:rsidR="008E6DFC" w:rsidRDefault="00B043FE">
      <w:pPr>
        <w:autoSpaceDE w:val="0"/>
        <w:spacing w:after="0" w:line="240" w:lineRule="auto"/>
        <w:ind w:firstLine="709"/>
        <w:jc w:val="both"/>
      </w:pPr>
      <w:r>
        <w:rPr>
          <w:rFonts w:ascii="Times New Roman;Times New Roman" w:hAnsi="Times New Roman;Times New Roman"/>
          <w:sz w:val="28"/>
          <w:szCs w:val="28"/>
        </w:rPr>
        <w:t xml:space="preserve">копия документа, удостоверяющего личность заявителя (с предъявлением </w:t>
      </w:r>
      <w:r>
        <w:rPr>
          <w:rFonts w:ascii="Times New Roman;Times New Roman" w:hAnsi="Times New Roman;Times New Roman"/>
          <w:sz w:val="28"/>
          <w:szCs w:val="28"/>
        </w:rPr>
        <w:t>оригинала для сверки) – для физических лиц;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8E6DFC" w:rsidRDefault="00B043FE">
      <w:pPr>
        <w:autoSpaceDE w:val="0"/>
        <w:spacing w:after="0" w:line="240" w:lineRule="auto"/>
        <w:ind w:firstLine="709"/>
        <w:jc w:val="both"/>
      </w:pPr>
      <w:r>
        <w:rPr>
          <w:rFonts w:ascii="Times New Roman;Times New Roman" w:hAnsi="Times New Roman;Times New Roman"/>
          <w:sz w:val="28"/>
          <w:szCs w:val="28"/>
        </w:rPr>
        <w:t xml:space="preserve">копия свидетельства о смерти, </w:t>
      </w:r>
      <w:r>
        <w:rPr>
          <w:rFonts w:ascii="Times New Roman;Times New Roman" w:hAnsi="Times New Roman;Times New Roman"/>
          <w:sz w:val="28"/>
          <w:szCs w:val="28"/>
        </w:rPr>
        <w:t>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lastRenderedPageBreak/>
        <w:t>документ, подтверждающий отсутствие у умершего особо опасных инфекционных заболеваний и заболеваний неясной этиологии (для захороне</w:t>
      </w:r>
      <w:r>
        <w:rPr>
          <w:rFonts w:ascii="Times New Roman;Times New Roman" w:hAnsi="Times New Roman;Times New Roman"/>
          <w:sz w:val="28"/>
          <w:szCs w:val="28"/>
        </w:rPr>
        <w:t>ния тела умершего, доставленного из других государств).</w:t>
      </w:r>
    </w:p>
    <w:p w:rsidR="008E6DFC" w:rsidRDefault="00B043FE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иные документы ______________________________ (указать какие).</w:t>
      </w:r>
    </w:p>
    <w:p w:rsidR="008E6DFC" w:rsidRDefault="008E6DFC">
      <w:pPr>
        <w:autoSpaceDE w:val="0"/>
        <w:spacing w:after="0" w:line="240" w:lineRule="auto"/>
        <w:ind w:firstLine="709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709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За  достоверность предоставленных сведений несу полную ответственность.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Ответственный за захоронение:</w:t>
      </w:r>
    </w:p>
    <w:p w:rsidR="008E6DFC" w:rsidRDefault="00B043FE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Фамилия, имя, отчество (последнее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 – при наличии) – для физического лица, индивидуального предпринимателя ___________________________________</w:t>
      </w:r>
    </w:p>
    <w:p w:rsidR="008E6DFC" w:rsidRDefault="00B043FE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8E6DFC" w:rsidRDefault="00B043FE">
      <w:pPr>
        <w:autoSpaceDE w:val="0"/>
        <w:spacing w:after="0" w:line="240" w:lineRule="auto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 xml:space="preserve">Подпись </w:t>
      </w:r>
      <w:r>
        <w:rPr>
          <w:rFonts w:ascii="Times New Roman;Times New Roman" w:hAnsi="Times New Roman;Times New Roman"/>
          <w:sz w:val="28"/>
          <w:szCs w:val="28"/>
          <w:lang w:eastAsia="ru-RU"/>
        </w:rPr>
        <w:t>_____________</w:t>
      </w:r>
    </w:p>
    <w:p w:rsidR="008E6DFC" w:rsidRDefault="00B043FE">
      <w:pPr>
        <w:autoSpaceDE w:val="0"/>
        <w:spacing w:after="0" w:line="240" w:lineRule="auto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Дата __________________</w:t>
      </w:r>
    </w:p>
    <w:p w:rsidR="008E6DFC" w:rsidRDefault="008E6DFC">
      <w:pPr>
        <w:autoSpaceDE w:val="0"/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jc w:val="both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Порядковый номер в книге учета (регистрации) захоронений _________</w:t>
      </w:r>
    </w:p>
    <w:p w:rsidR="008E6DFC" w:rsidRDefault="008E6DFC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left="4956" w:firstLine="708"/>
        <w:jc w:val="both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2448AF" w:rsidRDefault="002448AF">
      <w:pPr>
        <w:autoSpaceDE w:val="0"/>
        <w:spacing w:after="0" w:line="240" w:lineRule="auto"/>
        <w:ind w:left="4956" w:firstLine="708"/>
        <w:jc w:val="both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left="4956" w:firstLine="708"/>
        <w:jc w:val="both"/>
        <w:outlineLvl w:val="0"/>
      </w:pPr>
      <w:r>
        <w:rPr>
          <w:rFonts w:ascii="Times New Roman;Times New Roman" w:hAnsi="Times New Roman;Times New Roman"/>
          <w:sz w:val="28"/>
          <w:szCs w:val="28"/>
          <w:lang w:eastAsia="ru-RU"/>
        </w:rPr>
        <w:lastRenderedPageBreak/>
        <w:t>Приложение 2 к Регламенту</w:t>
      </w:r>
    </w:p>
    <w:p w:rsidR="008E6DFC" w:rsidRDefault="008E6DFC">
      <w:pPr>
        <w:autoSpaceDE w:val="0"/>
        <w:spacing w:after="0" w:line="240" w:lineRule="auto"/>
        <w:jc w:val="right"/>
        <w:rPr>
          <w:rFonts w:ascii="Times New Roman;Times New Roman" w:hAnsi="Times New Roman;Times New Roman"/>
          <w:kern w:val="2"/>
          <w:sz w:val="28"/>
          <w:szCs w:val="28"/>
          <w:lang w:eastAsia="ru-RU"/>
        </w:rPr>
      </w:pPr>
    </w:p>
    <w:p w:rsidR="008E6DFC" w:rsidRDefault="00B043FE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БЛОК-СХЕМА</w:t>
      </w:r>
    </w:p>
    <w:p w:rsidR="008E6DFC" w:rsidRDefault="00B043FE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8E6DFC" w:rsidRDefault="008E6DFC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</w:p>
    <w:p w:rsidR="008E6DFC" w:rsidRPr="001A37C6" w:rsidRDefault="008E6DFC">
      <w:pPr>
        <w:autoSpaceDE w:val="0"/>
        <w:spacing w:after="0" w:line="240" w:lineRule="auto"/>
        <w:ind w:firstLine="540"/>
        <w:jc w:val="center"/>
        <w:rPr>
          <w:rFonts w:ascii="Times New Roman;Times New Roman" w:hAnsi="Times New Roman;Times New Roman"/>
          <w:sz w:val="28"/>
          <w:szCs w:val="28"/>
          <w:lang w:eastAsia="ru-RU"/>
        </w:rPr>
      </w:pPr>
      <w:r w:rsidRPr="008E6DFC">
        <w:rPr>
          <w:rFonts w:ascii="Times New Roman;Times New Roman" w:hAnsi="Times New Roman;Times New Roman"/>
          <w:sz w:val="28"/>
          <w:szCs w:val="28"/>
          <w:lang w:val="en-US" w:eastAsia="ru-RU"/>
        </w:rPr>
        <w:pict>
          <v:shapetype id="shapetype_32" o:spid="_x0000_m1031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8E6DFC">
        <w:rPr>
          <w:rFonts w:ascii="Times New Roman;Times New Roman" w:hAnsi="Times New Roman;Times New Roman"/>
          <w:sz w:val="28"/>
          <w:szCs w:val="28"/>
          <w:lang w:val="en-US" w:eastAsia="ru-RU"/>
        </w:rPr>
        <w:pict>
          <v:shape id="shape_0" o:spid="_x0000_s1030" type="#shapetype_32" style="position:absolute;left:0;text-align:left;margin-left:229.35pt;margin-top:103.75pt;width:0;height:0;z-index:25165619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8E6DFC">
        <w:rPr>
          <w:rFonts w:ascii="Times New Roman;Times New Roman" w:hAnsi="Times New Roman;Times New Roman"/>
          <w:sz w:val="28"/>
          <w:szCs w:val="28"/>
          <w:lang w:val="en-US" w:eastAsia="ru-RU"/>
        </w:rPr>
        <w:pict>
          <v:shape id="_x0000_s1029" type="#shapetype_32" style="position:absolute;left:0;text-align:left;margin-left:229.35pt;margin-top:241.75pt;width:0;height:0;z-index:25165721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8E6DFC">
        <w:pict>
          <v:rect id="_x0000_s1028" style="position:absolute;left:0;text-align:left;margin-left:114.6pt;margin-top:13.6pt;width:235.5pt;height:90.9pt;z-index:251658240;mso-wrap-distance-left:9.05pt;mso-wrap-distance-right:9.05pt" strokeweight="0">
            <v:textbox>
              <w:txbxContent>
                <w:p w:rsidR="008E6DFC" w:rsidRDefault="00B043FE">
                  <w:pPr>
                    <w:jc w:val="both"/>
                    <w:rPr>
                      <w:rFonts w:ascii="Times New Roman;Times New Roman" w:hAnsi="Times New Roman;Times New Roman"/>
                      <w:sz w:val="24"/>
                      <w:szCs w:val="24"/>
                    </w:rPr>
                  </w:pP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 xml:space="preserve">Прием заявления </w:t>
                  </w: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>и документов, необходимых для предоставления муниципальной услуги, подлежащих представлению заявителем самостоятельно (не превышает 10 минут)</w:t>
                  </w:r>
                </w:p>
              </w:txbxContent>
            </v:textbox>
          </v:rect>
        </w:pict>
      </w:r>
      <w:r w:rsidRPr="008E6DFC">
        <w:pict>
          <v:rect id="_x0000_s1027" style="position:absolute;left:0;text-align:left;margin-left:114.6pt;margin-top:131.8pt;width:235.5pt;height:104.1pt;z-index:251659264;mso-wrap-distance-left:9.05pt;mso-wrap-distance-right:9.05pt" strokeweight="0">
            <v:textbox>
              <w:txbxContent>
                <w:p w:rsidR="008E6DFC" w:rsidRDefault="00B043FE">
                  <w:pPr>
                    <w:jc w:val="both"/>
                  </w:pP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</w:t>
                  </w: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>и (1 рабочий день со дня регистрации заявления)</w:t>
                  </w:r>
                </w:p>
              </w:txbxContent>
            </v:textbox>
          </v:rect>
        </w:pict>
      </w: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  <w:lang w:eastAsia="ru-RU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Pr="001A37C6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  <w:lang w:eastAsia="en-US"/>
        </w:rPr>
      </w:pPr>
      <w:r w:rsidRPr="008E6DFC">
        <w:pict>
          <v:rect id="_x0000_s1026" style="position:absolute;left:0;text-align:left;margin-left:118.8pt;margin-top:8.05pt;width:231.3pt;height:108.3pt;z-index:251660288;mso-wrap-distance-left:9.05pt;mso-wrap-distance-right:9.05pt" strokeweight="0">
            <v:textbox>
              <w:txbxContent>
                <w:p w:rsidR="008E6DFC" w:rsidRDefault="00B043FE">
                  <w:pPr>
                    <w:jc w:val="both"/>
                  </w:pP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 xml:space="preserve"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</w:t>
                  </w:r>
                  <w:r>
                    <w:rPr>
                      <w:rFonts w:ascii="Times New Roman;Times New Roman" w:hAnsi="Times New Roman;Times New Roman"/>
                      <w:sz w:val="24"/>
                      <w:szCs w:val="24"/>
                    </w:rPr>
                    <w:t>заявления)</w:t>
                  </w:r>
                </w:p>
              </w:txbxContent>
            </v:textbox>
          </v:rect>
        </w:pict>
      </w: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widowControl w:val="0"/>
        <w:autoSpaceDE w:val="0"/>
        <w:spacing w:after="0" w:line="240" w:lineRule="auto"/>
        <w:jc w:val="center"/>
        <w:rPr>
          <w:rFonts w:ascii="Times New Roman;Times New Roman" w:hAnsi="Times New Roman;Times New Roman"/>
          <w:kern w:val="2"/>
          <w:sz w:val="28"/>
          <w:szCs w:val="28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kern w:val="2"/>
          <w:sz w:val="28"/>
          <w:szCs w:val="28"/>
          <w:lang w:eastAsia="ru-RU"/>
        </w:rPr>
      </w:pPr>
    </w:p>
    <w:p w:rsidR="008E6DFC" w:rsidRDefault="008E6DFC">
      <w:pPr>
        <w:autoSpaceDE w:val="0"/>
        <w:spacing w:after="0" w:line="240" w:lineRule="auto"/>
        <w:jc w:val="right"/>
        <w:outlineLvl w:val="0"/>
        <w:rPr>
          <w:rFonts w:ascii="Times New Roman;Times New Roman" w:hAnsi="Times New Roman;Times New Roman"/>
          <w:sz w:val="28"/>
          <w:szCs w:val="28"/>
          <w:lang w:eastAsia="ru-RU"/>
        </w:rPr>
      </w:pPr>
    </w:p>
    <w:sectPr w:rsidR="008E6DFC" w:rsidSect="008E6DFC">
      <w:headerReference w:type="default" r:id="rId9"/>
      <w:headerReference w:type="first" r:id="rId10"/>
      <w:pgSz w:w="11906" w:h="16838"/>
      <w:pgMar w:top="1134" w:right="850" w:bottom="1134" w:left="1701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FE" w:rsidRDefault="00B043FE" w:rsidP="008E6DFC">
      <w:pPr>
        <w:spacing w:after="0" w:line="240" w:lineRule="auto"/>
      </w:pPr>
      <w:r>
        <w:separator/>
      </w:r>
    </w:p>
  </w:endnote>
  <w:endnote w:type="continuationSeparator" w:id="1">
    <w:p w:rsidR="00B043FE" w:rsidRDefault="00B043FE" w:rsidP="008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 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FE" w:rsidRDefault="00B043FE">
      <w:r>
        <w:separator/>
      </w:r>
    </w:p>
  </w:footnote>
  <w:footnote w:type="continuationSeparator" w:id="1">
    <w:p w:rsidR="00B043FE" w:rsidRDefault="00B04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FC" w:rsidRDefault="008E6DFC">
    <w:pPr>
      <w:pStyle w:val="Header"/>
      <w:jc w:val="center"/>
    </w:pPr>
    <w:r>
      <w:fldChar w:fldCharType="begin"/>
    </w:r>
    <w:r w:rsidR="00B043FE">
      <w:instrText>PAGE</w:instrText>
    </w:r>
    <w:r>
      <w:fldChar w:fldCharType="separate"/>
    </w:r>
    <w:r w:rsidR="002448AF">
      <w:rPr>
        <w:noProof/>
      </w:rPr>
      <w:t>25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FC" w:rsidRDefault="008E6D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FC"/>
    <w:rsid w:val="000D605E"/>
    <w:rsid w:val="00103D8A"/>
    <w:rsid w:val="001A37C6"/>
    <w:rsid w:val="001D0CF2"/>
    <w:rsid w:val="002448AF"/>
    <w:rsid w:val="002C2A6A"/>
    <w:rsid w:val="00376C51"/>
    <w:rsid w:val="003E240B"/>
    <w:rsid w:val="00454772"/>
    <w:rsid w:val="004F1851"/>
    <w:rsid w:val="00516E70"/>
    <w:rsid w:val="00822085"/>
    <w:rsid w:val="00891468"/>
    <w:rsid w:val="008E6DFC"/>
    <w:rsid w:val="00A30F7D"/>
    <w:rsid w:val="00A66E12"/>
    <w:rsid w:val="00AF3BE7"/>
    <w:rsid w:val="00B043FE"/>
    <w:rsid w:val="00BC6CAE"/>
    <w:rsid w:val="00CA1C6A"/>
    <w:rsid w:val="00CD4E9E"/>
    <w:rsid w:val="00D9110F"/>
    <w:rsid w:val="00EB613E"/>
    <w:rsid w:val="00ED2802"/>
    <w:rsid w:val="00ED313B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C"/>
    <w:pPr>
      <w:spacing w:after="200" w:line="276" w:lineRule="auto"/>
    </w:pPr>
    <w:rPr>
      <w:rFonts w:ascii="Calibri;Times New Roman" w:eastAsia="Times New Roman;Times New Roman" w:hAnsi="Calibri;Times New Roman" w:cs="Times New Roman;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E6DFC"/>
    <w:rPr>
      <w:rFonts w:cs="Times New Roman;Times New Roman"/>
    </w:rPr>
  </w:style>
  <w:style w:type="character" w:customStyle="1" w:styleId="WW8Num1z1">
    <w:name w:val="WW8Num1z1"/>
    <w:qFormat/>
    <w:rsid w:val="008E6DFC"/>
    <w:rPr>
      <w:rFonts w:cs="Times New Roman;Times New Roman"/>
    </w:rPr>
  </w:style>
  <w:style w:type="character" w:customStyle="1" w:styleId="BodyTextIndent2Char">
    <w:name w:val="Body Text Indent 2 Char"/>
    <w:basedOn w:val="a0"/>
    <w:qFormat/>
    <w:rsid w:val="008E6DFC"/>
    <w:rPr>
      <w:rFonts w:ascii="Calibri;Times New Roman" w:hAnsi="Calibri;Times New Roman" w:cs="Times New Roman;Times New Roman"/>
      <w:sz w:val="24"/>
      <w:szCs w:val="24"/>
      <w:lang w:val="ru-RU" w:bidi="ar-SA"/>
    </w:rPr>
  </w:style>
  <w:style w:type="character" w:customStyle="1" w:styleId="BodyTextIndent2Char1">
    <w:name w:val="Body Text Indent 2 Char1"/>
    <w:basedOn w:val="a0"/>
    <w:qFormat/>
    <w:rsid w:val="008E6DFC"/>
    <w:rPr>
      <w:rFonts w:cs="Times New Roman;Times New Roman"/>
      <w:lang w:val="en-US"/>
    </w:rPr>
  </w:style>
  <w:style w:type="character" w:customStyle="1" w:styleId="HeaderChar">
    <w:name w:val="Header Char"/>
    <w:basedOn w:val="a0"/>
    <w:qFormat/>
    <w:rsid w:val="008E6DFC"/>
    <w:rPr>
      <w:rFonts w:cs="Times New Roman;Times New Roman"/>
      <w:lang w:val="en-US"/>
    </w:rPr>
  </w:style>
  <w:style w:type="character" w:customStyle="1" w:styleId="FooterChar">
    <w:name w:val="Footer Char"/>
    <w:basedOn w:val="a0"/>
    <w:qFormat/>
    <w:rsid w:val="008E6DFC"/>
    <w:rPr>
      <w:rFonts w:cs="Times New Roman;Times New Roman"/>
      <w:lang w:val="en-US"/>
    </w:rPr>
  </w:style>
  <w:style w:type="character" w:customStyle="1" w:styleId="BalloonTextChar">
    <w:name w:val="Balloon Text Char"/>
    <w:basedOn w:val="a0"/>
    <w:qFormat/>
    <w:rsid w:val="008E6DFC"/>
    <w:rPr>
      <w:rFonts w:ascii="Tahoma; MS Sans Serif" w:hAnsi="Tahoma; MS Sans Serif" w:cs="Tahoma; MS Sans Serif"/>
      <w:sz w:val="16"/>
      <w:szCs w:val="16"/>
      <w:lang w:val="en-US"/>
    </w:rPr>
  </w:style>
  <w:style w:type="character" w:customStyle="1" w:styleId="FootnoteTextChar">
    <w:name w:val="Footnote Text Char"/>
    <w:basedOn w:val="a0"/>
    <w:qFormat/>
    <w:rsid w:val="008E6DFC"/>
    <w:rPr>
      <w:rFonts w:cs="Times New Roman;Times New Roman"/>
      <w:sz w:val="20"/>
      <w:szCs w:val="20"/>
      <w:lang w:val="en-US"/>
    </w:rPr>
  </w:style>
  <w:style w:type="character" w:customStyle="1" w:styleId="FootnoteCharacters">
    <w:name w:val="Footnote Characters"/>
    <w:basedOn w:val="a0"/>
    <w:qFormat/>
    <w:rsid w:val="008E6DFC"/>
    <w:rPr>
      <w:rFonts w:cs="Times New Roman;Times New Roman"/>
      <w:vertAlign w:val="superscript"/>
    </w:rPr>
  </w:style>
  <w:style w:type="character" w:customStyle="1" w:styleId="InternetLink">
    <w:name w:val="Internet Link"/>
    <w:basedOn w:val="a0"/>
    <w:rsid w:val="008E6DFC"/>
    <w:rPr>
      <w:rFonts w:cs="Times New Roman;Times New Roman"/>
      <w:color w:val="0000FF"/>
      <w:u w:val="single"/>
    </w:rPr>
  </w:style>
  <w:style w:type="character" w:customStyle="1" w:styleId="FootnoteAnchor">
    <w:name w:val="Footnote Anchor"/>
    <w:rsid w:val="008E6DFC"/>
    <w:rPr>
      <w:vertAlign w:val="superscript"/>
    </w:rPr>
  </w:style>
  <w:style w:type="character" w:customStyle="1" w:styleId="EndnoteAnchor">
    <w:name w:val="Endnote Anchor"/>
    <w:rsid w:val="008E6DFC"/>
    <w:rPr>
      <w:vertAlign w:val="superscript"/>
    </w:rPr>
  </w:style>
  <w:style w:type="character" w:customStyle="1" w:styleId="EndnoteCharacters">
    <w:name w:val="Endnote Characters"/>
    <w:qFormat/>
    <w:rsid w:val="008E6DFC"/>
  </w:style>
  <w:style w:type="paragraph" w:customStyle="1" w:styleId="Heading">
    <w:name w:val="Heading"/>
    <w:basedOn w:val="a"/>
    <w:next w:val="a3"/>
    <w:qFormat/>
    <w:rsid w:val="008E6D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6DFC"/>
    <w:pPr>
      <w:spacing w:after="140"/>
    </w:pPr>
  </w:style>
  <w:style w:type="paragraph" w:styleId="a4">
    <w:name w:val="List"/>
    <w:basedOn w:val="a3"/>
    <w:rsid w:val="008E6DFC"/>
  </w:style>
  <w:style w:type="paragraph" w:customStyle="1" w:styleId="Caption">
    <w:name w:val="Caption"/>
    <w:basedOn w:val="a"/>
    <w:qFormat/>
    <w:rsid w:val="008E6D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6DFC"/>
    <w:pPr>
      <w:suppressLineNumbers/>
    </w:pPr>
  </w:style>
  <w:style w:type="paragraph" w:styleId="2">
    <w:name w:val="Body Text Indent 2"/>
    <w:basedOn w:val="a"/>
    <w:qFormat/>
    <w:rsid w:val="008E6DFC"/>
    <w:pPr>
      <w:spacing w:after="120" w:line="480" w:lineRule="auto"/>
      <w:ind w:left="283"/>
    </w:pPr>
    <w:rPr>
      <w:rFonts w:eastAsia="Calibri;Times New Roman"/>
      <w:sz w:val="24"/>
      <w:szCs w:val="24"/>
    </w:rPr>
  </w:style>
  <w:style w:type="paragraph" w:customStyle="1" w:styleId="ConsPlusNormal">
    <w:name w:val="ConsPlusNormal"/>
    <w:qFormat/>
    <w:rsid w:val="008E6DFC"/>
    <w:pPr>
      <w:autoSpaceDE w:val="0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customStyle="1" w:styleId="Header">
    <w:name w:val="Header"/>
    <w:basedOn w:val="a"/>
    <w:rsid w:val="008E6D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8E6DF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rsid w:val="008E6DFC"/>
    <w:pPr>
      <w:ind w:left="720"/>
      <w:contextualSpacing/>
    </w:pPr>
  </w:style>
  <w:style w:type="paragraph" w:styleId="a6">
    <w:name w:val="Balloon Text"/>
    <w:basedOn w:val="a"/>
    <w:qFormat/>
    <w:rsid w:val="008E6DFC"/>
    <w:pPr>
      <w:spacing w:after="0" w:line="240" w:lineRule="auto"/>
    </w:pPr>
    <w:rPr>
      <w:rFonts w:ascii="Tahoma; MS Sans Serif" w:hAnsi="Tahoma; MS Sans Serif" w:cs="Tahoma; MS Sans Serif"/>
      <w:sz w:val="16"/>
      <w:szCs w:val="16"/>
    </w:rPr>
  </w:style>
  <w:style w:type="paragraph" w:customStyle="1" w:styleId="FootnoteText">
    <w:name w:val="Footnote Text"/>
    <w:basedOn w:val="a"/>
    <w:rsid w:val="008E6DF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8E6DFC"/>
    <w:pPr>
      <w:autoSpaceDE w:val="0"/>
    </w:pPr>
    <w:rPr>
      <w:rFonts w:ascii="Courier New" w:eastAsia="Times New Roman;Times New Roman" w:hAnsi="Courier New" w:cs="Courier New"/>
      <w:sz w:val="20"/>
      <w:szCs w:val="20"/>
      <w:lang w:val="ru-RU" w:bidi="ar-SA"/>
    </w:rPr>
  </w:style>
  <w:style w:type="paragraph" w:customStyle="1" w:styleId="Standard">
    <w:name w:val="Standard"/>
    <w:qFormat/>
    <w:rsid w:val="008E6DFC"/>
    <w:pPr>
      <w:suppressAutoHyphens/>
      <w:textAlignment w:val="baseline"/>
    </w:pPr>
    <w:rPr>
      <w:rFonts w:ascii="Liberation Serif;Times New Roma" w:eastAsia="SimSun;Arial Unicode MS" w:hAnsi="Liberation Serif;Times New Roma" w:cs="Mangal"/>
      <w:kern w:val="2"/>
      <w:lang w:val="ru-RU"/>
    </w:rPr>
  </w:style>
  <w:style w:type="paragraph" w:customStyle="1" w:styleId="Textbody">
    <w:name w:val="Text body"/>
    <w:basedOn w:val="Standard"/>
    <w:qFormat/>
    <w:rsid w:val="008E6DFC"/>
    <w:pPr>
      <w:spacing w:after="140" w:line="288" w:lineRule="auto"/>
    </w:pPr>
  </w:style>
  <w:style w:type="paragraph" w:customStyle="1" w:styleId="TableContents">
    <w:name w:val="Table Contents"/>
    <w:basedOn w:val="a"/>
    <w:qFormat/>
    <w:rsid w:val="008E6DFC"/>
    <w:pPr>
      <w:suppressLineNumbers/>
    </w:pPr>
  </w:style>
  <w:style w:type="paragraph" w:customStyle="1" w:styleId="TableHeading">
    <w:name w:val="Table Heading"/>
    <w:basedOn w:val="TableContents"/>
    <w:qFormat/>
    <w:rsid w:val="008E6DF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E6DFC"/>
  </w:style>
  <w:style w:type="numbering" w:customStyle="1" w:styleId="WW8Num1">
    <w:name w:val="WW8Num1"/>
    <w:qFormat/>
    <w:rsid w:val="008E6DFC"/>
  </w:style>
  <w:style w:type="character" w:styleId="a7">
    <w:name w:val="Hyperlink"/>
    <w:basedOn w:val="a0"/>
    <w:uiPriority w:val="99"/>
    <w:semiHidden/>
    <w:unhideWhenUsed/>
    <w:rsid w:val="00ED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3090-4ED0-4F6F-953A-D1982C2F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Microsoft</Company>
  <LinksUpToDate>false</LinksUpToDate>
  <CharactersWithSpaces>50086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User &amp;</dc:creator>
  <cp:lastModifiedBy>client-036</cp:lastModifiedBy>
  <cp:revision>24</cp:revision>
  <cp:lastPrinted>2017-01-17T05:41:00Z</cp:lastPrinted>
  <dcterms:created xsi:type="dcterms:W3CDTF">2020-06-17T12:55:00Z</dcterms:created>
  <dcterms:modified xsi:type="dcterms:W3CDTF">2020-06-17T13:46:00Z</dcterms:modified>
  <dc:language>en-US</dc:language>
</cp:coreProperties>
</file>