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D" w:rsidRPr="001D0BDC" w:rsidRDefault="007D206C" w:rsidP="00FA3C8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Фё</w:t>
      </w:r>
      <w:r w:rsidR="0039108B">
        <w:rPr>
          <w:rFonts w:ascii="Times New Roman" w:hAnsi="Times New Roman" w:cs="Times New Roman"/>
          <w:b/>
          <w:sz w:val="36"/>
          <w:szCs w:val="36"/>
        </w:rPr>
        <w:t xml:space="preserve">доровское городское 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>поселение</w:t>
      </w:r>
    </w:p>
    <w:p w:rsidR="007D206C" w:rsidRDefault="007D206C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Тосненского муниципального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5B3186">
      <w:pPr>
        <w:pStyle w:val="a4"/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E3A38" w:rsidRPr="001D0BDC" w:rsidRDefault="006A6EEC" w:rsidP="005B3186">
      <w:pPr>
        <w:pStyle w:val="a4"/>
        <w:ind w:left="-284" w:hanging="42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</w:t>
      </w:r>
    </w:p>
    <w:p w:rsidR="00236AFF" w:rsidRDefault="00236AFF" w:rsidP="00D5004E">
      <w:pPr>
        <w:tabs>
          <w:tab w:val="left" w:pos="993"/>
        </w:tabs>
        <w:ind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22.09.2021 </w:t>
      </w:r>
      <w:r w:rsidR="00A813BD" w:rsidRPr="006A6EEC">
        <w:rPr>
          <w:sz w:val="28"/>
          <w:szCs w:val="28"/>
        </w:rPr>
        <w:t>№</w:t>
      </w:r>
      <w:r w:rsidR="006A6EEC" w:rsidRPr="006A6EEC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EE43BA">
        <w:rPr>
          <w:sz w:val="28"/>
          <w:szCs w:val="28"/>
        </w:rPr>
        <w:t>7</w:t>
      </w:r>
    </w:p>
    <w:p w:rsidR="00236AFF" w:rsidRPr="00D5004E" w:rsidRDefault="00236AFF" w:rsidP="00D5004E">
      <w:pPr>
        <w:tabs>
          <w:tab w:val="left" w:pos="993"/>
        </w:tabs>
        <w:ind w:right="-1" w:hanging="425"/>
        <w:jc w:val="both"/>
        <w:rPr>
          <w:sz w:val="28"/>
          <w:szCs w:val="28"/>
        </w:rPr>
      </w:pPr>
    </w:p>
    <w:p w:rsidR="00D402AF" w:rsidRDefault="00D402AF" w:rsidP="00D402AF">
      <w:pPr>
        <w:ind w:left="-426" w:right="-1"/>
        <w:jc w:val="both"/>
        <w:rPr>
          <w:sz w:val="28"/>
          <w:szCs w:val="28"/>
        </w:rPr>
      </w:pPr>
      <w:r w:rsidRPr="00D402AF">
        <w:rPr>
          <w:sz w:val="28"/>
          <w:szCs w:val="28"/>
        </w:rPr>
        <w:t>О мерах по обеспечению безопасности на детских</w:t>
      </w:r>
    </w:p>
    <w:p w:rsidR="00D402AF" w:rsidRDefault="00D402AF" w:rsidP="00D402AF">
      <w:pPr>
        <w:ind w:left="-426" w:right="-1"/>
        <w:jc w:val="both"/>
        <w:rPr>
          <w:sz w:val="28"/>
          <w:szCs w:val="28"/>
        </w:rPr>
      </w:pPr>
      <w:r w:rsidRPr="00D402AF">
        <w:rPr>
          <w:sz w:val="28"/>
          <w:szCs w:val="28"/>
        </w:rPr>
        <w:t xml:space="preserve">игровых площадках и назначении </w:t>
      </w:r>
      <w:proofErr w:type="gramStart"/>
      <w:r w:rsidRPr="00D402AF">
        <w:rPr>
          <w:sz w:val="28"/>
          <w:szCs w:val="28"/>
        </w:rPr>
        <w:t>ответственного</w:t>
      </w:r>
      <w:proofErr w:type="gramEnd"/>
    </w:p>
    <w:p w:rsidR="00D402AF" w:rsidRDefault="00D402AF" w:rsidP="00D402AF">
      <w:pPr>
        <w:ind w:left="-426" w:right="-1"/>
        <w:jc w:val="both"/>
        <w:rPr>
          <w:sz w:val="28"/>
          <w:szCs w:val="28"/>
        </w:rPr>
      </w:pPr>
      <w:r w:rsidRPr="00D402AF">
        <w:rPr>
          <w:sz w:val="28"/>
          <w:szCs w:val="28"/>
        </w:rPr>
        <w:t>за осмотр детских игровых</w:t>
      </w:r>
      <w:r>
        <w:rPr>
          <w:sz w:val="28"/>
          <w:szCs w:val="28"/>
        </w:rPr>
        <w:t xml:space="preserve"> и спортивных</w:t>
      </w:r>
      <w:r w:rsidRPr="00D402AF">
        <w:rPr>
          <w:sz w:val="28"/>
          <w:szCs w:val="28"/>
        </w:rPr>
        <w:t xml:space="preserve"> площадок,</w:t>
      </w:r>
    </w:p>
    <w:p w:rsidR="00D402AF" w:rsidRDefault="00D402AF" w:rsidP="00D402AF">
      <w:pPr>
        <w:ind w:left="-426" w:right="-1"/>
        <w:jc w:val="both"/>
        <w:rPr>
          <w:sz w:val="28"/>
          <w:szCs w:val="28"/>
        </w:rPr>
      </w:pPr>
      <w:r w:rsidRPr="00D402AF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Фёдоровского городского</w:t>
      </w:r>
    </w:p>
    <w:p w:rsidR="00D402AF" w:rsidRDefault="00D402AF" w:rsidP="00D402AF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Тосненского муниципального района</w:t>
      </w:r>
    </w:p>
    <w:p w:rsidR="007A0941" w:rsidRPr="00D402AF" w:rsidRDefault="00D402AF" w:rsidP="00D402AF">
      <w:pPr>
        <w:ind w:left="-426" w:right="-1"/>
        <w:jc w:val="both"/>
        <w:rPr>
          <w:sz w:val="28"/>
          <w:szCs w:val="28"/>
        </w:rPr>
      </w:pPr>
      <w:r w:rsidRPr="00D402AF">
        <w:rPr>
          <w:sz w:val="28"/>
          <w:szCs w:val="28"/>
        </w:rPr>
        <w:t>Ленинградской области</w:t>
      </w:r>
    </w:p>
    <w:p w:rsidR="00D402AF" w:rsidRDefault="00D402AF" w:rsidP="009B18CD">
      <w:pPr>
        <w:ind w:left="-426" w:right="-1" w:firstLine="426"/>
        <w:jc w:val="both"/>
        <w:rPr>
          <w:sz w:val="24"/>
          <w:szCs w:val="24"/>
        </w:rPr>
      </w:pPr>
    </w:p>
    <w:p w:rsidR="006110E1" w:rsidRDefault="007D206C" w:rsidP="006110E1">
      <w:pPr>
        <w:ind w:left="-426" w:right="-1" w:firstLine="426"/>
        <w:jc w:val="both"/>
        <w:rPr>
          <w:sz w:val="28"/>
          <w:szCs w:val="28"/>
        </w:rPr>
      </w:pPr>
      <w:r w:rsidRPr="00D5004E">
        <w:rPr>
          <w:sz w:val="28"/>
          <w:szCs w:val="28"/>
        </w:rPr>
        <w:t>Администрация Фё</w:t>
      </w:r>
      <w:r w:rsidR="00A25E0C">
        <w:rPr>
          <w:sz w:val="28"/>
          <w:szCs w:val="28"/>
        </w:rPr>
        <w:t>доровского г</w:t>
      </w:r>
      <w:bookmarkStart w:id="0" w:name="_GoBack"/>
      <w:bookmarkEnd w:id="0"/>
      <w:r w:rsidR="00A25E0C">
        <w:rPr>
          <w:sz w:val="28"/>
          <w:szCs w:val="28"/>
        </w:rPr>
        <w:t>ородского</w:t>
      </w:r>
      <w:r w:rsidR="00A70072" w:rsidRPr="00D5004E">
        <w:rPr>
          <w:sz w:val="28"/>
          <w:szCs w:val="28"/>
        </w:rPr>
        <w:t xml:space="preserve"> поселения Тосненского</w:t>
      </w:r>
      <w:r w:rsidRPr="00D5004E">
        <w:rPr>
          <w:sz w:val="28"/>
          <w:szCs w:val="28"/>
        </w:rPr>
        <w:t xml:space="preserve"> муниципального</w:t>
      </w:r>
      <w:r w:rsidR="00A70072" w:rsidRPr="00D5004E">
        <w:rPr>
          <w:sz w:val="28"/>
          <w:szCs w:val="28"/>
        </w:rPr>
        <w:t xml:space="preserve"> района Ленинградско</w:t>
      </w:r>
      <w:r w:rsidR="00D5004E" w:rsidRPr="00D5004E">
        <w:rPr>
          <w:sz w:val="28"/>
          <w:szCs w:val="28"/>
        </w:rPr>
        <w:t>й области</w:t>
      </w:r>
      <w:r w:rsidR="00D402AF">
        <w:rPr>
          <w:sz w:val="28"/>
          <w:szCs w:val="28"/>
        </w:rPr>
        <w:t xml:space="preserve"> р</w:t>
      </w:r>
      <w:r w:rsidR="00D402AF" w:rsidRPr="00D402AF">
        <w:rPr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402AF" w:rsidRPr="00D5004E">
        <w:rPr>
          <w:sz w:val="28"/>
          <w:szCs w:val="28"/>
        </w:rPr>
        <w:t>Уставом Фёдоровского городского поселения Тосненского муниципального района Ленинградской области</w:t>
      </w:r>
      <w:r w:rsidR="00D402AF">
        <w:rPr>
          <w:sz w:val="28"/>
          <w:szCs w:val="28"/>
        </w:rPr>
        <w:t xml:space="preserve">, в целях соблюдения </w:t>
      </w:r>
      <w:r w:rsidR="00D402AF" w:rsidRPr="00D402AF">
        <w:rPr>
          <w:sz w:val="28"/>
          <w:szCs w:val="28"/>
        </w:rPr>
        <w:t xml:space="preserve">ГОСТ </w:t>
      </w:r>
      <w:proofErr w:type="gramStart"/>
      <w:r w:rsidR="00D402AF" w:rsidRPr="00D402AF">
        <w:rPr>
          <w:sz w:val="28"/>
          <w:szCs w:val="28"/>
        </w:rPr>
        <w:t>Р</w:t>
      </w:r>
      <w:proofErr w:type="gramEnd"/>
      <w:r w:rsidR="00D402AF" w:rsidRPr="00D402AF">
        <w:rPr>
          <w:sz w:val="28"/>
          <w:szCs w:val="28"/>
        </w:rPr>
        <w:t xml:space="preserve"> 52301-2013 «Оборудование и покрытия детских игровых площадок. Безопасность при э</w:t>
      </w:r>
      <w:r w:rsidR="00D402AF">
        <w:rPr>
          <w:sz w:val="28"/>
          <w:szCs w:val="28"/>
        </w:rPr>
        <w:t>ксплуатации. Общие требования»</w:t>
      </w:r>
      <w:r w:rsidR="00985F2A">
        <w:rPr>
          <w:sz w:val="28"/>
          <w:szCs w:val="28"/>
        </w:rPr>
        <w:t>, а также предупреждения травматизма несовершеннолетних на детских игровых и спортивных площадках</w:t>
      </w:r>
    </w:p>
    <w:p w:rsidR="00D402AF" w:rsidRDefault="00D402AF" w:rsidP="006110E1">
      <w:pPr>
        <w:ind w:left="-426" w:right="-1" w:firstLine="426"/>
        <w:jc w:val="both"/>
        <w:rPr>
          <w:sz w:val="28"/>
          <w:szCs w:val="28"/>
        </w:rPr>
      </w:pPr>
    </w:p>
    <w:p w:rsidR="00D5004E" w:rsidRDefault="00A70072" w:rsidP="00D5004E">
      <w:pPr>
        <w:ind w:left="-426" w:right="-1" w:firstLine="426"/>
        <w:jc w:val="both"/>
        <w:rPr>
          <w:sz w:val="28"/>
          <w:szCs w:val="28"/>
        </w:rPr>
      </w:pPr>
      <w:r w:rsidRPr="00D5004E">
        <w:rPr>
          <w:sz w:val="28"/>
          <w:szCs w:val="28"/>
        </w:rPr>
        <w:t>ПОСТАНОВЛЯЕТ:</w:t>
      </w:r>
    </w:p>
    <w:p w:rsidR="00A25E0C" w:rsidRDefault="00A25E0C" w:rsidP="00D5004E">
      <w:pPr>
        <w:ind w:left="-426" w:right="-1" w:firstLine="426"/>
        <w:jc w:val="both"/>
        <w:rPr>
          <w:sz w:val="28"/>
          <w:szCs w:val="28"/>
        </w:rPr>
      </w:pPr>
    </w:p>
    <w:p w:rsidR="00985F2A" w:rsidRPr="00236AFF" w:rsidRDefault="00985F2A" w:rsidP="00985F2A">
      <w:pPr>
        <w:widowControl/>
        <w:numPr>
          <w:ilvl w:val="0"/>
          <w:numId w:val="5"/>
        </w:numPr>
        <w:tabs>
          <w:tab w:val="clear" w:pos="720"/>
          <w:tab w:val="num" w:pos="-426"/>
        </w:tabs>
        <w:autoSpaceDE/>
        <w:autoSpaceDN/>
        <w:adjustRightInd/>
        <w:spacing w:before="100" w:beforeAutospacing="1" w:after="100" w:afterAutospacing="1"/>
        <w:ind w:left="0" w:hanging="426"/>
        <w:jc w:val="both"/>
        <w:rPr>
          <w:sz w:val="28"/>
          <w:szCs w:val="28"/>
        </w:rPr>
      </w:pPr>
      <w:r w:rsidRPr="00236AFF">
        <w:rPr>
          <w:sz w:val="28"/>
          <w:szCs w:val="28"/>
        </w:rPr>
        <w:t>Утвердить формы:</w:t>
      </w:r>
    </w:p>
    <w:p w:rsidR="00985F2A" w:rsidRPr="00236AFF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236AFF">
        <w:rPr>
          <w:sz w:val="28"/>
          <w:szCs w:val="28"/>
        </w:rPr>
        <w:t>1.</w:t>
      </w:r>
      <w:r w:rsidR="003B4630" w:rsidRPr="00236AFF">
        <w:rPr>
          <w:sz w:val="28"/>
          <w:szCs w:val="28"/>
        </w:rPr>
        <w:t>1.</w:t>
      </w:r>
      <w:r w:rsidRPr="00236AFF">
        <w:rPr>
          <w:sz w:val="28"/>
          <w:szCs w:val="28"/>
        </w:rPr>
        <w:t xml:space="preserve"> журналов регулярного визуального, функционального и ежегодного основного осмотров оборудования детских игровых</w:t>
      </w:r>
      <w:r w:rsidR="006E35A0" w:rsidRPr="00236AFF">
        <w:rPr>
          <w:sz w:val="28"/>
          <w:szCs w:val="28"/>
        </w:rPr>
        <w:t xml:space="preserve"> и спортивных</w:t>
      </w:r>
      <w:r w:rsidRPr="00236AFF">
        <w:rPr>
          <w:sz w:val="28"/>
          <w:szCs w:val="28"/>
        </w:rPr>
        <w:t xml:space="preserve"> площадок (приложение </w:t>
      </w:r>
      <w:r w:rsidR="0032436C" w:rsidRPr="00236AFF">
        <w:rPr>
          <w:sz w:val="28"/>
          <w:szCs w:val="28"/>
        </w:rPr>
        <w:t>1</w:t>
      </w:r>
      <w:r w:rsidRPr="00236AFF">
        <w:rPr>
          <w:sz w:val="28"/>
          <w:szCs w:val="28"/>
        </w:rPr>
        <w:t>);</w:t>
      </w:r>
    </w:p>
    <w:p w:rsidR="00985F2A" w:rsidRPr="00236AFF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236AFF">
        <w:rPr>
          <w:sz w:val="28"/>
          <w:szCs w:val="28"/>
        </w:rPr>
        <w:t>1.</w:t>
      </w:r>
      <w:r w:rsidR="003B4630" w:rsidRPr="00236AFF">
        <w:rPr>
          <w:sz w:val="28"/>
          <w:szCs w:val="28"/>
        </w:rPr>
        <w:t>2.</w:t>
      </w:r>
      <w:r w:rsidRPr="00236AFF">
        <w:rPr>
          <w:sz w:val="28"/>
          <w:szCs w:val="28"/>
        </w:rPr>
        <w:t>  акта осмотра и проверки оборудования детских игровых</w:t>
      </w:r>
      <w:r w:rsidR="006E35A0" w:rsidRPr="00236AFF">
        <w:rPr>
          <w:sz w:val="28"/>
          <w:szCs w:val="28"/>
        </w:rPr>
        <w:t xml:space="preserve"> и спортивных</w:t>
      </w:r>
      <w:r w:rsidRPr="00236AFF">
        <w:rPr>
          <w:sz w:val="28"/>
          <w:szCs w:val="28"/>
        </w:rPr>
        <w:t xml:space="preserve"> площадок (приложение </w:t>
      </w:r>
      <w:r w:rsidR="0032436C" w:rsidRPr="00236AFF">
        <w:rPr>
          <w:sz w:val="28"/>
          <w:szCs w:val="28"/>
        </w:rPr>
        <w:t>2</w:t>
      </w:r>
      <w:r w:rsidRPr="00236AFF">
        <w:rPr>
          <w:sz w:val="28"/>
          <w:szCs w:val="28"/>
        </w:rPr>
        <w:t>);</w:t>
      </w:r>
    </w:p>
    <w:p w:rsidR="00985F2A" w:rsidRPr="00236AFF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236AFF">
        <w:rPr>
          <w:sz w:val="28"/>
          <w:szCs w:val="28"/>
        </w:rPr>
        <w:t>1.</w:t>
      </w:r>
      <w:r w:rsidR="003B4630" w:rsidRPr="00236AFF">
        <w:rPr>
          <w:sz w:val="28"/>
          <w:szCs w:val="28"/>
        </w:rPr>
        <w:t>3.</w:t>
      </w:r>
      <w:r w:rsidRPr="00236AFF">
        <w:rPr>
          <w:sz w:val="28"/>
          <w:szCs w:val="28"/>
        </w:rPr>
        <w:t>  реестра детских игровых</w:t>
      </w:r>
      <w:r w:rsidR="006E35A0" w:rsidRPr="00236AFF">
        <w:rPr>
          <w:sz w:val="28"/>
          <w:szCs w:val="28"/>
        </w:rPr>
        <w:t xml:space="preserve"> и спортивных</w:t>
      </w:r>
      <w:r w:rsidRPr="00236AFF">
        <w:rPr>
          <w:sz w:val="28"/>
          <w:szCs w:val="28"/>
        </w:rPr>
        <w:t xml:space="preserve">  площадок (приложение </w:t>
      </w:r>
      <w:r w:rsidR="0032436C" w:rsidRPr="00236AFF">
        <w:rPr>
          <w:sz w:val="28"/>
          <w:szCs w:val="28"/>
        </w:rPr>
        <w:t>3</w:t>
      </w:r>
      <w:r w:rsidRPr="00236AFF">
        <w:rPr>
          <w:sz w:val="28"/>
          <w:szCs w:val="28"/>
        </w:rPr>
        <w:t>).</w:t>
      </w:r>
    </w:p>
    <w:p w:rsidR="00985F2A" w:rsidRPr="00236AFF" w:rsidRDefault="00985F2A" w:rsidP="00985F2A">
      <w:pPr>
        <w:widowControl/>
        <w:numPr>
          <w:ilvl w:val="0"/>
          <w:numId w:val="6"/>
        </w:numPr>
        <w:tabs>
          <w:tab w:val="clear" w:pos="720"/>
          <w:tab w:val="num" w:pos="-426"/>
        </w:tabs>
        <w:autoSpaceDE/>
        <w:autoSpaceDN/>
        <w:adjustRightInd/>
        <w:spacing w:before="100" w:beforeAutospacing="1" w:after="100" w:afterAutospacing="1"/>
        <w:ind w:left="0" w:hanging="426"/>
        <w:jc w:val="both"/>
        <w:rPr>
          <w:sz w:val="28"/>
          <w:szCs w:val="28"/>
        </w:rPr>
      </w:pPr>
      <w:r w:rsidRPr="00236AFF">
        <w:rPr>
          <w:sz w:val="28"/>
          <w:szCs w:val="28"/>
        </w:rPr>
        <w:t>Установить периодичность проведения осмотров детских</w:t>
      </w:r>
      <w:r w:rsidR="006E35A0" w:rsidRPr="00236AFF">
        <w:rPr>
          <w:sz w:val="28"/>
          <w:szCs w:val="28"/>
        </w:rPr>
        <w:t xml:space="preserve"> и спортивных</w:t>
      </w:r>
      <w:r w:rsidRPr="00236AFF">
        <w:rPr>
          <w:sz w:val="28"/>
          <w:szCs w:val="28"/>
        </w:rPr>
        <w:t xml:space="preserve"> площадок и игрового оборудования:</w:t>
      </w:r>
    </w:p>
    <w:p w:rsidR="00985F2A" w:rsidRPr="00985F2A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2.1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регулярный визуальный осмотр один раз в месяц в период с 1 по 7 число месяца;</w:t>
      </w:r>
    </w:p>
    <w:p w:rsidR="00985F2A" w:rsidRPr="00985F2A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2.2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функциональный осмотр один раз в квартал с 1 по 7 число месяца;</w:t>
      </w:r>
    </w:p>
    <w:p w:rsidR="00985F2A" w:rsidRPr="00985F2A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lastRenderedPageBreak/>
        <w:t>2.3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ежегодный основной осмотр один раз в 12 месяцев не позже июня месяца.</w:t>
      </w:r>
    </w:p>
    <w:p w:rsidR="00CA365C" w:rsidRDefault="00985F2A" w:rsidP="00985F2A">
      <w:pPr>
        <w:widowControl/>
        <w:numPr>
          <w:ilvl w:val="0"/>
          <w:numId w:val="7"/>
        </w:numPr>
        <w:tabs>
          <w:tab w:val="clear" w:pos="720"/>
          <w:tab w:val="num" w:pos="-426"/>
        </w:tabs>
        <w:autoSpaceDE/>
        <w:autoSpaceDN/>
        <w:adjustRightInd/>
        <w:spacing w:before="100" w:beforeAutospacing="1" w:after="100" w:afterAutospacing="1"/>
        <w:ind w:left="0" w:hanging="426"/>
        <w:jc w:val="both"/>
        <w:rPr>
          <w:sz w:val="28"/>
          <w:szCs w:val="28"/>
        </w:rPr>
      </w:pPr>
      <w:r w:rsidRPr="00CA365C">
        <w:rPr>
          <w:sz w:val="28"/>
          <w:szCs w:val="28"/>
        </w:rPr>
        <w:t>Назначить ответственным  за безопасную эксплуатацию детских игровых</w:t>
      </w:r>
      <w:r w:rsidR="006E35A0" w:rsidRPr="00CA365C">
        <w:rPr>
          <w:sz w:val="28"/>
          <w:szCs w:val="28"/>
        </w:rPr>
        <w:t xml:space="preserve"> и спортивных</w:t>
      </w:r>
      <w:r w:rsidRPr="00CA365C">
        <w:rPr>
          <w:sz w:val="28"/>
          <w:szCs w:val="28"/>
        </w:rPr>
        <w:t xml:space="preserve"> площадок </w:t>
      </w:r>
      <w:r w:rsidR="006E35A0" w:rsidRPr="00CA365C">
        <w:rPr>
          <w:sz w:val="28"/>
          <w:szCs w:val="28"/>
        </w:rPr>
        <w:t>главного специалиста по вопросам ЖКХ и благоустройства администрации Фёдоровского городского поселения Тосненского муниципального района Ленинградской области.</w:t>
      </w:r>
    </w:p>
    <w:p w:rsidR="00985F2A" w:rsidRPr="00985F2A" w:rsidRDefault="00985F2A" w:rsidP="00985F2A">
      <w:pPr>
        <w:widowControl/>
        <w:numPr>
          <w:ilvl w:val="0"/>
          <w:numId w:val="7"/>
        </w:numPr>
        <w:tabs>
          <w:tab w:val="clear" w:pos="720"/>
          <w:tab w:val="num" w:pos="-426"/>
        </w:tabs>
        <w:autoSpaceDE/>
        <w:autoSpaceDN/>
        <w:adjustRightInd/>
        <w:spacing w:before="100" w:beforeAutospacing="1" w:after="100" w:afterAutospacing="1"/>
        <w:ind w:left="0" w:hanging="426"/>
        <w:jc w:val="both"/>
        <w:rPr>
          <w:sz w:val="28"/>
          <w:szCs w:val="28"/>
        </w:rPr>
      </w:pPr>
      <w:proofErr w:type="gramStart"/>
      <w:r w:rsidRPr="00985F2A">
        <w:rPr>
          <w:sz w:val="28"/>
          <w:szCs w:val="28"/>
        </w:rPr>
        <w:t>Назначенный</w:t>
      </w:r>
      <w:proofErr w:type="gramEnd"/>
      <w:r w:rsidRPr="00985F2A">
        <w:rPr>
          <w:sz w:val="28"/>
          <w:szCs w:val="28"/>
        </w:rPr>
        <w:t xml:space="preserve"> ответственным за безопасную эксплуатацию детских игровых  площадок обязан:</w:t>
      </w:r>
    </w:p>
    <w:p w:rsidR="00985F2A" w:rsidRPr="00985F2A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4.1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организовать ведение журналов регулярного визуального, функционального и ежегодного основного осмотров оборудования детских игровых</w:t>
      </w:r>
      <w:r w:rsidR="006E35A0">
        <w:rPr>
          <w:sz w:val="28"/>
          <w:szCs w:val="28"/>
        </w:rPr>
        <w:t xml:space="preserve"> и спортивных</w:t>
      </w:r>
      <w:r w:rsidRPr="00985F2A">
        <w:rPr>
          <w:sz w:val="28"/>
          <w:szCs w:val="28"/>
        </w:rPr>
        <w:t xml:space="preserve"> площадок, расположенных на территории </w:t>
      </w:r>
      <w:r w:rsidR="006E35A0">
        <w:rPr>
          <w:sz w:val="28"/>
          <w:szCs w:val="28"/>
        </w:rPr>
        <w:t>Федоровского городского поселения</w:t>
      </w:r>
      <w:r w:rsidRPr="00985F2A">
        <w:rPr>
          <w:sz w:val="28"/>
          <w:szCs w:val="28"/>
        </w:rPr>
        <w:t xml:space="preserve"> по формам, утвержденным пп.1.</w:t>
      </w:r>
      <w:r w:rsidR="0032436C">
        <w:rPr>
          <w:sz w:val="28"/>
          <w:szCs w:val="28"/>
        </w:rPr>
        <w:t>1</w:t>
      </w:r>
      <w:r w:rsidRPr="00985F2A">
        <w:rPr>
          <w:sz w:val="28"/>
          <w:szCs w:val="28"/>
        </w:rPr>
        <w:t>. п.1 настоящего постановления;</w:t>
      </w:r>
    </w:p>
    <w:p w:rsidR="00985F2A" w:rsidRPr="00985F2A" w:rsidRDefault="00985F2A" w:rsidP="00985F2A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4.2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участвовать в составлении актов функционального и ежегодного основного осмотров по форме, утвержденной п.п. 1.</w:t>
      </w:r>
      <w:r w:rsidR="0032436C">
        <w:rPr>
          <w:sz w:val="28"/>
          <w:szCs w:val="28"/>
        </w:rPr>
        <w:t>2</w:t>
      </w:r>
      <w:r w:rsidRPr="00985F2A">
        <w:rPr>
          <w:sz w:val="28"/>
          <w:szCs w:val="28"/>
        </w:rPr>
        <w:t xml:space="preserve"> п.1 настоящего постановления;</w:t>
      </w:r>
    </w:p>
    <w:p w:rsidR="00CA365C" w:rsidRDefault="00985F2A" w:rsidP="00CA365C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4.3</w:t>
      </w:r>
      <w:r w:rsidR="003B4630">
        <w:rPr>
          <w:sz w:val="28"/>
          <w:szCs w:val="28"/>
        </w:rPr>
        <w:t>.</w:t>
      </w:r>
      <w:r w:rsidRPr="00985F2A">
        <w:rPr>
          <w:sz w:val="28"/>
          <w:szCs w:val="28"/>
        </w:rPr>
        <w:t xml:space="preserve"> </w:t>
      </w:r>
      <w:r w:rsidR="0032436C">
        <w:rPr>
          <w:sz w:val="28"/>
          <w:szCs w:val="28"/>
        </w:rPr>
        <w:t>с</w:t>
      </w:r>
      <w:r w:rsidRPr="00985F2A">
        <w:rPr>
          <w:sz w:val="28"/>
          <w:szCs w:val="28"/>
        </w:rPr>
        <w:t xml:space="preserve">воевременно принимать меры по ремонту, установке ограждений, запрету эксплуатации или демонтажу оборудования детских игровых </w:t>
      </w:r>
      <w:r w:rsidR="006E35A0">
        <w:rPr>
          <w:sz w:val="28"/>
          <w:szCs w:val="28"/>
        </w:rPr>
        <w:t xml:space="preserve">и спортивных </w:t>
      </w:r>
      <w:r w:rsidRPr="00985F2A">
        <w:rPr>
          <w:sz w:val="28"/>
          <w:szCs w:val="28"/>
        </w:rPr>
        <w:t>площадок, не подлежащих ремонту.</w:t>
      </w:r>
    </w:p>
    <w:p w:rsidR="00CA365C" w:rsidRDefault="0032436C" w:rsidP="00CA365C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A365C" w:rsidRPr="00CA365C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CA365C" w:rsidRPr="00CA365C" w:rsidRDefault="00CA365C" w:rsidP="00CA365C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CA365C">
        <w:rPr>
          <w:sz w:val="28"/>
          <w:szCs w:val="28"/>
        </w:rPr>
        <w:t>Контроль за</w:t>
      </w:r>
      <w:proofErr w:type="gramEnd"/>
      <w:r w:rsidRPr="00CA365C">
        <w:rPr>
          <w:sz w:val="28"/>
          <w:szCs w:val="28"/>
        </w:rPr>
        <w:t xml:space="preserve"> исполнением постановления оставляю за собой.</w:t>
      </w:r>
    </w:p>
    <w:p w:rsidR="0035657D" w:rsidRDefault="00985F2A" w:rsidP="0035657D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r w:rsidRPr="00985F2A">
        <w:rPr>
          <w:sz w:val="28"/>
          <w:szCs w:val="28"/>
        </w:rPr>
        <w:t> </w:t>
      </w:r>
    </w:p>
    <w:p w:rsidR="006F56D8" w:rsidRPr="0035657D" w:rsidRDefault="00236AFF" w:rsidP="0035657D">
      <w:pPr>
        <w:tabs>
          <w:tab w:val="num" w:pos="-426"/>
        </w:tabs>
        <w:spacing w:before="100" w:beforeAutospacing="1" w:after="100" w:afterAutospacing="1"/>
        <w:ind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 </w:t>
      </w:r>
      <w:r w:rsidR="00D5004E" w:rsidRPr="0035657D">
        <w:rPr>
          <w:sz w:val="28"/>
          <w:szCs w:val="28"/>
        </w:rPr>
        <w:t>главы администрации</w:t>
      </w:r>
      <w:r w:rsidR="003B4630" w:rsidRPr="003565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Л.И. Богданова</w:t>
      </w: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</w:p>
    <w:p w:rsidR="00CA365C" w:rsidRPr="00236AFF" w:rsidRDefault="00CA365C" w:rsidP="00CA365C">
      <w:pPr>
        <w:jc w:val="right"/>
        <w:rPr>
          <w:sz w:val="24"/>
          <w:szCs w:val="24"/>
        </w:rPr>
      </w:pPr>
      <w:r w:rsidRPr="00236AFF">
        <w:rPr>
          <w:bCs/>
          <w:sz w:val="24"/>
          <w:szCs w:val="24"/>
        </w:rPr>
        <w:lastRenderedPageBreak/>
        <w:t xml:space="preserve">Приложение </w:t>
      </w:r>
      <w:r w:rsidR="009E1A52" w:rsidRPr="00236AFF">
        <w:rPr>
          <w:bCs/>
          <w:sz w:val="24"/>
          <w:szCs w:val="24"/>
        </w:rPr>
        <w:t xml:space="preserve">№ </w:t>
      </w:r>
      <w:r w:rsidR="0032436C" w:rsidRPr="00236AFF">
        <w:rPr>
          <w:bCs/>
          <w:sz w:val="24"/>
          <w:szCs w:val="24"/>
        </w:rPr>
        <w:t>1</w:t>
      </w:r>
    </w:p>
    <w:p w:rsidR="00CA365C" w:rsidRPr="00236AFF" w:rsidRDefault="003B4630" w:rsidP="00CA365C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к п</w:t>
      </w:r>
      <w:r w:rsidR="00CA365C" w:rsidRPr="00236AFF">
        <w:rPr>
          <w:sz w:val="24"/>
          <w:szCs w:val="24"/>
        </w:rPr>
        <w:t>остановлени</w:t>
      </w:r>
      <w:r w:rsidRPr="00236AFF">
        <w:rPr>
          <w:sz w:val="24"/>
          <w:szCs w:val="24"/>
        </w:rPr>
        <w:t>ю</w:t>
      </w:r>
      <w:r w:rsidR="00CA365C" w:rsidRPr="00236AFF">
        <w:rPr>
          <w:sz w:val="24"/>
          <w:szCs w:val="24"/>
        </w:rPr>
        <w:t>  администрации</w:t>
      </w:r>
    </w:p>
    <w:p w:rsidR="00CA365C" w:rsidRPr="00236AFF" w:rsidRDefault="00CA365C" w:rsidP="00CA365C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Фёдоровского городского поселения</w:t>
      </w:r>
    </w:p>
    <w:p w:rsidR="00CA365C" w:rsidRDefault="00CA365C" w:rsidP="00CA365C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 xml:space="preserve"> Тосненского муниципального</w:t>
      </w:r>
      <w:r>
        <w:rPr>
          <w:sz w:val="24"/>
          <w:szCs w:val="24"/>
        </w:rPr>
        <w:t xml:space="preserve"> района</w:t>
      </w:r>
    </w:p>
    <w:p w:rsidR="00CA365C" w:rsidRPr="00A43C0B" w:rsidRDefault="00CA365C" w:rsidP="00CA36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</w:t>
      </w:r>
    </w:p>
    <w:p w:rsidR="00CA365C" w:rsidRPr="00A43C0B" w:rsidRDefault="00CA365C" w:rsidP="00CA365C">
      <w:pPr>
        <w:jc w:val="right"/>
        <w:rPr>
          <w:sz w:val="24"/>
          <w:szCs w:val="24"/>
        </w:rPr>
      </w:pPr>
      <w:r w:rsidRPr="006A6EEC">
        <w:rPr>
          <w:sz w:val="24"/>
          <w:szCs w:val="24"/>
        </w:rPr>
        <w:t xml:space="preserve">от </w:t>
      </w:r>
      <w:r w:rsidR="00236AFF">
        <w:rPr>
          <w:sz w:val="24"/>
          <w:szCs w:val="24"/>
        </w:rPr>
        <w:t>22.09.2021 № 44</w:t>
      </w:r>
      <w:r w:rsidR="00EE43BA">
        <w:rPr>
          <w:sz w:val="24"/>
          <w:szCs w:val="24"/>
        </w:rPr>
        <w:t>7</w:t>
      </w:r>
    </w:p>
    <w:p w:rsidR="00CA365C" w:rsidRPr="00A43C0B" w:rsidRDefault="00CA365C" w:rsidP="00CA365C">
      <w:pPr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Журнал регулярного визуального осмотра оборудования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 детских игровых</w:t>
      </w:r>
      <w:r>
        <w:rPr>
          <w:sz w:val="24"/>
          <w:szCs w:val="24"/>
        </w:rPr>
        <w:t xml:space="preserve"> и спортивных</w:t>
      </w:r>
      <w:r w:rsidRPr="00A43C0B">
        <w:rPr>
          <w:sz w:val="24"/>
          <w:szCs w:val="24"/>
        </w:rPr>
        <w:t xml:space="preserve"> площадок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92"/>
        <w:gridCol w:w="1431"/>
        <w:gridCol w:w="1939"/>
        <w:gridCol w:w="1582"/>
        <w:gridCol w:w="1685"/>
        <w:gridCol w:w="1347"/>
      </w:tblGrid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  <w:r w:rsidRPr="00A43C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Дата осмотра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 xml:space="preserve">Подпись </w:t>
            </w:r>
            <w:proofErr w:type="gramStart"/>
            <w:r w:rsidRPr="00A43C0B">
              <w:rPr>
                <w:b/>
                <w:bCs/>
                <w:sz w:val="24"/>
                <w:szCs w:val="24"/>
              </w:rPr>
              <w:t>ответствен-</w:t>
            </w:r>
            <w:proofErr w:type="spellStart"/>
            <w:r w:rsidRPr="00A43C0B"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A43C0B">
              <w:rPr>
                <w:b/>
                <w:bCs/>
                <w:sz w:val="24"/>
                <w:szCs w:val="24"/>
              </w:rPr>
              <w:t xml:space="preserve"> лица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</w:tbl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Журнал регулярного функционального осмотра оборудования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детских игровых</w:t>
      </w:r>
      <w:r>
        <w:rPr>
          <w:sz w:val="24"/>
          <w:szCs w:val="24"/>
        </w:rPr>
        <w:t xml:space="preserve"> и спортивных</w:t>
      </w:r>
      <w:r w:rsidRPr="00A43C0B">
        <w:rPr>
          <w:sz w:val="24"/>
          <w:szCs w:val="24"/>
        </w:rPr>
        <w:t>  площадок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92"/>
        <w:gridCol w:w="1431"/>
        <w:gridCol w:w="1939"/>
        <w:gridCol w:w="1582"/>
        <w:gridCol w:w="1685"/>
        <w:gridCol w:w="1347"/>
      </w:tblGrid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  <w:r w:rsidRPr="00A43C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Дата осмотра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 xml:space="preserve">Подпись </w:t>
            </w:r>
            <w:proofErr w:type="gramStart"/>
            <w:r w:rsidRPr="00A43C0B">
              <w:rPr>
                <w:b/>
                <w:bCs/>
                <w:sz w:val="24"/>
                <w:szCs w:val="24"/>
              </w:rPr>
              <w:t>ответствен-</w:t>
            </w:r>
            <w:proofErr w:type="spellStart"/>
            <w:r w:rsidRPr="00A43C0B"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A43C0B">
              <w:rPr>
                <w:b/>
                <w:bCs/>
                <w:sz w:val="24"/>
                <w:szCs w:val="24"/>
              </w:rPr>
              <w:t xml:space="preserve"> лица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</w:tbl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Журнал ежегодного основного осмотра оборудования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sz w:val="24"/>
          <w:szCs w:val="24"/>
        </w:rPr>
        <w:t>детских игровых</w:t>
      </w:r>
      <w:r>
        <w:rPr>
          <w:sz w:val="24"/>
          <w:szCs w:val="24"/>
        </w:rPr>
        <w:t xml:space="preserve"> и спортивных</w:t>
      </w:r>
      <w:r w:rsidRPr="00A43C0B">
        <w:rPr>
          <w:sz w:val="24"/>
          <w:szCs w:val="24"/>
        </w:rPr>
        <w:t xml:space="preserve"> площадок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92"/>
        <w:gridCol w:w="1431"/>
        <w:gridCol w:w="1939"/>
        <w:gridCol w:w="1582"/>
        <w:gridCol w:w="1685"/>
        <w:gridCol w:w="1347"/>
      </w:tblGrid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  <w:r w:rsidRPr="00A43C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Дата осмотра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Результат осмотра (оценка технического состояния)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Предложения по устранению дефекта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 xml:space="preserve">Подпись </w:t>
            </w:r>
            <w:proofErr w:type="gramStart"/>
            <w:r w:rsidRPr="00A43C0B">
              <w:rPr>
                <w:b/>
                <w:bCs/>
                <w:sz w:val="24"/>
                <w:szCs w:val="24"/>
              </w:rPr>
              <w:t>ответствен-</w:t>
            </w:r>
            <w:proofErr w:type="spellStart"/>
            <w:r w:rsidRPr="00A43C0B"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A43C0B">
              <w:rPr>
                <w:b/>
                <w:bCs/>
                <w:sz w:val="24"/>
                <w:szCs w:val="24"/>
              </w:rPr>
              <w:t xml:space="preserve"> лица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  <w:tr w:rsidR="00CA365C" w:rsidRPr="00A43C0B" w:rsidTr="00CA365C">
        <w:trPr>
          <w:tblCellSpacing w:w="15" w:type="dxa"/>
        </w:trPr>
        <w:tc>
          <w:tcPr>
            <w:tcW w:w="22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50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74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011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2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87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6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</w:tbl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Default="00CA365C" w:rsidP="00CA365C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A43C0B">
        <w:rPr>
          <w:b/>
          <w:bCs/>
          <w:sz w:val="24"/>
          <w:szCs w:val="24"/>
        </w:rPr>
        <w:t>  </w:t>
      </w:r>
    </w:p>
    <w:p w:rsidR="003B4630" w:rsidRDefault="003B4630" w:rsidP="00CA365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3B4630" w:rsidRDefault="003B4630" w:rsidP="00CA365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3B4630" w:rsidRDefault="003B4630" w:rsidP="00CA365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3B4630" w:rsidRPr="00A43C0B" w:rsidRDefault="003B4630" w:rsidP="00CA365C">
      <w:pPr>
        <w:spacing w:before="100" w:beforeAutospacing="1" w:after="100" w:afterAutospacing="1"/>
        <w:rPr>
          <w:sz w:val="24"/>
          <w:szCs w:val="24"/>
        </w:rPr>
      </w:pPr>
    </w:p>
    <w:p w:rsidR="00CA365C" w:rsidRPr="00A43C0B" w:rsidRDefault="00CA365C" w:rsidP="00CA365C">
      <w:pPr>
        <w:jc w:val="right"/>
        <w:rPr>
          <w:sz w:val="24"/>
          <w:szCs w:val="24"/>
        </w:rPr>
      </w:pPr>
      <w:r w:rsidRPr="00A43C0B">
        <w:rPr>
          <w:b/>
          <w:bCs/>
          <w:sz w:val="24"/>
          <w:szCs w:val="24"/>
        </w:rPr>
        <w:t xml:space="preserve">Приложение </w:t>
      </w:r>
      <w:r w:rsidR="009E1A52">
        <w:rPr>
          <w:b/>
          <w:bCs/>
          <w:sz w:val="24"/>
          <w:szCs w:val="24"/>
        </w:rPr>
        <w:t xml:space="preserve">№ </w:t>
      </w:r>
      <w:r w:rsidR="0032436C">
        <w:rPr>
          <w:b/>
          <w:bCs/>
          <w:sz w:val="24"/>
          <w:szCs w:val="24"/>
        </w:rPr>
        <w:t>2</w:t>
      </w:r>
    </w:p>
    <w:p w:rsidR="00236AFF" w:rsidRP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к постановлению  администрации</w:t>
      </w:r>
    </w:p>
    <w:p w:rsidR="00236AFF" w:rsidRP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Фёдоровского городского поселения</w:t>
      </w:r>
    </w:p>
    <w:p w:rsid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 xml:space="preserve"> Тосненского муниципального</w:t>
      </w:r>
      <w:r>
        <w:rPr>
          <w:sz w:val="24"/>
          <w:szCs w:val="24"/>
        </w:rPr>
        <w:t xml:space="preserve"> района</w:t>
      </w:r>
    </w:p>
    <w:p w:rsidR="00236AFF" w:rsidRPr="00A43C0B" w:rsidRDefault="00236AFF" w:rsidP="00236A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</w:t>
      </w:r>
    </w:p>
    <w:p w:rsidR="00236AFF" w:rsidRPr="00A43C0B" w:rsidRDefault="00236AFF" w:rsidP="00236AFF">
      <w:pPr>
        <w:jc w:val="right"/>
        <w:rPr>
          <w:sz w:val="24"/>
          <w:szCs w:val="24"/>
        </w:rPr>
      </w:pPr>
      <w:r w:rsidRPr="006A6EEC">
        <w:rPr>
          <w:sz w:val="24"/>
          <w:szCs w:val="24"/>
        </w:rPr>
        <w:t xml:space="preserve">от </w:t>
      </w:r>
      <w:r>
        <w:rPr>
          <w:sz w:val="24"/>
          <w:szCs w:val="24"/>
        </w:rPr>
        <w:t>22.09.2021 № 44</w:t>
      </w:r>
      <w:r w:rsidR="00EE43BA">
        <w:rPr>
          <w:sz w:val="24"/>
          <w:szCs w:val="24"/>
        </w:rPr>
        <w:t>7</w:t>
      </w:r>
    </w:p>
    <w:p w:rsidR="00CA365C" w:rsidRPr="00A43C0B" w:rsidRDefault="00CA365C" w:rsidP="00CA365C">
      <w:pPr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b/>
          <w:bCs/>
          <w:sz w:val="24"/>
          <w:szCs w:val="24"/>
        </w:rPr>
        <w:t>Акт осмотра детской игровой</w:t>
      </w:r>
      <w:r>
        <w:rPr>
          <w:b/>
          <w:bCs/>
          <w:sz w:val="24"/>
          <w:szCs w:val="24"/>
        </w:rPr>
        <w:t xml:space="preserve"> (спортивной)</w:t>
      </w:r>
      <w:r w:rsidRPr="00A43C0B">
        <w:rPr>
          <w:b/>
          <w:bCs/>
          <w:sz w:val="24"/>
          <w:szCs w:val="24"/>
        </w:rPr>
        <w:t xml:space="preserve"> площадки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№ ___ от «___» ______________</w:t>
      </w:r>
    </w:p>
    <w:p w:rsidR="00CA365C" w:rsidRPr="00CA365C" w:rsidRDefault="00CA365C" w:rsidP="00CA365C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A43C0B">
        <w:rPr>
          <w:sz w:val="24"/>
          <w:szCs w:val="24"/>
        </w:rPr>
        <w:t xml:space="preserve">Владелец (балансодержатель)  </w:t>
      </w:r>
      <w:r w:rsidRPr="00A43C0B">
        <w:rPr>
          <w:sz w:val="24"/>
          <w:szCs w:val="24"/>
          <w:u w:val="single"/>
        </w:rPr>
        <w:t xml:space="preserve">Администрация </w:t>
      </w:r>
      <w:r w:rsidRPr="00CA365C">
        <w:rPr>
          <w:sz w:val="24"/>
          <w:szCs w:val="24"/>
          <w:u w:val="single"/>
        </w:rPr>
        <w:t>Фёдоровского городского поселения</w:t>
      </w:r>
    </w:p>
    <w:p w:rsidR="00CA365C" w:rsidRPr="00CA365C" w:rsidRDefault="00CA365C" w:rsidP="00CA365C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CA365C">
        <w:rPr>
          <w:sz w:val="24"/>
          <w:szCs w:val="24"/>
          <w:u w:val="single"/>
        </w:rPr>
        <w:t xml:space="preserve"> Тосненского муниципального района Ленинградской области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Комиссией в составе: __________________________________________________________________________________________________________________________________________</w:t>
      </w:r>
      <w:r w:rsidRPr="00A43C0B">
        <w:rPr>
          <w:sz w:val="24"/>
          <w:szCs w:val="24"/>
        </w:rPr>
        <w:br/>
        <w:t>Проведена   проверка   состояния элементов детской игровой</w:t>
      </w:r>
      <w:r>
        <w:rPr>
          <w:sz w:val="24"/>
          <w:szCs w:val="24"/>
        </w:rPr>
        <w:t xml:space="preserve"> (спортивной)</w:t>
      </w:r>
      <w:r w:rsidRPr="00A43C0B">
        <w:rPr>
          <w:sz w:val="24"/>
          <w:szCs w:val="24"/>
        </w:rPr>
        <w:t xml:space="preserve"> площадки по адресу: ______________________________________________________________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Проверкой установлено:</w:t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38"/>
        <w:gridCol w:w="1925"/>
        <w:gridCol w:w="1911"/>
        <w:gridCol w:w="1938"/>
      </w:tblGrid>
      <w:tr w:rsidR="00CA365C" w:rsidRPr="00A43C0B" w:rsidTr="00931A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№</w:t>
            </w:r>
          </w:p>
        </w:tc>
        <w:tc>
          <w:tcPr>
            <w:tcW w:w="3285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Примечание</w:t>
            </w:r>
          </w:p>
        </w:tc>
      </w:tr>
      <w:tr w:rsidR="00CA365C" w:rsidRPr="00A43C0B" w:rsidTr="00931A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  <w:tr w:rsidR="00CA365C" w:rsidRPr="00A43C0B" w:rsidTr="00931A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  <w:tr w:rsidR="00CA365C" w:rsidRPr="00A43C0B" w:rsidTr="00931A7F">
        <w:trPr>
          <w:tblCellSpacing w:w="15" w:type="dxa"/>
        </w:trPr>
        <w:tc>
          <w:tcPr>
            <w:tcW w:w="54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3285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 </w:t>
            </w:r>
          </w:p>
        </w:tc>
      </w:tr>
    </w:tbl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 xml:space="preserve">Проведенный осмотр и проверка работоспособности оборудования детской игровой </w:t>
      </w:r>
      <w:r>
        <w:rPr>
          <w:sz w:val="24"/>
          <w:szCs w:val="24"/>
        </w:rPr>
        <w:t xml:space="preserve">(спортивной) </w:t>
      </w:r>
      <w:r w:rsidRPr="00A43C0B">
        <w:rPr>
          <w:sz w:val="24"/>
          <w:szCs w:val="24"/>
        </w:rPr>
        <w:t>площадки свидетельствует о следующем: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_____________________________________________________________________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Акт составлен в 2-х экземплярах.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Приложение: фотоматериалы на ____ листах.</w:t>
      </w:r>
      <w:r w:rsidRPr="00A43C0B">
        <w:rPr>
          <w:sz w:val="24"/>
          <w:szCs w:val="24"/>
        </w:rPr>
        <w:br/>
        <w:t>Члены комиссии: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_______________________________           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_______________________________           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_______________________________           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 </w:t>
      </w:r>
    </w:p>
    <w:p w:rsidR="009E1A52" w:rsidRDefault="009E1A52" w:rsidP="00CA365C">
      <w:pPr>
        <w:spacing w:before="100" w:beforeAutospacing="1" w:after="100" w:afterAutospacing="1"/>
        <w:rPr>
          <w:sz w:val="24"/>
          <w:szCs w:val="24"/>
        </w:rPr>
      </w:pPr>
    </w:p>
    <w:p w:rsidR="009E1A52" w:rsidRDefault="009E1A52" w:rsidP="00CA365C">
      <w:pPr>
        <w:spacing w:before="100" w:beforeAutospacing="1" w:after="100" w:afterAutospacing="1"/>
        <w:rPr>
          <w:sz w:val="24"/>
          <w:szCs w:val="24"/>
        </w:rPr>
      </w:pPr>
    </w:p>
    <w:p w:rsidR="009E1A52" w:rsidRPr="00A43C0B" w:rsidRDefault="009E1A52" w:rsidP="00CA365C">
      <w:pPr>
        <w:spacing w:before="100" w:beforeAutospacing="1" w:after="100" w:afterAutospacing="1"/>
        <w:rPr>
          <w:sz w:val="24"/>
          <w:szCs w:val="24"/>
        </w:rPr>
      </w:pPr>
    </w:p>
    <w:p w:rsidR="00236AFF" w:rsidRDefault="00CA365C" w:rsidP="00236AFF">
      <w:pPr>
        <w:jc w:val="right"/>
        <w:rPr>
          <w:b/>
          <w:bCs/>
          <w:sz w:val="24"/>
          <w:szCs w:val="24"/>
        </w:rPr>
      </w:pPr>
      <w:r w:rsidRPr="00A43C0B">
        <w:rPr>
          <w:b/>
          <w:bCs/>
          <w:sz w:val="24"/>
          <w:szCs w:val="24"/>
        </w:rPr>
        <w:t xml:space="preserve">Приложение </w:t>
      </w:r>
      <w:r w:rsidR="0032436C">
        <w:rPr>
          <w:b/>
          <w:bCs/>
          <w:sz w:val="24"/>
          <w:szCs w:val="24"/>
        </w:rPr>
        <w:t>3</w:t>
      </w:r>
    </w:p>
    <w:p w:rsid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к постановлению  администрации</w:t>
      </w:r>
      <w:r>
        <w:rPr>
          <w:sz w:val="24"/>
          <w:szCs w:val="24"/>
        </w:rPr>
        <w:t xml:space="preserve"> </w:t>
      </w:r>
    </w:p>
    <w:p w:rsidR="00236AFF" w:rsidRP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>Фёдоровского городского поселения</w:t>
      </w:r>
    </w:p>
    <w:p w:rsidR="00236AFF" w:rsidRDefault="00236AFF" w:rsidP="00236AFF">
      <w:pPr>
        <w:jc w:val="right"/>
        <w:rPr>
          <w:sz w:val="24"/>
          <w:szCs w:val="24"/>
        </w:rPr>
      </w:pPr>
      <w:r w:rsidRPr="00236AFF">
        <w:rPr>
          <w:sz w:val="24"/>
          <w:szCs w:val="24"/>
        </w:rPr>
        <w:t xml:space="preserve"> Тосненского муниципального</w:t>
      </w:r>
      <w:r>
        <w:rPr>
          <w:sz w:val="24"/>
          <w:szCs w:val="24"/>
        </w:rPr>
        <w:t xml:space="preserve"> района</w:t>
      </w:r>
    </w:p>
    <w:p w:rsidR="00236AFF" w:rsidRPr="00A43C0B" w:rsidRDefault="00236AFF" w:rsidP="00236A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</w:t>
      </w:r>
    </w:p>
    <w:p w:rsidR="00236AFF" w:rsidRPr="00A43C0B" w:rsidRDefault="00236AFF" w:rsidP="00236AFF">
      <w:pPr>
        <w:jc w:val="right"/>
        <w:rPr>
          <w:sz w:val="24"/>
          <w:szCs w:val="24"/>
        </w:rPr>
      </w:pPr>
      <w:r w:rsidRPr="006A6EEC">
        <w:rPr>
          <w:sz w:val="24"/>
          <w:szCs w:val="24"/>
        </w:rPr>
        <w:t xml:space="preserve">от </w:t>
      </w:r>
      <w:r>
        <w:rPr>
          <w:sz w:val="24"/>
          <w:szCs w:val="24"/>
        </w:rPr>
        <w:t>22.09.2021 № 44</w:t>
      </w:r>
      <w:r w:rsidR="00EE43BA">
        <w:rPr>
          <w:sz w:val="24"/>
          <w:szCs w:val="24"/>
        </w:rPr>
        <w:t>7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b/>
          <w:bCs/>
          <w:sz w:val="24"/>
          <w:szCs w:val="24"/>
        </w:rPr>
        <w:t xml:space="preserve">        Реестр </w:t>
      </w:r>
    </w:p>
    <w:p w:rsidR="00CA365C" w:rsidRPr="00A43C0B" w:rsidRDefault="00CA365C" w:rsidP="00CA365C">
      <w:pPr>
        <w:spacing w:before="100" w:beforeAutospacing="1" w:after="100" w:afterAutospacing="1"/>
        <w:jc w:val="center"/>
        <w:rPr>
          <w:sz w:val="24"/>
          <w:szCs w:val="24"/>
        </w:rPr>
      </w:pPr>
      <w:r w:rsidRPr="00A43C0B">
        <w:rPr>
          <w:b/>
          <w:bCs/>
          <w:sz w:val="24"/>
          <w:szCs w:val="24"/>
        </w:rPr>
        <w:t>детских игровых</w:t>
      </w:r>
      <w:r>
        <w:rPr>
          <w:b/>
          <w:bCs/>
          <w:sz w:val="24"/>
          <w:szCs w:val="24"/>
        </w:rPr>
        <w:t xml:space="preserve"> и спортивных </w:t>
      </w:r>
      <w:r w:rsidRPr="00A43C0B">
        <w:rPr>
          <w:b/>
          <w:bCs/>
          <w:sz w:val="24"/>
          <w:szCs w:val="24"/>
        </w:rPr>
        <w:t xml:space="preserve"> площадок 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b/>
          <w:bCs/>
          <w:sz w:val="24"/>
          <w:szCs w:val="24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873"/>
        <w:gridCol w:w="1001"/>
        <w:gridCol w:w="1216"/>
        <w:gridCol w:w="1148"/>
        <w:gridCol w:w="1528"/>
        <w:gridCol w:w="1197"/>
        <w:gridCol w:w="1175"/>
        <w:gridCol w:w="1059"/>
      </w:tblGrid>
      <w:tr w:rsidR="00CA365C" w:rsidRPr="00A43C0B" w:rsidTr="00931A7F">
        <w:trPr>
          <w:tblCellSpacing w:w="15" w:type="dxa"/>
        </w:trPr>
        <w:tc>
          <w:tcPr>
            <w:tcW w:w="14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Дата установки</w:t>
            </w:r>
          </w:p>
        </w:tc>
        <w:tc>
          <w:tcPr>
            <w:tcW w:w="49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5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5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Перечень</w:t>
            </w:r>
          </w:p>
          <w:p w:rsidR="00CA365C" w:rsidRPr="00A43C0B" w:rsidRDefault="00CA365C" w:rsidP="00931A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73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Балансодержатель</w:t>
            </w:r>
          </w:p>
        </w:tc>
        <w:tc>
          <w:tcPr>
            <w:tcW w:w="857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Организация ответственная за эксплуатацию объекта,</w:t>
            </w:r>
          </w:p>
          <w:p w:rsidR="00CA365C" w:rsidRPr="00A43C0B" w:rsidRDefault="00CA365C" w:rsidP="00931A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Ф.И.О. руководителя, контактные телефоны</w:t>
            </w:r>
          </w:p>
        </w:tc>
        <w:tc>
          <w:tcPr>
            <w:tcW w:w="57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proofErr w:type="gramStart"/>
            <w:r w:rsidRPr="00A43C0B">
              <w:rPr>
                <w:b/>
                <w:bCs/>
                <w:sz w:val="24"/>
                <w:szCs w:val="24"/>
              </w:rPr>
              <w:t>Наличие нормативного документа об эксплуатации (паспорт</w:t>
            </w:r>
            <w:proofErr w:type="gramEnd"/>
          </w:p>
          <w:p w:rsidR="00CA365C" w:rsidRPr="00A43C0B" w:rsidRDefault="00CA365C" w:rsidP="00931A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и др.)</w:t>
            </w:r>
          </w:p>
        </w:tc>
        <w:tc>
          <w:tcPr>
            <w:tcW w:w="51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A365C" w:rsidRPr="00A43C0B" w:rsidTr="00931A7F">
        <w:trPr>
          <w:tblCellSpacing w:w="15" w:type="dxa"/>
        </w:trPr>
        <w:tc>
          <w:tcPr>
            <w:tcW w:w="14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1</w:t>
            </w:r>
          </w:p>
        </w:tc>
        <w:tc>
          <w:tcPr>
            <w:tcW w:w="436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4</w:t>
            </w:r>
          </w:p>
        </w:tc>
        <w:tc>
          <w:tcPr>
            <w:tcW w:w="559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5</w:t>
            </w:r>
          </w:p>
        </w:tc>
        <w:tc>
          <w:tcPr>
            <w:tcW w:w="732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6</w:t>
            </w:r>
          </w:p>
        </w:tc>
        <w:tc>
          <w:tcPr>
            <w:tcW w:w="857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8</w:t>
            </w:r>
          </w:p>
        </w:tc>
        <w:tc>
          <w:tcPr>
            <w:tcW w:w="515" w:type="pct"/>
            <w:vAlign w:val="center"/>
            <w:hideMark/>
          </w:tcPr>
          <w:p w:rsidR="00CA365C" w:rsidRPr="00A43C0B" w:rsidRDefault="00CA365C" w:rsidP="00931A7F">
            <w:pPr>
              <w:rPr>
                <w:sz w:val="24"/>
                <w:szCs w:val="24"/>
              </w:rPr>
            </w:pPr>
            <w:r w:rsidRPr="00A43C0B">
              <w:rPr>
                <w:sz w:val="24"/>
                <w:szCs w:val="24"/>
              </w:rPr>
              <w:t>9</w:t>
            </w:r>
          </w:p>
        </w:tc>
      </w:tr>
    </w:tbl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 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Исполнитель:     ________________        ________________        ________________</w:t>
      </w:r>
    </w:p>
    <w:p w:rsidR="00CA365C" w:rsidRPr="00A43C0B" w:rsidRDefault="00CA365C" w:rsidP="00CA365C">
      <w:pPr>
        <w:spacing w:before="100" w:beforeAutospacing="1" w:after="100" w:afterAutospacing="1"/>
        <w:rPr>
          <w:sz w:val="24"/>
          <w:szCs w:val="24"/>
        </w:rPr>
      </w:pPr>
      <w:r w:rsidRPr="00A43C0B">
        <w:rPr>
          <w:sz w:val="24"/>
          <w:szCs w:val="24"/>
        </w:rPr>
        <w:t>должность                       подпись                 инициалы, фамилия</w:t>
      </w:r>
    </w:p>
    <w:p w:rsidR="00CA365C" w:rsidRPr="007D206C" w:rsidRDefault="00CA365C" w:rsidP="007D206C">
      <w:pPr>
        <w:pStyle w:val="a5"/>
        <w:ind w:left="-285"/>
        <w:jc w:val="both"/>
        <w:rPr>
          <w:sz w:val="28"/>
          <w:szCs w:val="28"/>
        </w:rPr>
      </w:pPr>
    </w:p>
    <w:sectPr w:rsidR="00CA365C" w:rsidRPr="007D206C" w:rsidSect="006110E1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4B"/>
    <w:multiLevelType w:val="multilevel"/>
    <w:tmpl w:val="1BAA9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A55"/>
    <w:multiLevelType w:val="multilevel"/>
    <w:tmpl w:val="D2C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6862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382A53C9"/>
    <w:multiLevelType w:val="multilevel"/>
    <w:tmpl w:val="15188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CE5401"/>
    <w:multiLevelType w:val="hybridMultilevel"/>
    <w:tmpl w:val="6D90982A"/>
    <w:lvl w:ilvl="0" w:tplc="45729C08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78A17F5F"/>
    <w:multiLevelType w:val="multilevel"/>
    <w:tmpl w:val="5110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823"/>
    <w:rsid w:val="00077998"/>
    <w:rsid w:val="000919F1"/>
    <w:rsid w:val="00097807"/>
    <w:rsid w:val="000B3007"/>
    <w:rsid w:val="000C39F2"/>
    <w:rsid w:val="000D1FC5"/>
    <w:rsid w:val="001136A6"/>
    <w:rsid w:val="00130DC3"/>
    <w:rsid w:val="00130E6B"/>
    <w:rsid w:val="00157A48"/>
    <w:rsid w:val="00172228"/>
    <w:rsid w:val="00181943"/>
    <w:rsid w:val="001D0BDC"/>
    <w:rsid w:val="001E56E3"/>
    <w:rsid w:val="001F7639"/>
    <w:rsid w:val="0020331B"/>
    <w:rsid w:val="00203BD6"/>
    <w:rsid w:val="00206766"/>
    <w:rsid w:val="00221933"/>
    <w:rsid w:val="002257D6"/>
    <w:rsid w:val="00236AFF"/>
    <w:rsid w:val="00264C55"/>
    <w:rsid w:val="002B587B"/>
    <w:rsid w:val="002B63D8"/>
    <w:rsid w:val="002C1D21"/>
    <w:rsid w:val="0032436C"/>
    <w:rsid w:val="00340A6C"/>
    <w:rsid w:val="00351A14"/>
    <w:rsid w:val="003564C9"/>
    <w:rsid w:val="0035657D"/>
    <w:rsid w:val="0039108B"/>
    <w:rsid w:val="00393EB2"/>
    <w:rsid w:val="003B4630"/>
    <w:rsid w:val="003E49D6"/>
    <w:rsid w:val="004015EE"/>
    <w:rsid w:val="00416F06"/>
    <w:rsid w:val="0044141B"/>
    <w:rsid w:val="004902CC"/>
    <w:rsid w:val="004C4CDD"/>
    <w:rsid w:val="004F002B"/>
    <w:rsid w:val="00503A40"/>
    <w:rsid w:val="00510E47"/>
    <w:rsid w:val="0052497D"/>
    <w:rsid w:val="00567E3B"/>
    <w:rsid w:val="00571DC4"/>
    <w:rsid w:val="00594F3D"/>
    <w:rsid w:val="005A7D99"/>
    <w:rsid w:val="005B3186"/>
    <w:rsid w:val="005D38FC"/>
    <w:rsid w:val="005E18A5"/>
    <w:rsid w:val="00600855"/>
    <w:rsid w:val="006110E1"/>
    <w:rsid w:val="00622932"/>
    <w:rsid w:val="006231BF"/>
    <w:rsid w:val="006402A9"/>
    <w:rsid w:val="006970BA"/>
    <w:rsid w:val="006A6EEC"/>
    <w:rsid w:val="006B14CD"/>
    <w:rsid w:val="006B597B"/>
    <w:rsid w:val="006D2214"/>
    <w:rsid w:val="006E2EC4"/>
    <w:rsid w:val="006E35A0"/>
    <w:rsid w:val="006E4665"/>
    <w:rsid w:val="006F56D8"/>
    <w:rsid w:val="007045BC"/>
    <w:rsid w:val="007138FF"/>
    <w:rsid w:val="00724FC9"/>
    <w:rsid w:val="007257BA"/>
    <w:rsid w:val="00745037"/>
    <w:rsid w:val="00784068"/>
    <w:rsid w:val="007A0941"/>
    <w:rsid w:val="007B1301"/>
    <w:rsid w:val="007D206C"/>
    <w:rsid w:val="007D3B30"/>
    <w:rsid w:val="007E722D"/>
    <w:rsid w:val="008471A5"/>
    <w:rsid w:val="00847D7B"/>
    <w:rsid w:val="00880823"/>
    <w:rsid w:val="00892ED6"/>
    <w:rsid w:val="008A2E9E"/>
    <w:rsid w:val="008B060D"/>
    <w:rsid w:val="008D07C8"/>
    <w:rsid w:val="008D2F28"/>
    <w:rsid w:val="00904A5A"/>
    <w:rsid w:val="00913A7E"/>
    <w:rsid w:val="0093163F"/>
    <w:rsid w:val="00945418"/>
    <w:rsid w:val="009473DF"/>
    <w:rsid w:val="009826C2"/>
    <w:rsid w:val="00985F2A"/>
    <w:rsid w:val="00991E02"/>
    <w:rsid w:val="009B18CD"/>
    <w:rsid w:val="009B33AD"/>
    <w:rsid w:val="009C67EA"/>
    <w:rsid w:val="009D25CA"/>
    <w:rsid w:val="009D6673"/>
    <w:rsid w:val="009E1A52"/>
    <w:rsid w:val="009E5C4E"/>
    <w:rsid w:val="009E7C86"/>
    <w:rsid w:val="00A0047F"/>
    <w:rsid w:val="00A07483"/>
    <w:rsid w:val="00A25E0C"/>
    <w:rsid w:val="00A462CE"/>
    <w:rsid w:val="00A70072"/>
    <w:rsid w:val="00A813BD"/>
    <w:rsid w:val="00A91498"/>
    <w:rsid w:val="00AC2366"/>
    <w:rsid w:val="00B6314D"/>
    <w:rsid w:val="00B72AC2"/>
    <w:rsid w:val="00B84BDA"/>
    <w:rsid w:val="00B872D2"/>
    <w:rsid w:val="00C04F14"/>
    <w:rsid w:val="00C2076D"/>
    <w:rsid w:val="00C265D4"/>
    <w:rsid w:val="00C3245C"/>
    <w:rsid w:val="00C34F49"/>
    <w:rsid w:val="00C660D9"/>
    <w:rsid w:val="00C95187"/>
    <w:rsid w:val="00CA2E63"/>
    <w:rsid w:val="00CA365C"/>
    <w:rsid w:val="00CB182D"/>
    <w:rsid w:val="00CF3348"/>
    <w:rsid w:val="00D402AF"/>
    <w:rsid w:val="00D47E9B"/>
    <w:rsid w:val="00D5004E"/>
    <w:rsid w:val="00D9329E"/>
    <w:rsid w:val="00DA6A30"/>
    <w:rsid w:val="00E13FDC"/>
    <w:rsid w:val="00E31C09"/>
    <w:rsid w:val="00E3333A"/>
    <w:rsid w:val="00E52A81"/>
    <w:rsid w:val="00E82F0A"/>
    <w:rsid w:val="00E979DF"/>
    <w:rsid w:val="00EA2D8C"/>
    <w:rsid w:val="00EA63C1"/>
    <w:rsid w:val="00EC7C8C"/>
    <w:rsid w:val="00ED14D9"/>
    <w:rsid w:val="00ED3AC4"/>
    <w:rsid w:val="00EE43BA"/>
    <w:rsid w:val="00F72D8E"/>
    <w:rsid w:val="00F75BA4"/>
    <w:rsid w:val="00F912CC"/>
    <w:rsid w:val="00FA26EC"/>
    <w:rsid w:val="00FA3C88"/>
    <w:rsid w:val="00FE3A38"/>
    <w:rsid w:val="00FF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40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4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F679-B10F-48CA-92A8-0E185BC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Social_2</cp:lastModifiedBy>
  <cp:revision>16</cp:revision>
  <cp:lastPrinted>2021-09-22T11:49:00Z</cp:lastPrinted>
  <dcterms:created xsi:type="dcterms:W3CDTF">2021-08-30T13:39:00Z</dcterms:created>
  <dcterms:modified xsi:type="dcterms:W3CDTF">2021-09-22T11:50:00Z</dcterms:modified>
</cp:coreProperties>
</file>