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A1" w:rsidRPr="000D34A1" w:rsidRDefault="000D34A1" w:rsidP="000D34A1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D34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Приложение 1 к постановлению Правительства Ленинградской области от 11 мая 2020 года № 277</w:t>
      </w:r>
    </w:p>
    <w:p w:rsidR="000D34A1" w:rsidRPr="000D34A1" w:rsidRDefault="000D34A1" w:rsidP="000D34A1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pacing w:val="3"/>
          <w:sz w:val="36"/>
          <w:szCs w:val="36"/>
          <w:lang w:eastAsia="ru-RU"/>
        </w:rPr>
      </w:pPr>
      <w:r w:rsidRPr="000D34A1">
        <w:rPr>
          <w:rFonts w:ascii="Arial" w:eastAsia="Times New Roman" w:hAnsi="Arial" w:cs="Arial"/>
          <w:b/>
          <w:bCs/>
          <w:color w:val="000000"/>
          <w:spacing w:val="3"/>
          <w:sz w:val="36"/>
          <w:szCs w:val="36"/>
          <w:lang w:eastAsia="ru-RU"/>
        </w:rPr>
        <w:t>Перечень заболеваний, требующих соблюдения режима самоизоляции</w:t>
      </w:r>
    </w:p>
    <w:p w:rsidR="000D34A1" w:rsidRPr="000D34A1" w:rsidRDefault="000D34A1" w:rsidP="000D34A1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D34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Болезнь эндокринной системы - инсулинозависимый сахарный диабет, классифицируемая в соответствии с Международной классификацией болезней десятого пересмотра (МКБ-10) по диагнозу Е10.</w:t>
      </w:r>
    </w:p>
    <w:p w:rsidR="000D34A1" w:rsidRPr="000D34A1" w:rsidRDefault="000D34A1" w:rsidP="000D34A1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D34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Болезни органов дыхания из числа:</w:t>
      </w:r>
    </w:p>
    <w:p w:rsidR="000D34A1" w:rsidRPr="000D34A1" w:rsidRDefault="000D34A1" w:rsidP="000D34A1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D34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2.1. Другая хроническая обструктивная легочная болезнь, классифицируемая в соответствии с МКБ-10 по диагнозу J44.</w:t>
      </w:r>
    </w:p>
    <w:p w:rsidR="000D34A1" w:rsidRPr="000D34A1" w:rsidRDefault="000D34A1" w:rsidP="000D34A1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D34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2.2. Астма, классифицируемая в соответствии с МКБ-10 по диагнозу J45.</w:t>
      </w:r>
    </w:p>
    <w:p w:rsidR="000D34A1" w:rsidRPr="000D34A1" w:rsidRDefault="000D34A1" w:rsidP="000D34A1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D34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2.3. Бронхоэктатическая болезнь, классифицируемая в соответствии с МКБ-10 по диагнозу J47.</w:t>
      </w:r>
    </w:p>
    <w:p w:rsidR="000D34A1" w:rsidRPr="000D34A1" w:rsidRDefault="000D34A1" w:rsidP="000D34A1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D34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Болезнь; системы кровообращения - легочное сердце и нарушения легочного кровообращения, классифицируемая в соответствии с МКБ-10 по диагнозам 127.2,127.8,127.9.</w:t>
      </w:r>
    </w:p>
    <w:p w:rsidR="000D34A1" w:rsidRPr="000D34A1" w:rsidRDefault="000D34A1" w:rsidP="000D34A1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D34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Наличие трансплантированных органов и тканей, классифицируемых в соответствии с МКБ-10 по диагнозу Z94.</w:t>
      </w:r>
    </w:p>
    <w:p w:rsidR="000D34A1" w:rsidRPr="000D34A1" w:rsidRDefault="000D34A1" w:rsidP="000D34A1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D34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Болезнь мочеполовой системы* - хроническая болезнь почек 3-5 стадии, классифицируемая в соответствии с МКБ-10 по диагнозам N18.0, N18.3-N18.5.</w:t>
      </w:r>
    </w:p>
    <w:p w:rsidR="000D34A1" w:rsidRPr="000D34A1" w:rsidRDefault="000D34A1" w:rsidP="000D34A1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D34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Новообразования из числам**:</w:t>
      </w:r>
    </w:p>
    <w:p w:rsidR="000D34A1" w:rsidRPr="000D34A1" w:rsidRDefault="000D34A1" w:rsidP="000D34A1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D34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6.1. Злокачественные новообразования любой локализации*, в том числе самостоятельных множественных локализаций, классифицируемые в соответствии с МКБ-10 по диагнозам С00 - С80, С97.</w:t>
      </w:r>
    </w:p>
    <w:p w:rsidR="000D34A1" w:rsidRPr="000D34A1" w:rsidRDefault="000D34A1" w:rsidP="000D34A1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D34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6.2. 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</w:t>
      </w:r>
      <w:r w:rsidRPr="000D34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первичные хронические лейкозы и лимфомы*, классифицируемые в соответствии с МКБ-10 по диагнозам С81 - С96, D46.</w:t>
      </w:r>
    </w:p>
    <w:p w:rsidR="000D34A1" w:rsidRPr="000D34A1" w:rsidRDefault="000D34A1" w:rsidP="000D34A1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D34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*При режиме самоизоляции допускается посещение медицинской организации по поводу основного заболевания.</w:t>
      </w:r>
    </w:p>
    <w:p w:rsidR="000D34A1" w:rsidRPr="000D34A1" w:rsidRDefault="000D34A1" w:rsidP="000D34A1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D34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**Самоизоляция не распространяется на пациентов, отнесенных к третьей клинической группе (в онкологии).</w:t>
      </w:r>
    </w:p>
    <w:p w:rsidR="000D34A1" w:rsidRDefault="000D34A1"/>
    <w:sectPr w:rsidR="000D34A1" w:rsidSect="007A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34A1"/>
    <w:rsid w:val="000D34A1"/>
    <w:rsid w:val="001846B0"/>
    <w:rsid w:val="007A3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98"/>
  </w:style>
  <w:style w:type="paragraph" w:styleId="2">
    <w:name w:val="heading 2"/>
    <w:basedOn w:val="a"/>
    <w:link w:val="20"/>
    <w:uiPriority w:val="9"/>
    <w:qFormat/>
    <w:rsid w:val="000D3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4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Андрианов</dc:creator>
  <cp:lastModifiedBy>Client</cp:lastModifiedBy>
  <cp:revision>2</cp:revision>
  <dcterms:created xsi:type="dcterms:W3CDTF">2020-05-13T07:53:00Z</dcterms:created>
  <dcterms:modified xsi:type="dcterms:W3CDTF">2020-05-13T07:53:00Z</dcterms:modified>
</cp:coreProperties>
</file>