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0F" w:rsidRDefault="00EF5A49" w:rsidP="00127B03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Протокол </w:t>
      </w:r>
      <w:r w:rsidR="00127B03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заседания общественной комиссии, в целях осуществления </w:t>
      </w:r>
      <w:proofErr w:type="gramStart"/>
      <w:r w:rsidR="00127B03">
        <w:rPr>
          <w:rFonts w:ascii="Tahoma" w:eastAsia="Times New Roman" w:hAnsi="Tahoma" w:cs="Tahoma"/>
          <w:b/>
          <w:sz w:val="21"/>
          <w:szCs w:val="21"/>
          <w:lang w:eastAsia="ru-RU"/>
        </w:rPr>
        <w:t>контроля за</w:t>
      </w:r>
      <w:proofErr w:type="gramEnd"/>
      <w:r w:rsidR="00127B03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ходом выполнения </w:t>
      </w:r>
      <w:r w:rsidR="0075756E">
        <w:rPr>
          <w:rFonts w:ascii="Tahoma" w:eastAsia="Times New Roman" w:hAnsi="Tahoma" w:cs="Tahoma"/>
          <w:b/>
          <w:sz w:val="21"/>
          <w:szCs w:val="21"/>
          <w:lang w:eastAsia="ru-RU"/>
        </w:rPr>
        <w:t>муниципальной программы</w:t>
      </w:r>
      <w:r w:rsidR="0061703F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«Формирование комфортной городской среды Федоровского </w:t>
      </w:r>
      <w:r w:rsidR="0075756E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городского </w:t>
      </w:r>
      <w:r w:rsidR="0061703F">
        <w:rPr>
          <w:rFonts w:ascii="Tahoma" w:eastAsia="Times New Roman" w:hAnsi="Tahoma" w:cs="Tahoma"/>
          <w:b/>
          <w:sz w:val="21"/>
          <w:szCs w:val="21"/>
          <w:lang w:eastAsia="ru-RU"/>
        </w:rPr>
        <w:t>поселения Тосненского района Ленинградской области в 2018-2022 гг.»</w:t>
      </w:r>
    </w:p>
    <w:p w:rsidR="004D3340" w:rsidRPr="00EF5A49" w:rsidRDefault="004D3340" w:rsidP="004D3340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6956"/>
        <w:gridCol w:w="606"/>
        <w:gridCol w:w="2393"/>
      </w:tblGrid>
      <w:tr w:rsidR="00EF5A49" w:rsidRPr="00EF5A49" w:rsidTr="00EF5A49">
        <w:tc>
          <w:tcPr>
            <w:tcW w:w="0" w:type="auto"/>
            <w:vAlign w:val="center"/>
            <w:hideMark/>
          </w:tcPr>
          <w:p w:rsidR="00EF5A49" w:rsidRPr="00EF5A49" w:rsidRDefault="00EF5A49" w:rsidP="001C3C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Администрация Федоровского </w:t>
            </w:r>
            <w:r w:rsidR="006170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сельского</w:t>
            </w: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поселения Тосненского района Ленинградской области, </w:t>
            </w:r>
            <w:proofErr w:type="spellStart"/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№8</w:t>
            </w:r>
          </w:p>
        </w:tc>
        <w:tc>
          <w:tcPr>
            <w:tcW w:w="0" w:type="auto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A49" w:rsidRPr="00EF5A49" w:rsidRDefault="00F6190C" w:rsidP="007575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октября</w:t>
            </w:r>
            <w:r w:rsidR="00E534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EF5A49"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</w:t>
            </w:r>
            <w:r w:rsidR="00E534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</w:tr>
      <w:tr w:rsidR="00EF5A49" w:rsidRPr="00EF5A49" w:rsidTr="00EF5A49">
        <w:tc>
          <w:tcPr>
            <w:tcW w:w="0" w:type="auto"/>
            <w:vAlign w:val="center"/>
            <w:hideMark/>
          </w:tcPr>
          <w:p w:rsidR="00EF5A49" w:rsidRPr="004D3340" w:rsidRDefault="00EF5A49" w:rsidP="00EF5A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33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A49" w:rsidRPr="004D3340" w:rsidRDefault="00EF5A49" w:rsidP="00EF5A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33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EF5A49" w:rsidRPr="00EF5A49" w:rsidRDefault="00EF5A49" w:rsidP="00EF5A4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F5A49" w:rsidRPr="00EF5A49" w:rsidRDefault="00EF5A49" w:rsidP="00EF5A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E53459" w:rsidRDefault="00E5345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Осуществление </w:t>
      </w:r>
      <w:proofErr w:type="gramStart"/>
      <w:r>
        <w:rPr>
          <w:rFonts w:ascii="Tahoma" w:eastAsia="Times New Roman" w:hAnsi="Tahoma" w:cs="Tahoma"/>
          <w:sz w:val="21"/>
          <w:szCs w:val="21"/>
          <w:lang w:eastAsia="ru-RU"/>
        </w:rPr>
        <w:t>контроля за</w:t>
      </w:r>
      <w:proofErr w:type="gramEnd"/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ходом выполнения муниципальной программы </w:t>
      </w:r>
      <w:r w:rsidRPr="00E53459">
        <w:rPr>
          <w:rFonts w:ascii="Tahoma" w:eastAsia="Times New Roman" w:hAnsi="Tahoma" w:cs="Tahoma"/>
          <w:sz w:val="21"/>
          <w:szCs w:val="21"/>
          <w:lang w:eastAsia="ru-RU"/>
        </w:rPr>
        <w:t>Формирование комфортной городской среды Федоровского городского поселения Тосненского района Ленинградской области в 2018-2022 гг.»</w:t>
      </w:r>
    </w:p>
    <w:p w:rsidR="00EF5A49" w:rsidRDefault="002461F3" w:rsidP="00126BB8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</w:t>
      </w:r>
      <w:r w:rsidR="00EF5A49"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. Информация о комиссии</w:t>
      </w:r>
    </w:p>
    <w:p w:rsidR="002461F3" w:rsidRDefault="002461F3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2461F3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Присутствовали: </w:t>
      </w:r>
    </w:p>
    <w:p w:rsidR="00EF5A49" w:rsidRDefault="00EF5A4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>Председатель комиссии</w:t>
      </w:r>
      <w:r w:rsidRP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: </w:t>
      </w:r>
      <w:r w:rsidR="002461F3" w:rsidRP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Полозов Сергей Алексеевич</w:t>
      </w:r>
    </w:p>
    <w:p w:rsidR="002461F3" w:rsidRDefault="002461F3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Заместитель председателя: </w:t>
      </w:r>
      <w:r w:rsidRP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Акатова Екатерина Юрьевна</w:t>
      </w:r>
    </w:p>
    <w:p w:rsidR="002461F3" w:rsidRPr="00EF5A49" w:rsidRDefault="002461F3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Секретарь: </w:t>
      </w:r>
      <w:proofErr w:type="spellStart"/>
      <w:r w:rsidRP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Рядова</w:t>
      </w:r>
      <w:proofErr w:type="spellEnd"/>
      <w:r w:rsidRP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Евгения Викторовна</w:t>
      </w:r>
    </w:p>
    <w:p w:rsidR="007E19E1" w:rsidRDefault="00EF5A4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u w:val="single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="0075756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Карпова Т</w:t>
      </w:r>
      <w:r w:rsid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атьяна Николаевна</w:t>
      </w:r>
      <w:r w:rsidR="007E19E1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, </w:t>
      </w:r>
    </w:p>
    <w:p w:rsidR="007E19E1" w:rsidRPr="007E19E1" w:rsidRDefault="007E19E1" w:rsidP="007E19E1">
      <w:pPr>
        <w:spacing w:before="100" w:beforeAutospacing="1" w:after="100" w:afterAutospacing="1" w:line="240" w:lineRule="auto"/>
        <w:ind w:left="708" w:firstLine="708"/>
        <w:jc w:val="both"/>
        <w:rPr>
          <w:rFonts w:ascii="Tahoma" w:eastAsia="Times New Roman" w:hAnsi="Tahoma" w:cs="Tahoma"/>
          <w:sz w:val="21"/>
          <w:szCs w:val="21"/>
          <w:u w:val="single"/>
          <w:lang w:eastAsia="ru-RU"/>
        </w:rPr>
      </w:pPr>
      <w:r w:rsidRPr="007E19E1">
        <w:rPr>
          <w:rFonts w:ascii="Tahoma" w:eastAsia="Times New Roman" w:hAnsi="Tahoma" w:cs="Tahoma"/>
          <w:sz w:val="21"/>
          <w:szCs w:val="21"/>
          <w:lang w:eastAsia="ru-RU"/>
        </w:rPr>
        <w:t xml:space="preserve">  </w:t>
      </w:r>
      <w:r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Маслова Светлана Михайловна</w:t>
      </w:r>
    </w:p>
    <w:p w:rsidR="00EF5A49" w:rsidRPr="00EF5A49" w:rsidRDefault="00EF5A4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5</w:t>
      </w:r>
      <w:r w:rsidRPr="00EF5A49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(</w:t>
      </w:r>
      <w:r w:rsid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пять</w:t>
      </w:r>
      <w:r w:rsidRPr="00EF5A4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)</w:t>
      </w:r>
    </w:p>
    <w:p w:rsidR="00EF5A49" w:rsidRPr="00EF5A49" w:rsidRDefault="00EF5A4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</w:t>
      </w:r>
      <w:r w:rsidR="002461F3">
        <w:rPr>
          <w:rFonts w:ascii="Tahoma" w:eastAsia="Times New Roman" w:hAnsi="Tahoma" w:cs="Tahoma"/>
          <w:sz w:val="21"/>
          <w:szCs w:val="21"/>
          <w:lang w:eastAsia="ru-RU"/>
        </w:rPr>
        <w:t xml:space="preserve"> п.4 Положения о комиссии по рассмотрению  и оценке заявок о включении общественной и дворовой территории в муниципальную программу «</w:t>
      </w:r>
      <w:r w:rsidR="002461F3" w:rsidRPr="0061703F">
        <w:rPr>
          <w:rFonts w:ascii="Tahoma" w:eastAsia="Times New Roman" w:hAnsi="Tahoma" w:cs="Tahoma"/>
          <w:sz w:val="21"/>
          <w:szCs w:val="21"/>
          <w:lang w:eastAsia="ru-RU"/>
        </w:rPr>
        <w:t>Формирование комфортной городской среды Федоровского сельского поселения Тосненского района Ленинградской области в 2018-2022 гг.»</w:t>
      </w:r>
      <w:r w:rsidR="002461F3">
        <w:rPr>
          <w:rFonts w:ascii="Tahoma" w:eastAsia="Times New Roman" w:hAnsi="Tahoma" w:cs="Tahoma"/>
          <w:sz w:val="21"/>
          <w:szCs w:val="21"/>
          <w:lang w:eastAsia="ru-RU"/>
        </w:rPr>
        <w:t xml:space="preserve">, утвержденного постановлением администрации №250 от 11.09.2017, </w:t>
      </w:r>
      <w:r w:rsidRP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кворум имеется.</w:t>
      </w:r>
    </w:p>
    <w:p w:rsidR="00EF5A49" w:rsidRPr="00EF5A49" w:rsidRDefault="002461F3" w:rsidP="00126BB8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</w:t>
      </w:r>
      <w:r w:rsidR="00EF5A49"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. Результ</w:t>
      </w:r>
      <w:r w:rsidR="004E3FC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аты </w:t>
      </w:r>
      <w:r w:rsidR="00E5345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заседания комиссии</w:t>
      </w:r>
    </w:p>
    <w:p w:rsidR="007B29B4" w:rsidRDefault="00E53459" w:rsidP="00E5345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Докладчик Акатова  Е. Ю.: </w:t>
      </w:r>
      <w:r w:rsidR="007E19E1">
        <w:rPr>
          <w:rFonts w:ascii="Tahoma" w:eastAsia="Times New Roman" w:hAnsi="Tahoma" w:cs="Tahoma"/>
          <w:sz w:val="21"/>
          <w:szCs w:val="21"/>
          <w:lang w:eastAsia="ru-RU"/>
        </w:rPr>
        <w:t>П</w:t>
      </w:r>
      <w:r w:rsidR="007B29B4">
        <w:rPr>
          <w:rFonts w:ascii="Tahoma" w:eastAsia="Times New Roman" w:hAnsi="Tahoma" w:cs="Tahoma"/>
          <w:sz w:val="21"/>
          <w:szCs w:val="21"/>
          <w:lang w:eastAsia="ru-RU"/>
        </w:rPr>
        <w:t>редложений от заинтересованных лиц не поступало.</w:t>
      </w:r>
      <w:r w:rsidR="00524C65">
        <w:rPr>
          <w:rFonts w:ascii="Tahoma" w:eastAsia="Times New Roman" w:hAnsi="Tahoma" w:cs="Tahoma"/>
          <w:sz w:val="21"/>
          <w:szCs w:val="21"/>
          <w:lang w:eastAsia="ru-RU"/>
        </w:rPr>
        <w:t xml:space="preserve"> До комиссии доведена следующая информация: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40"/>
        <w:gridCol w:w="282"/>
        <w:gridCol w:w="3480"/>
      </w:tblGrid>
      <w:tr w:rsidR="00524C65" w:rsidRPr="00524C65" w:rsidTr="00524C65">
        <w:trPr>
          <w:trHeight w:val="300"/>
        </w:trPr>
        <w:tc>
          <w:tcPr>
            <w:tcW w:w="5040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82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480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24C65" w:rsidRPr="00524C65" w:rsidTr="00524C65">
        <w:trPr>
          <w:trHeight w:val="300"/>
        </w:trPr>
        <w:tc>
          <w:tcPr>
            <w:tcW w:w="5040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Субъект РФ</w:t>
            </w:r>
          </w:p>
        </w:tc>
        <w:tc>
          <w:tcPr>
            <w:tcW w:w="282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524C65" w:rsidRPr="00524C65" w:rsidTr="00524C65">
        <w:trPr>
          <w:trHeight w:val="600"/>
        </w:trPr>
        <w:tc>
          <w:tcPr>
            <w:tcW w:w="5040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Муниципалитет</w:t>
            </w:r>
          </w:p>
        </w:tc>
        <w:tc>
          <w:tcPr>
            <w:tcW w:w="282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80" w:type="dxa"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Федоровское ГП Тосненского района Ленинградской области</w:t>
            </w:r>
          </w:p>
        </w:tc>
      </w:tr>
      <w:tr w:rsidR="00524C65" w:rsidRPr="00524C65" w:rsidTr="00524C65">
        <w:trPr>
          <w:trHeight w:val="300"/>
        </w:trPr>
        <w:tc>
          <w:tcPr>
            <w:tcW w:w="5040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 ОКТМО</w:t>
            </w:r>
          </w:p>
        </w:tc>
        <w:tc>
          <w:tcPr>
            <w:tcW w:w="282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524C65" w:rsidRPr="00524C65" w:rsidRDefault="00524C65" w:rsidP="0084091E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41648165</w:t>
            </w:r>
          </w:p>
        </w:tc>
      </w:tr>
      <w:tr w:rsidR="00524C65" w:rsidRPr="00524C65" w:rsidTr="00524C65">
        <w:trPr>
          <w:trHeight w:val="300"/>
        </w:trPr>
        <w:tc>
          <w:tcPr>
            <w:tcW w:w="5040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82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480" w:type="dxa"/>
            <w:noWrap/>
            <w:hideMark/>
          </w:tcPr>
          <w:p w:rsidR="00524C65" w:rsidRPr="00524C65" w:rsidRDefault="00524C65" w:rsidP="0084091E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24C65" w:rsidRPr="00524C65" w:rsidTr="00524C65">
        <w:trPr>
          <w:trHeight w:val="300"/>
        </w:trPr>
        <w:tc>
          <w:tcPr>
            <w:tcW w:w="5040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Общее количество контрактов на текущий год</w:t>
            </w:r>
          </w:p>
        </w:tc>
        <w:tc>
          <w:tcPr>
            <w:tcW w:w="282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524C65" w:rsidRPr="00524C65" w:rsidRDefault="00F6190C" w:rsidP="0084091E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524C65" w:rsidRPr="00524C65" w:rsidTr="00524C65">
        <w:trPr>
          <w:trHeight w:val="300"/>
        </w:trPr>
        <w:tc>
          <w:tcPr>
            <w:tcW w:w="5040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статусе "Черновик"</w:t>
            </w:r>
          </w:p>
        </w:tc>
        <w:tc>
          <w:tcPr>
            <w:tcW w:w="282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524C65" w:rsidRPr="00524C65" w:rsidRDefault="00524C65" w:rsidP="0084091E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524C65" w:rsidRPr="00524C65" w:rsidTr="00524C65">
        <w:trPr>
          <w:trHeight w:val="300"/>
        </w:trPr>
        <w:tc>
          <w:tcPr>
            <w:tcW w:w="5040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статусе "Готовится документация"</w:t>
            </w:r>
          </w:p>
        </w:tc>
        <w:tc>
          <w:tcPr>
            <w:tcW w:w="282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524C65" w:rsidRPr="00524C65" w:rsidRDefault="00524C65" w:rsidP="0084091E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524C65" w:rsidRPr="00524C65" w:rsidTr="00524C65">
        <w:trPr>
          <w:trHeight w:val="300"/>
        </w:trPr>
        <w:tc>
          <w:tcPr>
            <w:tcW w:w="5040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статусе "</w:t>
            </w:r>
            <w:proofErr w:type="gramStart"/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Размещён</w:t>
            </w:r>
            <w:proofErr w:type="gramEnd"/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 площадке"</w:t>
            </w:r>
          </w:p>
        </w:tc>
        <w:tc>
          <w:tcPr>
            <w:tcW w:w="282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524C65" w:rsidRPr="00524C65" w:rsidRDefault="00906D90" w:rsidP="0084091E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524C65" w:rsidRPr="00524C65" w:rsidTr="00524C65">
        <w:trPr>
          <w:trHeight w:val="300"/>
        </w:trPr>
        <w:tc>
          <w:tcPr>
            <w:tcW w:w="5040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статусе "Выбран исполнитель"</w:t>
            </w:r>
          </w:p>
        </w:tc>
        <w:tc>
          <w:tcPr>
            <w:tcW w:w="282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524C65" w:rsidRPr="00524C65" w:rsidRDefault="00524C65" w:rsidP="0084091E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524C65" w:rsidRPr="00524C65" w:rsidTr="00524C65">
        <w:trPr>
          <w:trHeight w:val="300"/>
        </w:trPr>
        <w:tc>
          <w:tcPr>
            <w:tcW w:w="5040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статусе "Контракт заключён"</w:t>
            </w:r>
          </w:p>
        </w:tc>
        <w:tc>
          <w:tcPr>
            <w:tcW w:w="282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524C65" w:rsidRPr="00524C65" w:rsidRDefault="00F6190C" w:rsidP="0084091E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524C65" w:rsidRPr="00524C65" w:rsidTr="00524C65">
        <w:trPr>
          <w:trHeight w:val="300"/>
        </w:trPr>
        <w:tc>
          <w:tcPr>
            <w:tcW w:w="5040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статусе "Приёмка работ"</w:t>
            </w:r>
          </w:p>
        </w:tc>
        <w:tc>
          <w:tcPr>
            <w:tcW w:w="282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524C65" w:rsidRPr="00524C65" w:rsidRDefault="00524C65" w:rsidP="0084091E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524C65" w:rsidRPr="00524C65" w:rsidTr="00524C65">
        <w:trPr>
          <w:trHeight w:val="300"/>
        </w:trPr>
        <w:tc>
          <w:tcPr>
            <w:tcW w:w="5040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статусе "Есть претензии"</w:t>
            </w:r>
          </w:p>
        </w:tc>
        <w:tc>
          <w:tcPr>
            <w:tcW w:w="282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524C65" w:rsidRPr="00524C65" w:rsidRDefault="00524C65" w:rsidP="0084091E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524C65" w:rsidRPr="00524C65" w:rsidTr="00524C65">
        <w:trPr>
          <w:trHeight w:val="300"/>
        </w:trPr>
        <w:tc>
          <w:tcPr>
            <w:tcW w:w="5040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статусе "Контракт расторгнут"</w:t>
            </w:r>
          </w:p>
        </w:tc>
        <w:tc>
          <w:tcPr>
            <w:tcW w:w="282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524C65" w:rsidRPr="00524C65" w:rsidRDefault="00524C65" w:rsidP="0084091E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524C65" w:rsidRPr="00524C65" w:rsidTr="00524C65">
        <w:trPr>
          <w:trHeight w:val="300"/>
        </w:trPr>
        <w:tc>
          <w:tcPr>
            <w:tcW w:w="5040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статусе "Контракт закрыт"</w:t>
            </w:r>
          </w:p>
        </w:tc>
        <w:tc>
          <w:tcPr>
            <w:tcW w:w="282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524C65" w:rsidRPr="00524C65" w:rsidRDefault="00524C65" w:rsidP="0084091E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524C65" w:rsidRPr="00524C65" w:rsidTr="00524C65">
        <w:trPr>
          <w:trHeight w:val="300"/>
        </w:trPr>
        <w:tc>
          <w:tcPr>
            <w:tcW w:w="5040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Планируемая стоимость</w:t>
            </w:r>
          </w:p>
        </w:tc>
        <w:tc>
          <w:tcPr>
            <w:tcW w:w="282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524C65" w:rsidRPr="00524C65" w:rsidRDefault="00524C65" w:rsidP="0084091E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8 798 800,00</w:t>
            </w:r>
          </w:p>
        </w:tc>
      </w:tr>
      <w:tr w:rsidR="00524C65" w:rsidRPr="00524C65" w:rsidTr="00524C65">
        <w:trPr>
          <w:trHeight w:val="300"/>
        </w:trPr>
        <w:tc>
          <w:tcPr>
            <w:tcW w:w="5040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Сметная стоимость</w:t>
            </w:r>
          </w:p>
        </w:tc>
        <w:tc>
          <w:tcPr>
            <w:tcW w:w="282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524C65" w:rsidRPr="00524C65" w:rsidRDefault="00524C65" w:rsidP="0084091E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8 798 800,00</w:t>
            </w:r>
          </w:p>
        </w:tc>
      </w:tr>
      <w:tr w:rsidR="00524C65" w:rsidRPr="00524C65" w:rsidTr="00524C65">
        <w:trPr>
          <w:trHeight w:val="300"/>
        </w:trPr>
        <w:tc>
          <w:tcPr>
            <w:tcW w:w="5040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Законтрактованная стоимость</w:t>
            </w:r>
          </w:p>
        </w:tc>
        <w:tc>
          <w:tcPr>
            <w:tcW w:w="282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524C65" w:rsidRPr="00524C65" w:rsidRDefault="00524C65" w:rsidP="0084091E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8 798 800,00</w:t>
            </w:r>
          </w:p>
        </w:tc>
      </w:tr>
      <w:tr w:rsidR="00524C65" w:rsidRPr="00524C65" w:rsidTr="00524C65">
        <w:trPr>
          <w:trHeight w:val="300"/>
        </w:trPr>
        <w:tc>
          <w:tcPr>
            <w:tcW w:w="5040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Выплаченная стоимость</w:t>
            </w:r>
          </w:p>
        </w:tc>
        <w:tc>
          <w:tcPr>
            <w:tcW w:w="282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524C65" w:rsidRPr="00524C65" w:rsidRDefault="00524C65" w:rsidP="0084091E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524C65" w:rsidRPr="00524C65" w:rsidTr="00524C65">
        <w:trPr>
          <w:trHeight w:val="300"/>
        </w:trPr>
        <w:tc>
          <w:tcPr>
            <w:tcW w:w="5040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экономии средств по контрактам</w:t>
            </w:r>
          </w:p>
        </w:tc>
        <w:tc>
          <w:tcPr>
            <w:tcW w:w="282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524C65" w:rsidRPr="00524C65" w:rsidRDefault="00524C65" w:rsidP="0084091E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524C65" w:rsidRPr="00524C65" w:rsidTr="00524C65">
        <w:trPr>
          <w:trHeight w:val="300"/>
        </w:trPr>
        <w:tc>
          <w:tcPr>
            <w:tcW w:w="5040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2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524C65" w:rsidRPr="00524C65" w:rsidRDefault="00524C65" w:rsidP="0084091E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524C65" w:rsidRDefault="00524C65" w:rsidP="00E5345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F5A49" w:rsidRDefault="00443DD4" w:rsidP="00126BB8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</w:t>
      </w:r>
      <w:r w:rsidR="00EF5A49"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. Публикация и хранение протокола</w:t>
      </w:r>
    </w:p>
    <w:p w:rsidR="00524C65" w:rsidRPr="00EF5A49" w:rsidRDefault="00524C65" w:rsidP="00126BB8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</w:p>
    <w:p w:rsidR="00EF5A49" w:rsidRPr="00EF5A49" w:rsidRDefault="00EF5A49" w:rsidP="000E595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 xml:space="preserve">Настоящий протокол подлежит размещению на официальном сайте </w:t>
      </w:r>
      <w:hyperlink r:id="rId6" w:history="1">
        <w:r w:rsidR="00443DD4" w:rsidRPr="00035C11">
          <w:rPr>
            <w:rStyle w:val="a6"/>
            <w:rFonts w:ascii="Tahoma" w:eastAsia="Times New Roman" w:hAnsi="Tahoma" w:cs="Tahoma"/>
            <w:sz w:val="21"/>
            <w:szCs w:val="21"/>
            <w:lang w:eastAsia="ru-RU"/>
          </w:rPr>
          <w:t>www.fedorovskoe-mo.ru</w:t>
        </w:r>
      </w:hyperlink>
      <w:r w:rsidR="00443DD4" w:rsidRPr="00443DD4">
        <w:rPr>
          <w:rFonts w:ascii="Tahoma" w:eastAsia="Times New Roman" w:hAnsi="Tahoma" w:cs="Tahoma"/>
          <w:sz w:val="21"/>
          <w:szCs w:val="21"/>
          <w:lang w:eastAsia="ru-RU"/>
        </w:rPr>
        <w:t>.</w:t>
      </w:r>
      <w:r w:rsidR="00443DD4">
        <w:rPr>
          <w:rFonts w:ascii="Tahoma" w:eastAsia="Times New Roman" w:hAnsi="Tahoma" w:cs="Tahoma"/>
          <w:sz w:val="21"/>
          <w:szCs w:val="21"/>
          <w:lang w:eastAsia="ru-RU"/>
        </w:rPr>
        <w:t>, в разделе «Формирование комфортной городской среды».</w:t>
      </w:r>
    </w:p>
    <w:p w:rsidR="00EF5A49" w:rsidRPr="00EF5A49" w:rsidRDefault="00EF5A49" w:rsidP="00EF5A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17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142"/>
        <w:gridCol w:w="4847"/>
      </w:tblGrid>
      <w:tr w:rsidR="00EF5A49" w:rsidRPr="00EF5A49" w:rsidTr="000B690A">
        <w:tc>
          <w:tcPr>
            <w:tcW w:w="1905" w:type="pct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A49" w:rsidRPr="00EF5A49" w:rsidRDefault="00126BB8" w:rsidP="00EF5A4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Полозов Сергей Алексеевич</w:t>
            </w:r>
          </w:p>
        </w:tc>
      </w:tr>
      <w:tr w:rsidR="00EF5A49" w:rsidRPr="00EF5A49" w:rsidTr="000B690A">
        <w:trPr>
          <w:trHeight w:val="450"/>
        </w:trPr>
        <w:tc>
          <w:tcPr>
            <w:tcW w:w="1905" w:type="pct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  <w:hideMark/>
          </w:tcPr>
          <w:p w:rsidR="00EF5A49" w:rsidRPr="000B690A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B69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F5A49" w:rsidRPr="00EF5A49" w:rsidTr="000B690A">
        <w:tc>
          <w:tcPr>
            <w:tcW w:w="1905" w:type="pct"/>
            <w:vAlign w:val="center"/>
            <w:hideMark/>
          </w:tcPr>
          <w:p w:rsidR="00EF5A49" w:rsidRPr="00EF5A49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Заместитель председателя комиссии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A49" w:rsidRPr="00EF5A49" w:rsidRDefault="00126BB8" w:rsidP="00EF5A4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Акатова Екатерина Юрьевна</w:t>
            </w:r>
          </w:p>
        </w:tc>
      </w:tr>
      <w:tr w:rsidR="00EF5A49" w:rsidRPr="00EF5A49" w:rsidTr="00524C65">
        <w:trPr>
          <w:trHeight w:val="450"/>
        </w:trPr>
        <w:tc>
          <w:tcPr>
            <w:tcW w:w="1905" w:type="pct"/>
            <w:vAlign w:val="center"/>
            <w:hideMark/>
          </w:tcPr>
          <w:p w:rsidR="00EF5A49" w:rsidRPr="000B690A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  <w:hideMark/>
          </w:tcPr>
          <w:p w:rsidR="00EF5A49" w:rsidRPr="000B690A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B69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F5A49" w:rsidRPr="00EF5A49" w:rsidTr="00524C65">
        <w:tc>
          <w:tcPr>
            <w:tcW w:w="1905" w:type="pct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A49" w:rsidRPr="00EF5A49" w:rsidRDefault="00126BB8" w:rsidP="00EF5A4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Рядова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Евгения Викторовна</w:t>
            </w:r>
          </w:p>
        </w:tc>
      </w:tr>
      <w:tr w:rsidR="00EF5A49" w:rsidRPr="00EF5A49" w:rsidTr="00524C65">
        <w:trPr>
          <w:trHeight w:val="450"/>
        </w:trPr>
        <w:tc>
          <w:tcPr>
            <w:tcW w:w="1905" w:type="pct"/>
            <w:vAlign w:val="center"/>
            <w:hideMark/>
          </w:tcPr>
          <w:p w:rsidR="00EF5A49" w:rsidRPr="000B690A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  <w:hideMark/>
          </w:tcPr>
          <w:p w:rsidR="00EF5A49" w:rsidRPr="000B690A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B69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F5A49" w:rsidRPr="000B690A" w:rsidRDefault="00EF5A49" w:rsidP="00EF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26BB8" w:rsidRPr="00EF5A49" w:rsidTr="00AD754D">
        <w:trPr>
          <w:trHeight w:val="337"/>
        </w:trPr>
        <w:tc>
          <w:tcPr>
            <w:tcW w:w="1905" w:type="pct"/>
            <w:vAlign w:val="center"/>
          </w:tcPr>
          <w:p w:rsidR="00126BB8" w:rsidRPr="00126BB8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6B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Члены комиссии: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126BB8" w:rsidRPr="000B690A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6BB8" w:rsidRPr="000E5958" w:rsidRDefault="000E5958" w:rsidP="00126BB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59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Карпова Татьяна Николаевна</w:t>
            </w:r>
          </w:p>
        </w:tc>
      </w:tr>
      <w:tr w:rsidR="00126BB8" w:rsidRPr="00EF5A49" w:rsidTr="00AD754D">
        <w:trPr>
          <w:trHeight w:val="450"/>
        </w:trPr>
        <w:tc>
          <w:tcPr>
            <w:tcW w:w="1905" w:type="pct"/>
            <w:vAlign w:val="center"/>
          </w:tcPr>
          <w:p w:rsidR="00126BB8" w:rsidRPr="000B690A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:rsidR="00126BB8" w:rsidRPr="000B690A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</w:t>
            </w:r>
            <w:r w:rsidRPr="000B69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Подпись)</w:t>
            </w:r>
          </w:p>
        </w:tc>
        <w:tc>
          <w:tcPr>
            <w:tcW w:w="0" w:type="auto"/>
            <w:vAlign w:val="center"/>
          </w:tcPr>
          <w:p w:rsidR="00126BB8" w:rsidRPr="000E5958" w:rsidRDefault="00126BB8" w:rsidP="00126BB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26BB8" w:rsidRPr="00EF5A49" w:rsidTr="00AD754D">
        <w:trPr>
          <w:trHeight w:val="450"/>
        </w:trPr>
        <w:tc>
          <w:tcPr>
            <w:tcW w:w="1905" w:type="pct"/>
            <w:vAlign w:val="center"/>
          </w:tcPr>
          <w:p w:rsidR="00126BB8" w:rsidRPr="000B690A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126BB8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6BB8" w:rsidRPr="000E5958" w:rsidRDefault="00524C65" w:rsidP="00126BB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Маслова Светлана Михайловна</w:t>
            </w:r>
          </w:p>
        </w:tc>
      </w:tr>
      <w:tr w:rsidR="00126BB8" w:rsidRPr="00EF5A49" w:rsidTr="000B690A">
        <w:trPr>
          <w:trHeight w:val="450"/>
        </w:trPr>
        <w:tc>
          <w:tcPr>
            <w:tcW w:w="1905" w:type="pct"/>
            <w:vAlign w:val="center"/>
          </w:tcPr>
          <w:p w:rsidR="00126BB8" w:rsidRPr="000B690A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:rsidR="00126BB8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</w:t>
            </w:r>
            <w:r w:rsidRPr="000B69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Подпись)</w:t>
            </w:r>
          </w:p>
        </w:tc>
        <w:tc>
          <w:tcPr>
            <w:tcW w:w="0" w:type="auto"/>
            <w:vAlign w:val="center"/>
          </w:tcPr>
          <w:p w:rsidR="00126BB8" w:rsidRPr="00126BB8" w:rsidRDefault="00126BB8" w:rsidP="0012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4D3340" w:rsidRDefault="004D3340" w:rsidP="004D3340">
      <w:pPr>
        <w:spacing w:after="0"/>
      </w:pPr>
    </w:p>
    <w:sectPr w:rsidR="004D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BE"/>
    <w:rsid w:val="000B690A"/>
    <w:rsid w:val="000E5958"/>
    <w:rsid w:val="00126BB8"/>
    <w:rsid w:val="00127B03"/>
    <w:rsid w:val="001B0E7A"/>
    <w:rsid w:val="001C3C0F"/>
    <w:rsid w:val="002461F3"/>
    <w:rsid w:val="00443DD4"/>
    <w:rsid w:val="00470F0B"/>
    <w:rsid w:val="004D3340"/>
    <w:rsid w:val="004E3FCC"/>
    <w:rsid w:val="004F50AF"/>
    <w:rsid w:val="00524C65"/>
    <w:rsid w:val="0061703F"/>
    <w:rsid w:val="00710E3E"/>
    <w:rsid w:val="0075756E"/>
    <w:rsid w:val="0078720F"/>
    <w:rsid w:val="007B29B4"/>
    <w:rsid w:val="007E19E1"/>
    <w:rsid w:val="0084091E"/>
    <w:rsid w:val="00844E62"/>
    <w:rsid w:val="00906D90"/>
    <w:rsid w:val="00977B81"/>
    <w:rsid w:val="00AD754D"/>
    <w:rsid w:val="00B41D55"/>
    <w:rsid w:val="00C12F8D"/>
    <w:rsid w:val="00C44116"/>
    <w:rsid w:val="00C7498E"/>
    <w:rsid w:val="00CB34EF"/>
    <w:rsid w:val="00E53459"/>
    <w:rsid w:val="00EA34BE"/>
    <w:rsid w:val="00EF5A49"/>
    <w:rsid w:val="00F25CAD"/>
    <w:rsid w:val="00F40D90"/>
    <w:rsid w:val="00F6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5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5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A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1703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24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5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5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A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1703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24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7740">
          <w:marLeft w:val="0"/>
          <w:marRight w:val="0"/>
          <w:marTop w:val="4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6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edorovsk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37C63-E3DF-4383-89DF-5BDA6CF2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Social_2</cp:lastModifiedBy>
  <cp:revision>2</cp:revision>
  <cp:lastPrinted>2018-10-08T09:00:00Z</cp:lastPrinted>
  <dcterms:created xsi:type="dcterms:W3CDTF">2018-10-12T04:58:00Z</dcterms:created>
  <dcterms:modified xsi:type="dcterms:W3CDTF">2018-10-12T04:58:00Z</dcterms:modified>
</cp:coreProperties>
</file>