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F5B" w:rsidRPr="00540F5B" w:rsidRDefault="00540F5B" w:rsidP="00540F5B">
      <w:pPr>
        <w:pStyle w:val="afe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:rsidR="00540F5B" w:rsidRPr="00540F5B" w:rsidRDefault="00540F5B" w:rsidP="00540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40F5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-690880</wp:posOffset>
            </wp:positionV>
            <wp:extent cx="607695" cy="723265"/>
            <wp:effectExtent l="0" t="0" r="1905" b="635"/>
            <wp:wrapNone/>
            <wp:docPr id="6" name="Рисунок 6" descr="Фёдоровск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Фёдоровское_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F5B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Фёдоровское городское поселение</w:t>
      </w:r>
    </w:p>
    <w:p w:rsidR="00540F5B" w:rsidRPr="00540F5B" w:rsidRDefault="00540F5B" w:rsidP="00540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540F5B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Тосненского муниципального района</w:t>
      </w:r>
      <w:bookmarkStart w:id="0" w:name="_GoBack"/>
      <w:bookmarkEnd w:id="0"/>
    </w:p>
    <w:p w:rsidR="00540F5B" w:rsidRPr="00540F5B" w:rsidRDefault="00540F5B" w:rsidP="00540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540F5B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Ленинградской области</w:t>
      </w:r>
    </w:p>
    <w:p w:rsidR="00540F5B" w:rsidRPr="00540F5B" w:rsidRDefault="00540F5B" w:rsidP="00540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540F5B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Администрация</w:t>
      </w:r>
    </w:p>
    <w:p w:rsidR="00540F5B" w:rsidRPr="00540F5B" w:rsidRDefault="00540F5B" w:rsidP="00540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540F5B" w:rsidRPr="00540F5B" w:rsidRDefault="00540F5B" w:rsidP="00540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540F5B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:rsidR="00540F5B" w:rsidRPr="00540F5B" w:rsidRDefault="00540F5B" w:rsidP="00540F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F5B" w:rsidRPr="00F412B9" w:rsidRDefault="00F412B9" w:rsidP="00540F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412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19.02.2026 </w:t>
      </w:r>
      <w:r w:rsidRPr="00F412B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12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110</w:t>
      </w:r>
    </w:p>
    <w:p w:rsidR="00540F5B" w:rsidRPr="00540F5B" w:rsidRDefault="00540F5B" w:rsidP="00540F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540F5B" w:rsidRPr="00540F5B" w:rsidRDefault="00540F5B" w:rsidP="00540F5B">
      <w:pPr>
        <w:autoSpaceDE w:val="0"/>
        <w:autoSpaceDN w:val="0"/>
        <w:adjustRightInd w:val="0"/>
        <w:spacing w:after="0"/>
        <w:ind w:right="38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54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«Заключение, изменение, выдача дубликата договора социального найма жилого помещения муниципального жилищного фонда»</w:t>
      </w:r>
    </w:p>
    <w:p w:rsidR="00540F5B" w:rsidRPr="00540F5B" w:rsidRDefault="00540F5B" w:rsidP="00540F5B">
      <w:pPr>
        <w:autoSpaceDE w:val="0"/>
        <w:autoSpaceDN w:val="0"/>
        <w:adjustRightInd w:val="0"/>
        <w:spacing w:after="0"/>
        <w:ind w:right="38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F5B" w:rsidRPr="00540F5B" w:rsidRDefault="00540F5B" w:rsidP="00540F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Распоряжением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"одного окна" в многофункциональных центрах предоставления государственных и муниципальных услуг», Уставом Фёдоровского городского поселения Тосненского муниципального района Ленинградской области, администрация Фёдоровского городского поселения Тосненского муниципального района Ленинградской области</w:t>
      </w:r>
    </w:p>
    <w:p w:rsidR="00540F5B" w:rsidRPr="00540F5B" w:rsidRDefault="00540F5B" w:rsidP="00540F5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0F5B" w:rsidRPr="00540F5B" w:rsidRDefault="00540F5B" w:rsidP="00540F5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540F5B" w:rsidRPr="00540F5B" w:rsidRDefault="00540F5B" w:rsidP="00540F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 </w:t>
      </w:r>
      <w:r w:rsidRPr="00540F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</w:t>
      </w:r>
      <w:r w:rsidRPr="00540F5B">
        <w:rPr>
          <w:rFonts w:ascii="Times New Roman" w:eastAsia="Calibri" w:hAnsi="Times New Roman" w:cs="Times New Roman"/>
          <w:sz w:val="28"/>
          <w:szCs w:val="28"/>
        </w:rPr>
        <w:t>приложению к настоящему постановлению.</w:t>
      </w:r>
    </w:p>
    <w:p w:rsidR="00540F5B" w:rsidRDefault="00540F5B" w:rsidP="00540F5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0F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Признать утратившим</w:t>
      </w:r>
      <w:r w:rsidRPr="00540F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силу с момента принятия настоящего постановления: </w:t>
      </w:r>
    </w:p>
    <w:p w:rsidR="00540F5B" w:rsidRPr="00540F5B" w:rsidRDefault="00540F5B" w:rsidP="00540F5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0F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Постановление администрации Фёдоровского городского поселения Тосненского муниципального района Ленинградской области от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08.08.2025</w:t>
      </w:r>
      <w:r w:rsidRPr="00540F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0F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№ 589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540F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 утверждении Административного регламента по предоставлению </w:t>
      </w:r>
      <w:r w:rsidRPr="00540F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муниципальной услуги «Заключение, изменение, выдача дубликата договора социального найма жилого помещения муниципального жилищного фонда». </w:t>
      </w:r>
    </w:p>
    <w:p w:rsidR="00540F5B" w:rsidRPr="00540F5B" w:rsidRDefault="00540F5B" w:rsidP="00540F5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3.Обеспечить официальное обнародование настоящего постановления.</w:t>
      </w:r>
    </w:p>
    <w:p w:rsidR="00540F5B" w:rsidRPr="00540F5B" w:rsidRDefault="00540F5B" w:rsidP="00540F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Контроль за исполнением настоящего постановления возложить на начальника отдела землеустройства и муниципального имущества.</w:t>
      </w:r>
    </w:p>
    <w:p w:rsidR="00540F5B" w:rsidRPr="00540F5B" w:rsidRDefault="00540F5B" w:rsidP="00540F5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0F5B" w:rsidRPr="00540F5B" w:rsidRDefault="00540F5B" w:rsidP="00540F5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0F5B" w:rsidRPr="00540F5B" w:rsidRDefault="00540F5B" w:rsidP="00540F5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0F5B" w:rsidRPr="00540F5B" w:rsidRDefault="00540F5B" w:rsidP="00540F5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администрации</w:t>
      </w:r>
      <w:r w:rsidRPr="00540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40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40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40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40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40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Ю.И. Додонова</w:t>
      </w:r>
    </w:p>
    <w:p w:rsidR="00540F5B" w:rsidRPr="00540F5B" w:rsidRDefault="00540F5B" w:rsidP="00540F5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Pr="00540F5B" w:rsidRDefault="00540F5B" w:rsidP="00540F5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P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P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P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P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P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P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P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P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P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P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P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F5B" w:rsidRPr="00540F5B" w:rsidRDefault="00540F5B" w:rsidP="00540F5B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Яковлева В.С.</w:t>
      </w:r>
      <w:r w:rsidRPr="0054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тел. 8(81361)65-323</w:t>
      </w:r>
    </w:p>
    <w:p w:rsidR="00540F5B" w:rsidRDefault="00540F5B">
      <w:pPr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eastAsia="ru-RU"/>
        </w:rPr>
        <w:br w:type="page"/>
      </w:r>
    </w:p>
    <w:p w:rsidR="00540F5B" w:rsidRP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540F5B" w:rsidRPr="00540F5B" w:rsidRDefault="00540F5B" w:rsidP="00540F5B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5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Федоровского городского поселения Тосненского муниципального района Ленинградской области</w:t>
      </w:r>
    </w:p>
    <w:p w:rsidR="00540F5B" w:rsidRPr="00F412B9" w:rsidRDefault="00F412B9" w:rsidP="00540F5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</w:pPr>
      <w:r w:rsidRPr="00F412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19.02.2026 </w:t>
      </w:r>
      <w:r w:rsidRPr="00F412B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412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110</w:t>
      </w:r>
      <w:r w:rsidR="00540F5B" w:rsidRPr="00F412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4C718D" w:rsidRPr="00F412B9" w:rsidRDefault="004C718D" w:rsidP="00540F5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40F5B" w:rsidRPr="00540F5B" w:rsidRDefault="00540F5B" w:rsidP="00540F5B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540F5B" w:rsidRPr="00540F5B" w:rsidRDefault="00540F5B" w:rsidP="00540F5B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на территории МО </w:t>
      </w:r>
    </w:p>
    <w:p w:rsidR="00540F5B" w:rsidRPr="00540F5B" w:rsidRDefault="008A53F1" w:rsidP="00540F5B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Фёдоровского городского поселения</w:t>
      </w:r>
      <w:r w:rsidR="00540F5B" w:rsidRPr="0054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Тосненского муниципального района Ленинградской области муниципальной услуги</w:t>
      </w:r>
    </w:p>
    <w:p w:rsidR="004C718D" w:rsidRDefault="00FB78B1">
      <w:pPr>
        <w:pStyle w:val="ConsPlusTitle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«Заключение, изменение, выдача дубликата договора социального найма жилого помещения муниципального жилищного фонда» </w:t>
      </w:r>
    </w:p>
    <w:p w:rsidR="004C718D" w:rsidRDefault="00FB78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(далее – административный регламент, муниципальная услуга)</w:t>
      </w:r>
    </w:p>
    <w:p w:rsidR="004C718D" w:rsidRDefault="004C718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C718D" w:rsidRDefault="00FB78B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Общие положения</w:t>
      </w:r>
    </w:p>
    <w:p w:rsidR="004C718D" w:rsidRDefault="004C718D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4C718D" w:rsidRDefault="00FB78B1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 Предмет регулирования.</w:t>
      </w:r>
    </w:p>
    <w:p w:rsidR="004C718D" w:rsidRDefault="00FB78B1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4C718D" w:rsidRDefault="00FB78B1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1.2. Круг заявителей.</w:t>
      </w:r>
    </w:p>
    <w:p w:rsidR="004C718D" w:rsidRDefault="00FB78B1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Муниципальная услуга предоставляется: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1.2.1. предоставление жилого помещения муниципального жилищного фонда по договору социального найма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малоимущим и другим категориям граждан, определённым федеральным законом, указом Президента Российской Федерации или законом субъекта Российской Федерации, состоящим на учете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FB78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Фёдоровско</w:t>
      </w:r>
      <w:r w:rsidRPr="00FB78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</w:t>
      </w:r>
      <w:r w:rsidRPr="0054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Тосненского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качестве нуждающихся в жилых помещениях, предоставляемых по договорам социального найма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жилого помещения муниципального жилищного фонда, и получившим от органа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уведомление о наличии свободного жилого помещения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жилищного фонда, соответствующее по норме предоставления составу семьи, а также гражданам в случаях, указанных в частях 1 и 2 статьи 59, статье 74, статьях 85 - 87.2,  частях 2 и 3 статьи 88, части 1 статьи 90 Жилищного кодекса Российской Федерации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заявитель)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1.2.2. изменение договора социального найма жилого помещения муниципального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гражданам Российской Федерации, постоянно проживающим на территории муниципального образования</w:t>
      </w:r>
      <w:r w:rsidRPr="00FB78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Фёдоровского городского поселения</w:t>
      </w:r>
      <w:r w:rsidRPr="0054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Тосненского муниципального района</w:t>
      </w:r>
      <w:r w:rsidRPr="00FB78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Ленинградской области в жилом помещении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которыми ранее был заключен договор социального найма жилого помещения муниципального жилищного фонда, и в который необходимо внести изменения (далее – заявитель);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1.2.3. получение дубликата договора социального найма жилого помещения муниципального жилищного фонда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 Российской Федерации, постоянно проживающим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Фёдоровского городского поселения</w:t>
      </w:r>
      <w:r w:rsidRPr="0054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Тосненского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области, являющимися нанимателями жилых помещений, предоставленных по договору социального найма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жилого помещения муниципального жилищного фонда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утерявших/утративших первоначальный договор социального найма жилого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муниципального жилищного фонда (далее – заявитель);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1.2.4. заключение договора социального найма жилого помещения муниципального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гражданам Российской Федерации, постоянно проживающим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Фёдоровского городского поселения</w:t>
      </w:r>
      <w:r w:rsidRPr="0054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Тосненского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 в жилом помещении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жилищного фонда на основании ордера/решения органа местного самоуправления.</w:t>
      </w:r>
    </w:p>
    <w:p w:rsidR="004C718D" w:rsidRDefault="004C718D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18D" w:rsidRDefault="00FB78B1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4C718D" w:rsidRDefault="00FB78B1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4C718D" w:rsidRDefault="00FB78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4C718D" w:rsidRDefault="00FB78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4C718D" w:rsidRDefault="004C7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18D" w:rsidRDefault="00FB78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4C718D" w:rsidRDefault="004C718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718D" w:rsidRDefault="00FB78B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Стандарт предоставления муниципальной услуги.</w:t>
      </w:r>
    </w:p>
    <w:p w:rsidR="004C718D" w:rsidRDefault="004C71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C718D" w:rsidRDefault="00FB78B1" w:rsidP="00FB78B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Наименование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 «</w:t>
      </w:r>
      <w:r>
        <w:rPr>
          <w:rFonts w:ascii="Times New Roman" w:eastAsia="Calibri" w:hAnsi="Times New Roman" w:cs="Times New Roman"/>
          <w:bCs/>
          <w:sz w:val="28"/>
          <w:szCs w:val="28"/>
        </w:rPr>
        <w:t>Заключение, изменение, выдача дубликата договора социального найма жилого помещения муниципального жилищного фонда»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C718D" w:rsidRDefault="00FB78B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4C718D" w:rsidRDefault="00FB78B1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Муниципальную услугу предоставляет: администрация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Фёдоровского городского поселения</w:t>
      </w:r>
      <w:r w:rsidRPr="0054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Тосненского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Ленинградской области.</w:t>
      </w:r>
    </w:p>
    <w:p w:rsidR="004C718D" w:rsidRDefault="004C71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 Результат предоставления муниципальной услуги является: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2.3.1. по услуге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1.2.1: решение о предоставлении жилого помещения муниципального жилищного фонда по договору социального найма и заключение договора социального найма жилого помещения муниципального жилищного фонда по форме согласно приложению 3 к настоящему Административному регламенту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C718D" w:rsidRDefault="004C71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2.3.2. по услуге 1.2.2: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внесение изменений в договор социального найма жилого помещения муниципального жилищного фонда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2.3.3. по услуге 1.2.3: выдача дубликата договора социального найма жилого помещения муниципального жилищного фонда;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2.3.4. по услуге 1.2.4: заключение договора социального найма жилого помещения муниципального жилищного фонда;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2.3.5. отказ в предоставлении муниципальной услуги.</w:t>
      </w:r>
    </w:p>
    <w:p w:rsidR="004C718D" w:rsidRDefault="004C71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718D" w:rsidRDefault="00FB78B1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2.3.6. Результаты предоставления муниципальной услуги, указанные в пунктах 2.3.1, 2.3.2, 2.3.4 получается заявителем посредством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личной явки: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предоставления муниципальной услуги, указанные в пунктах 2.3.3, 2.3.5 может быть получен заявителем:</w:t>
      </w:r>
    </w:p>
    <w:p w:rsidR="004C718D" w:rsidRDefault="00FB78B1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а) при личном обращении</w:t>
      </w:r>
    </w:p>
    <w:p w:rsidR="004C718D" w:rsidRDefault="00FB78B1" w:rsidP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4C718D" w:rsidRDefault="00FB78B1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б) без личного обращения:</w:t>
      </w:r>
    </w:p>
    <w:p w:rsidR="004C718D" w:rsidRDefault="00FB78B1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через Единый портал.</w:t>
      </w:r>
    </w:p>
    <w:p w:rsidR="004C718D" w:rsidRDefault="004C71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 Срок предоставления муниципальной услуги составляет 10 рабочих дней со дня регистрации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услуге, предоставляемой в соответствии с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1.2.1 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аявление подается заявителем после получения уведомления органа, предоставляющим муниципальную услугу, о наличии свободного жилого помещения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жилищного фонда, соответствующее по норме предоставления составу семьи. </w:t>
      </w:r>
    </w:p>
    <w:p w:rsidR="004C718D" w:rsidRDefault="004C71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4C718D" w:rsidRDefault="004C7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муниципальной услуги и при получении результата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предоставления муниципальной услуги в случае обращения заявителя непосредственно в МФЦ, составляет не более 15 минут.</w:t>
      </w: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2.7. Срок регистрации запроса заявителя о предоставлении муниципальной услуги составляет: </w:t>
      </w:r>
    </w:p>
    <w:p w:rsidR="004C718D" w:rsidRDefault="004C71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 направлении заявления в орган, предоставляющий муниципальную услугу, через МФЦ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:rsidR="004C718D" w:rsidRDefault="004C7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портала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день поступления запроса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4C718D" w:rsidRDefault="004C7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орган, предоставляющий муниципальную услугу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.</w:t>
      </w:r>
    </w:p>
    <w:p w:rsidR="004C718D" w:rsidRDefault="004C7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4C718D" w:rsidRDefault="004C71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4C718D" w:rsidRDefault="004C7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</w:t>
      </w:r>
    </w:p>
    <w:p w:rsidR="004C718D" w:rsidRDefault="00FB78B1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и обязательные услуги отсутствуют.</w:t>
      </w:r>
    </w:p>
    <w:p w:rsidR="004C718D" w:rsidRDefault="00FB78B1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необходимых и обязательных услуг плата не установлена.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предоставления муниципальной услуги используется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ГИС ЛО «ЕИС учета граждан, проживающих в Ленинградской области, нуждающихся в улучшении жилищных условий»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случае,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настоящих методических рекомендаций,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4C718D" w:rsidRDefault="00FB78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718D" w:rsidRDefault="00FB78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4C718D" w:rsidRDefault="00FB78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</w:p>
    <w:p w:rsidR="004C718D" w:rsidRDefault="00FB78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Формы заявления и документов приведены в приложении к настоящим методическим рекомендациям.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718D" w:rsidRDefault="004C7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eastAsia="Calibri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профилирование заявителя;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межведомственное информационное взаимодействие;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приостановление предоставления муниципальной услуги;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муниципальной услуги;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 предоставление результата муниципальной услуги.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 Профилирование заявителя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3.3.3. </w:t>
      </w:r>
      <w:r>
        <w:rPr>
          <w:rFonts w:ascii="Times New Roman" w:eastAsia="Calibri" w:hAnsi="Times New Roman" w:cs="Times New Roman"/>
          <w:sz w:val="28"/>
          <w:szCs w:val="28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3.3.4. Возможность приема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направлении запроса (заявления)  почтовой связью, при направлении запроса (заявления)  в форме электронного документа посредством Единого портала – в день поступления запроса (заявления)  или на следующий рабочий день (в случае направления документов в нерабочее время, в выходные, праздничные дни);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направлении запроса (заявления) в орган, предоставляющий муниципальную услугу, из МФЦ на бумажном носителе - в день поступления документов.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4C718D" w:rsidRDefault="004C718D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4C718D" w:rsidRDefault="00FB78B1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запрашивает и получает следующие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lastRenderedPageBreak/>
        <w:t>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:rsidR="004C718D" w:rsidRDefault="004C718D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tbl>
      <w:tblPr>
        <w:tblStyle w:val="af7"/>
        <w:tblW w:w="10608" w:type="dxa"/>
        <w:tblLook w:val="04A0" w:firstRow="1" w:lastRow="0" w:firstColumn="1" w:lastColumn="0" w:noHBand="0" w:noVBand="1"/>
      </w:tblPr>
      <w:tblGrid>
        <w:gridCol w:w="5323"/>
        <w:gridCol w:w="5285"/>
      </w:tblGrid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4C718D" w:rsidRDefault="004C71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 w:val="restart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4C718D" w:rsidRDefault="004C71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4C718D" w:rsidRDefault="004C71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5285" w:type="dxa"/>
            <w:vMerge w:val="restart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ежемесячного пособия по уходу за ребенком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Сведения об опеке и родительских правах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5285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Жилищный документ</w:t>
            </w:r>
          </w:p>
        </w:tc>
        <w:tc>
          <w:tcPr>
            <w:tcW w:w="5285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4C718D" w:rsidRDefault="004C71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5285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Документы, подтверждающие право пользования жилым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Запрашивается в органах местного самоуправления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Ленинградской области</w:t>
            </w:r>
          </w:p>
        </w:tc>
      </w:tr>
      <w:tr w:rsidR="004C718D">
        <w:tc>
          <w:tcPr>
            <w:tcW w:w="5323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территориальном филиале Леноблинвентаризации</w:t>
            </w:r>
          </w:p>
        </w:tc>
      </w:tr>
    </w:tbl>
    <w:p w:rsidR="004C718D" w:rsidRDefault="004C7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3.4.2. В случае непредоставления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Непоступление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 Приостановление предоставления муниципальной услуги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поступление в орган, предоставляющий муниципальную услугу,  ответа на межведомственный запрос.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услуги приостанавливается на срок 30 календарных дней.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4C718D" w:rsidRDefault="004C718D">
      <w:pPr>
        <w:spacing w:after="0" w:line="240" w:lineRule="auto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4C718D" w:rsidRDefault="00FB78B1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3.6.1. </w:t>
      </w:r>
      <w:r>
        <w:rPr>
          <w:rFonts w:ascii="TimesNewRomanPSMT" w:hAnsi="TimesNewRomanPSMT" w:cs="TimesNewRomanPSMT"/>
          <w:sz w:val="28"/>
          <w:szCs w:val="28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9" w:tooltip="https://login.consultant.ru/link/?req=doc&amp;base=SPB&amp;n=316702&amp;dst=101310" w:history="1">
        <w:r>
          <w:rPr>
            <w:rFonts w:ascii="TimesNewRomanPSMT" w:hAnsi="TimesNewRomanPSMT" w:cs="TimesNewRomanPSMT"/>
            <w:sz w:val="28"/>
            <w:szCs w:val="28"/>
          </w:rPr>
          <w:t>(таблица № 3)</w:t>
        </w:r>
      </w:hyperlink>
    </w:p>
    <w:p w:rsidR="004C718D" w:rsidRDefault="00FB78B1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:rsidR="004C718D" w:rsidRDefault="004C718D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 Предоставление результата муниципальной услуги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3.7.1. Решение о предоставлении муниципальной услуги в случаях, указанных 1.2.1, 1.2.2, 1.2.4 предоставляется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при личной явке: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 МФЦ;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3.7.2. Решение о предоставлении муниципальной услуги в случае, указанном 1.2.3, а также решение об отказе в предоставлении муниципальной услуги (всех) предоставляется:</w:t>
      </w:r>
    </w:p>
    <w:p w:rsidR="004C718D" w:rsidRDefault="00FB78B1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а) при личном обращении</w:t>
      </w:r>
    </w:p>
    <w:p w:rsidR="004C718D" w:rsidRDefault="00FB78B1" w:rsidP="005310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4C718D" w:rsidRDefault="00FB78B1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б) без личного обращения:</w:t>
      </w:r>
    </w:p>
    <w:p w:rsidR="004C718D" w:rsidRDefault="00FB78B1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через Единый портал.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3.7.3.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Способы информирования заявителя об изменении статуса</w:t>
      </w:r>
    </w:p>
    <w:p w:rsidR="004C718D" w:rsidRDefault="00FB78B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рассмотрения запроса о предоставлении государственной услуги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электронной почты по адресу, указанному заявителем в запросе;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 телефону, указанному заявителем в запросе;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портала;</w:t>
      </w:r>
    </w:p>
    <w:p w:rsidR="004C718D" w:rsidRDefault="004C7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 w:rsidP="005310DD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к Административному регламенту по предоставлению государственной услуги </w:t>
      </w:r>
      <w:r w:rsidR="00540F5B">
        <w:rPr>
          <w:rFonts w:ascii="Times New Roman" w:eastAsia="Calibri" w:hAnsi="Times New Roman" w:cs="Times New Roman"/>
          <w:bCs/>
          <w:sz w:val="28"/>
          <w:szCs w:val="28"/>
        </w:rPr>
        <w:t xml:space="preserve">«Заключение, изменение, выдача дубликата договора социального найма жилого помещения муниципального жилищного фонда» 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условных обозначений и сокращений,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необходимых для предоставлении муниципальной услуги,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I. Перечень условных обозначений и сокращений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Условные сокращения: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Условные обозначения: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П(з) – представитель заявителя;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Единый портал – документы подаются посредством Единого портала;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ПС – документы подаются посредством почтовой связи;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О – представляется оригинал документа;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О(э) – представляется оригинал документа в электронной форме;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ж) К – представляется копия документа;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з) Д(1) – количество экземпляров документов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и) К (э) представляется копия документа в электронной форме;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 w:rsidP="005310DD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4C718D">
          <w:headerReference w:type="default" r:id="rId10"/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23"/>
        <w:gridCol w:w="3947"/>
        <w:gridCol w:w="2698"/>
        <w:gridCol w:w="2631"/>
        <w:gridCol w:w="2631"/>
        <w:gridCol w:w="2356"/>
      </w:tblGrid>
      <w:tr w:rsidR="004C718D">
        <w:tc>
          <w:tcPr>
            <w:tcW w:w="523" w:type="dxa"/>
            <w:vMerge w:val="restart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47" w:type="dxa"/>
            <w:vMerge w:val="restart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10316" w:type="dxa"/>
            <w:gridSpan w:val="4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4C718D">
        <w:tc>
          <w:tcPr>
            <w:tcW w:w="523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4C718D" w:rsidRDefault="00FB78B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631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Изменение договора социального найма жилого помещения муниципального жилищного фонда</w:t>
            </w:r>
          </w:p>
        </w:tc>
        <w:tc>
          <w:tcPr>
            <w:tcW w:w="2631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Получение дубликата договора социального найма жилого помещения муниципального жилищного фонда </w:t>
            </w:r>
          </w:p>
        </w:tc>
        <w:tc>
          <w:tcPr>
            <w:tcW w:w="2356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Заключение договора социального найма жилого помещения муниципального жилищного фонда</w:t>
            </w:r>
          </w:p>
        </w:tc>
      </w:tr>
      <w:tr w:rsidR="004C718D">
        <w:tc>
          <w:tcPr>
            <w:tcW w:w="523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4C718D" w:rsidRDefault="00FB78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631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2631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2356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4C718D">
        <w:tc>
          <w:tcPr>
            <w:tcW w:w="523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47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</w:t>
            </w:r>
            <w:r w:rsidR="005310DD">
              <w:rPr>
                <w:rFonts w:ascii="Times New Roman" w:hAnsi="Times New Roman"/>
                <w:sz w:val="20"/>
                <w:szCs w:val="20"/>
              </w:rPr>
              <w:t>ающий на территории МО Фёдоровского городского поселения Тосненского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ЛО,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</w:p>
        </w:tc>
        <w:tc>
          <w:tcPr>
            <w:tcW w:w="2698" w:type="dxa"/>
            <w:vAlign w:val="center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631" w:type="dxa"/>
            <w:vAlign w:val="center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23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47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МО </w:t>
            </w:r>
            <w:r w:rsidR="005310DD" w:rsidRPr="005310DD">
              <w:rPr>
                <w:rFonts w:ascii="Times New Roman" w:hAnsi="Times New Roman"/>
                <w:sz w:val="20"/>
                <w:szCs w:val="20"/>
              </w:rPr>
              <w:t>Фёдоровского городского поселения Тосненского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ЛО в коммунальной квартире, в которой освободилось жилое помещение, который признан или может быть признан малоимущим и нуждающимся в жилом помещении</w:t>
            </w:r>
          </w:p>
        </w:tc>
        <w:tc>
          <w:tcPr>
            <w:tcW w:w="2698" w:type="dxa"/>
            <w:vAlign w:val="center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2А</w:t>
            </w:r>
          </w:p>
        </w:tc>
        <w:tc>
          <w:tcPr>
            <w:tcW w:w="2631" w:type="dxa"/>
            <w:vAlign w:val="center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23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47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МО </w:t>
            </w:r>
            <w:r w:rsidR="005310DD" w:rsidRPr="005310DD">
              <w:rPr>
                <w:rFonts w:ascii="Times New Roman" w:hAnsi="Times New Roman"/>
                <w:sz w:val="20"/>
                <w:szCs w:val="20"/>
              </w:rPr>
              <w:t>Фёдоровского городского поселения Тосненского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ЛО в коммунальной квартире, в которой освободилось жилое помещение, который может быть признан малоимущим и который обеспечен общей площадью жилого помещения менее нормы предоставления</w:t>
            </w:r>
          </w:p>
        </w:tc>
        <w:tc>
          <w:tcPr>
            <w:tcW w:w="2698" w:type="dxa"/>
            <w:vAlign w:val="center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3А</w:t>
            </w:r>
          </w:p>
        </w:tc>
        <w:tc>
          <w:tcPr>
            <w:tcW w:w="2631" w:type="dxa"/>
            <w:vAlign w:val="center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23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47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 </w:t>
            </w:r>
            <w:r w:rsidR="005310DD" w:rsidRPr="005310DD">
              <w:rPr>
                <w:rFonts w:ascii="Times New Roman" w:hAnsi="Times New Roman"/>
                <w:sz w:val="20"/>
                <w:szCs w:val="20"/>
              </w:rPr>
              <w:t>Фёдоровского городского поселения Тосненского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ЛО, изъявивший желание на обмен жилого помещения, занимаемого по договору социального найма, </w:t>
            </w:r>
            <w:r w:rsidR="005310DD">
              <w:rPr>
                <w:rFonts w:ascii="Times New Roman" w:hAnsi="Times New Roman"/>
                <w:sz w:val="20"/>
                <w:szCs w:val="20"/>
              </w:rPr>
              <w:t>и заключивший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договор об обмене жилыми помещениями муниципального жилищного фонда</w:t>
            </w:r>
          </w:p>
        </w:tc>
        <w:tc>
          <w:tcPr>
            <w:tcW w:w="2698" w:type="dxa"/>
            <w:vAlign w:val="center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4Г</w:t>
            </w:r>
          </w:p>
        </w:tc>
      </w:tr>
      <w:tr w:rsidR="004C718D">
        <w:tc>
          <w:tcPr>
            <w:tcW w:w="523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947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МО </w:t>
            </w:r>
            <w:r w:rsidR="005310DD" w:rsidRPr="005310DD">
              <w:rPr>
                <w:rFonts w:ascii="Times New Roman" w:hAnsi="Times New Roman"/>
                <w:sz w:val="20"/>
                <w:szCs w:val="20"/>
              </w:rPr>
              <w:t>Фёдоровского городского поселения Тосненского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ЛО, выселяемый из жилого помещения, занимаемое по договору социального найма, в случае, если:</w:t>
            </w:r>
          </w:p>
          <w:p w:rsidR="004C718D" w:rsidRDefault="00FB78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дом, в котором находится жилое помещение, подлежит сносу;</w:t>
            </w:r>
          </w:p>
          <w:p w:rsidR="004C718D" w:rsidRDefault="00FB78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1.1) жилое помещение подлежит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      </w:r>
          </w:p>
          <w:p w:rsidR="004C718D" w:rsidRDefault="00FB78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жилое помещение подлежит переводу в нежилое помещение;</w:t>
            </w:r>
          </w:p>
          <w:p w:rsidR="004C718D" w:rsidRDefault="00FB78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жилое помещение </w:t>
            </w:r>
            <w:hyperlink r:id="rId11" w:tooltip="https://login.consultant.ru/link/?req=doc&amp;base=LAW&amp;n=489041&amp;dst=100132" w:history="1">
              <w:r>
                <w:rPr>
                  <w:rFonts w:ascii="Times New Roman" w:hAnsi="Times New Roman"/>
                  <w:sz w:val="20"/>
                  <w:szCs w:val="20"/>
                </w:rPr>
                <w:t>признано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непригодным для проживания;</w:t>
            </w:r>
          </w:p>
          <w:p w:rsidR="004C718D" w:rsidRDefault="00FB78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      </w:r>
            <w:hyperlink r:id="rId12" w:tooltip="https://login.consultant.ru/link/?req=doc&amp;base=LAW&amp;n=507296&amp;dst=100356" w:history="1">
              <w:r>
                <w:rPr>
                  <w:rFonts w:ascii="Times New Roman" w:hAnsi="Times New Roman"/>
                  <w:sz w:val="20"/>
                  <w:szCs w:val="20"/>
                </w:rPr>
                <w:t>норму предоставления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C718D" w:rsidRDefault="00FB78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 жилое помещение подлежит передаче религиозной организации в соответствии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Федеральным </w:t>
            </w:r>
            <w:hyperlink r:id="rId13" w:tooltip="https://login.consultant.ru/link/?req=doc&amp;base=LAW&amp;n=479326&amp;dst=100046" w:history="1">
              <w:r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      </w:r>
          </w:p>
        </w:tc>
        <w:tc>
          <w:tcPr>
            <w:tcW w:w="2698" w:type="dxa"/>
            <w:vAlign w:val="center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5А</w:t>
            </w:r>
          </w:p>
        </w:tc>
        <w:tc>
          <w:tcPr>
            <w:tcW w:w="2631" w:type="dxa"/>
            <w:vAlign w:val="center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23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947" w:type="dxa"/>
          </w:tcPr>
          <w:p w:rsidR="004C718D" w:rsidRDefault="00FB78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МО </w:t>
            </w:r>
            <w:r w:rsidR="005310DD" w:rsidRPr="005310DD">
              <w:rPr>
                <w:rFonts w:ascii="Times New Roman" w:hAnsi="Times New Roman"/>
                <w:sz w:val="20"/>
                <w:szCs w:val="20"/>
              </w:rPr>
              <w:t>Фёдоровского городского поселения Тосненского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ЛО, в отношении которого вступило в действие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      </w:r>
          </w:p>
        </w:tc>
        <w:tc>
          <w:tcPr>
            <w:tcW w:w="2698" w:type="dxa"/>
            <w:vAlign w:val="center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2631" w:type="dxa"/>
            <w:vAlign w:val="center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23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47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МО </w:t>
            </w:r>
            <w:r w:rsidR="005310DD" w:rsidRPr="005310DD">
              <w:rPr>
                <w:rFonts w:ascii="Times New Roman" w:hAnsi="Times New Roman"/>
                <w:sz w:val="20"/>
                <w:szCs w:val="20"/>
              </w:rPr>
              <w:t>Фёдоровского городского поселения Тосненского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ЛО в жилом помещении по договору социального найма, в который необходимо внести изменение </w:t>
            </w:r>
          </w:p>
        </w:tc>
        <w:tc>
          <w:tcPr>
            <w:tcW w:w="2698" w:type="dxa"/>
            <w:vAlign w:val="center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2631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23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47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МО </w:t>
            </w:r>
            <w:r w:rsidR="005310DD" w:rsidRPr="005310DD">
              <w:rPr>
                <w:rFonts w:ascii="Times New Roman" w:hAnsi="Times New Roman"/>
                <w:sz w:val="20"/>
                <w:szCs w:val="20"/>
              </w:rPr>
              <w:t>Фёдоровского городского поселения Тосненского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ЛО в жилом помещении по договору социального найма, являющийся нанимателем по договору социального найма и утерявший/утративший первоначальный договор социального найма</w:t>
            </w:r>
          </w:p>
        </w:tc>
        <w:tc>
          <w:tcPr>
            <w:tcW w:w="2698" w:type="dxa"/>
            <w:vAlign w:val="center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</w:tc>
        <w:tc>
          <w:tcPr>
            <w:tcW w:w="2356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523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47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МО </w:t>
            </w:r>
            <w:r w:rsidR="005310DD" w:rsidRPr="005310DD">
              <w:rPr>
                <w:rFonts w:ascii="Times New Roman" w:hAnsi="Times New Roman"/>
                <w:sz w:val="20"/>
                <w:szCs w:val="20"/>
              </w:rPr>
              <w:t>Фёдоровского городского поселения Тосненского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ЛО в жилом помещении муниципального жилищного фонда на основании ордера</w:t>
            </w:r>
          </w:p>
        </w:tc>
        <w:tc>
          <w:tcPr>
            <w:tcW w:w="2698" w:type="dxa"/>
            <w:vAlign w:val="center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9Г</w:t>
            </w:r>
          </w:p>
        </w:tc>
      </w:tr>
    </w:tbl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  <w:sectPr w:rsidR="004C718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I</w:t>
      </w:r>
      <w:r>
        <w:rPr>
          <w:rFonts w:ascii="Times New Roman" w:eastAsia="Calibri" w:hAnsi="Times New Roman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af7"/>
        <w:tblW w:w="10608" w:type="dxa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2795"/>
        <w:gridCol w:w="2212"/>
      </w:tblGrid>
      <w:tr w:rsidR="004C718D">
        <w:tc>
          <w:tcPr>
            <w:tcW w:w="639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4C718D">
        <w:tc>
          <w:tcPr>
            <w:tcW w:w="10608" w:type="dxa"/>
            <w:gridSpan w:val="5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3А, 5А, 6А,</w:t>
            </w:r>
          </w:p>
        </w:tc>
        <w:tc>
          <w:tcPr>
            <w:tcW w:w="2815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</w:t>
            </w:r>
            <w:r w:rsidR="005310DD">
              <w:rPr>
                <w:rFonts w:ascii="Times New Roman" w:hAnsi="Times New Roman"/>
                <w:sz w:val="20"/>
                <w:szCs w:val="20"/>
              </w:rPr>
              <w:t>й портал, Д(1), О - МФЦ, ПС</w:t>
            </w:r>
          </w:p>
        </w:tc>
        <w:tc>
          <w:tcPr>
            <w:tcW w:w="2212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4Г, 7Б, 8В, 9Г</w:t>
            </w:r>
          </w:p>
        </w:tc>
        <w:tc>
          <w:tcPr>
            <w:tcW w:w="2815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</w:t>
            </w:r>
            <w:r w:rsidR="005310DD">
              <w:rPr>
                <w:rFonts w:ascii="Times New Roman" w:hAnsi="Times New Roman"/>
                <w:sz w:val="20"/>
                <w:szCs w:val="20"/>
              </w:rPr>
              <w:t>иный портал,  Д(1), О - МФЦ, ПС</w:t>
            </w:r>
          </w:p>
        </w:tc>
        <w:tc>
          <w:tcPr>
            <w:tcW w:w="2212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2</w:t>
            </w: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</w:t>
            </w:r>
            <w:r w:rsidR="005310DD">
              <w:rPr>
                <w:rFonts w:ascii="Times New Roman" w:hAnsi="Times New Roman"/>
                <w:sz w:val="20"/>
                <w:szCs w:val="20"/>
              </w:rPr>
              <w:t>диный портал, Д(1), О - МФЦ, ПС</w:t>
            </w:r>
          </w:p>
        </w:tc>
        <w:tc>
          <w:tcPr>
            <w:tcW w:w="2212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2795" w:type="dxa"/>
          </w:tcPr>
          <w:p w:rsidR="004C718D" w:rsidRDefault="00FB78B1" w:rsidP="005310DD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</w:t>
            </w:r>
            <w:r w:rsidR="005310DD">
              <w:rPr>
                <w:rFonts w:ascii="Times New Roman" w:hAnsi="Times New Roman"/>
                <w:sz w:val="20"/>
                <w:szCs w:val="20"/>
              </w:rPr>
              <w:t>диный портал, 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</w:tcPr>
          <w:p w:rsidR="004C718D" w:rsidRDefault="00FB78B1" w:rsidP="005310DD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О - МФЦ, ПС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</w:t>
            </w:r>
            <w:r w:rsidR="005310DD">
              <w:rPr>
                <w:rFonts w:ascii="Times New Roman" w:hAnsi="Times New Roman"/>
                <w:sz w:val="20"/>
                <w:szCs w:val="20"/>
              </w:rPr>
              <w:t>иный портал, 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Справки о размере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К(э) - Ед</w:t>
            </w:r>
            <w:r w:rsidR="005310DD">
              <w:rPr>
                <w:rFonts w:ascii="Times New Roman" w:hAnsi="Times New Roman"/>
                <w:sz w:val="20"/>
                <w:szCs w:val="20"/>
              </w:rPr>
              <w:t xml:space="preserve">иный портал, </w:t>
            </w:r>
            <w:r w:rsidR="005310DD">
              <w:rPr>
                <w:rFonts w:ascii="Times New Roman" w:hAnsi="Times New Roman"/>
                <w:sz w:val="20"/>
                <w:szCs w:val="20"/>
              </w:rPr>
              <w:lastRenderedPageBreak/>
              <w:t>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</w:t>
            </w:r>
            <w:r w:rsidR="005310DD">
              <w:rPr>
                <w:rFonts w:ascii="Times New Roman" w:hAnsi="Times New Roman"/>
                <w:sz w:val="20"/>
                <w:szCs w:val="20"/>
              </w:rPr>
              <w:t>иный портал, 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</w:t>
            </w:r>
            <w:r w:rsidR="005310DD">
              <w:rPr>
                <w:rFonts w:ascii="Times New Roman" w:hAnsi="Times New Roman"/>
                <w:sz w:val="20"/>
                <w:szCs w:val="20"/>
              </w:rPr>
              <w:t>иный портал, 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о размере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К(э) - Е</w:t>
            </w:r>
            <w:r w:rsidR="005310DD">
              <w:rPr>
                <w:rFonts w:ascii="Times New Roman" w:hAnsi="Times New Roman"/>
                <w:sz w:val="20"/>
                <w:szCs w:val="20"/>
              </w:rPr>
              <w:t xml:space="preserve">диный портал, </w:t>
            </w:r>
            <w:r w:rsidR="005310DD">
              <w:rPr>
                <w:rFonts w:ascii="Times New Roman" w:hAnsi="Times New Roman"/>
                <w:sz w:val="20"/>
                <w:szCs w:val="20"/>
              </w:rPr>
              <w:lastRenderedPageBreak/>
              <w:t>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</w:t>
            </w:r>
            <w:r w:rsidR="005310DD">
              <w:rPr>
                <w:rFonts w:ascii="Times New Roman" w:hAnsi="Times New Roman"/>
                <w:sz w:val="20"/>
                <w:szCs w:val="20"/>
              </w:rPr>
              <w:t>иный портал, 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Алименты, получаемые членами семьи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</w:t>
            </w:r>
            <w:r w:rsidR="005310DD">
              <w:rPr>
                <w:rFonts w:ascii="Times New Roman" w:hAnsi="Times New Roman"/>
                <w:sz w:val="20"/>
                <w:szCs w:val="20"/>
              </w:rPr>
              <w:t>диный портал, 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(самозанятые)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</w:t>
            </w:r>
            <w:r w:rsidR="005310DD">
              <w:rPr>
                <w:rFonts w:ascii="Times New Roman" w:hAnsi="Times New Roman"/>
                <w:sz w:val="20"/>
                <w:szCs w:val="20"/>
              </w:rPr>
              <w:t>иный портал, 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</w:t>
            </w:r>
            <w:r w:rsidR="005310DD">
              <w:rPr>
                <w:rFonts w:ascii="Times New Roman" w:hAnsi="Times New Roman"/>
                <w:sz w:val="20"/>
                <w:szCs w:val="20"/>
              </w:rPr>
              <w:t>иный портал, 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</w:t>
            </w:r>
            <w:r w:rsidR="005310DD">
              <w:rPr>
                <w:rFonts w:ascii="Times New Roman" w:hAnsi="Times New Roman"/>
                <w:sz w:val="20"/>
                <w:szCs w:val="20"/>
              </w:rPr>
              <w:t>диный портал, 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</w:t>
            </w:r>
            <w:r w:rsidR="005310DD">
              <w:rPr>
                <w:rFonts w:ascii="Times New Roman" w:hAnsi="Times New Roman"/>
                <w:sz w:val="20"/>
                <w:szCs w:val="20"/>
              </w:rPr>
              <w:t>иный портал, 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</w:t>
            </w:r>
            <w:r w:rsidR="005310DD">
              <w:rPr>
                <w:rFonts w:ascii="Times New Roman" w:hAnsi="Times New Roman"/>
                <w:sz w:val="20"/>
                <w:szCs w:val="20"/>
              </w:rPr>
              <w:t>диный портал, 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дошкольного образования, в связи с отсутствием мест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К(э) - Единый портал, 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Трудовая книжка и(или) сведения о трудовой деятельности, предусмотренные Трудовым </w:t>
            </w:r>
            <w:hyperlink r:id="rId14" w:tooltip="https://login.consultant.ru/link/?req=doc&amp;base=LAW&amp;n=502701" w:history="1">
              <w:r>
                <w:rPr>
                  <w:rFonts w:ascii="Times New Roman" w:hAnsi="Times New Roman"/>
                  <w:sz w:val="20"/>
                  <w:szCs w:val="20"/>
                </w:rPr>
                <w:t>кодексом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4C7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FB78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об обмене жилыми помещениями, занимаемыми по договорам социального найма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4C7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4C7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FB78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Согласие наймодателя обмениваемого жилого помещения, занимаемого по договору социального найма, на обмен жилого помещения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</w:t>
            </w:r>
            <w:r w:rsidR="005310DD">
              <w:rPr>
                <w:rFonts w:ascii="Times New Roman" w:hAnsi="Times New Roman"/>
                <w:sz w:val="20"/>
                <w:szCs w:val="20"/>
              </w:rPr>
              <w:t>иный портал, Д(1), К - МФЦ, ПС</w:t>
            </w:r>
          </w:p>
        </w:tc>
        <w:tc>
          <w:tcPr>
            <w:tcW w:w="2212" w:type="dxa"/>
          </w:tcPr>
          <w:p w:rsidR="004C718D" w:rsidRDefault="004C71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проживающих совместно с заявителем членов его семьи или решение суда о принудительном обмене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</w:t>
            </w:r>
            <w:r w:rsidR="005310DD">
              <w:rPr>
                <w:rFonts w:ascii="Times New Roman" w:hAnsi="Times New Roman"/>
                <w:sz w:val="20"/>
                <w:szCs w:val="20"/>
              </w:rPr>
              <w:t>диный портал, Д(1), К - МФЦ, ПС</w:t>
            </w:r>
          </w:p>
        </w:tc>
        <w:tc>
          <w:tcPr>
            <w:tcW w:w="2212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органов опеки и попечительства на обмен жилого помещения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</w:t>
            </w:r>
            <w:r w:rsidR="005310DD">
              <w:rPr>
                <w:rFonts w:ascii="Times New Roman" w:hAnsi="Times New Roman"/>
                <w:sz w:val="20"/>
                <w:szCs w:val="20"/>
              </w:rPr>
              <w:t>диный портал, Д(1), О - МФЦ, ПС</w:t>
            </w:r>
          </w:p>
        </w:tc>
        <w:tc>
          <w:tcPr>
            <w:tcW w:w="2212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проживания в обмениваемом жилом помещении несовершеннолетних, недееспособных или ограниченно дееспособных граждан, являющихся членами семьи заявителя</w:t>
            </w: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4C718D" w:rsidRDefault="00FB78B1" w:rsidP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</w:t>
            </w:r>
            <w:r w:rsidR="005310DD">
              <w:rPr>
                <w:rFonts w:ascii="Times New Roman" w:hAnsi="Times New Roman"/>
                <w:sz w:val="20"/>
                <w:szCs w:val="20"/>
              </w:rPr>
              <w:t>иный портал, Д(1), К - МФЦ, ПС</w:t>
            </w:r>
          </w:p>
        </w:tc>
        <w:tc>
          <w:tcPr>
            <w:tcW w:w="2212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П(з)</w:t>
            </w:r>
          </w:p>
        </w:tc>
      </w:tr>
      <w:tr w:rsidR="004C718D">
        <w:tc>
          <w:tcPr>
            <w:tcW w:w="10608" w:type="dxa"/>
            <w:gridSpan w:val="5"/>
          </w:tcPr>
          <w:p w:rsidR="004C718D" w:rsidRDefault="00FB78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Исчерпывающий перечень документов, подлежащих получению в рамках</w:t>
            </w:r>
          </w:p>
          <w:p w:rsidR="004C718D" w:rsidRDefault="00FB78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межведомственного информационного взаимодействия</w:t>
            </w: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4C718D" w:rsidRDefault="004C71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vMerge w:val="restart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лиц, достигших 14-летнего возраста</w:t>
            </w:r>
          </w:p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4C718D" w:rsidRDefault="004C71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на заявителя и каждого из членов его семьи; </w:t>
            </w:r>
          </w:p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получении страхового номера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индивидуального лицевого счета</w:t>
            </w:r>
          </w:p>
        </w:tc>
        <w:tc>
          <w:tcPr>
            <w:tcW w:w="2795" w:type="dxa"/>
            <w:vMerge w:val="restart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5А, 6А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rPr>
          <w:trHeight w:val="230"/>
        </w:trPr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 w:val="restart"/>
          </w:tcPr>
          <w:p w:rsidR="004C718D" w:rsidRDefault="004C71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4C71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4C718D" w:rsidRDefault="004C71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суммах пенсии, пособий и иных мер социальной поддержки в виде выплат, полученных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2795" w:type="dxa"/>
            <w:vMerge w:val="restart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Запрашивается в государственной информационной системе "Единая централизованная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цифровая платформа в социальной сфере"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4Г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4Г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</w:tcPr>
          <w:p w:rsidR="005310DD" w:rsidRDefault="005310D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из декларации 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доходах физических лиц 3-НДФЛ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4C7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2795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vMerge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Жилищный документ</w:t>
            </w:r>
          </w:p>
        </w:tc>
        <w:tc>
          <w:tcPr>
            <w:tcW w:w="2795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4C718D" w:rsidRDefault="004C71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4Г, 5А, 6А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795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18D">
        <w:tc>
          <w:tcPr>
            <w:tcW w:w="639" w:type="dxa"/>
          </w:tcPr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C718D" w:rsidRDefault="00FB78B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территориальном филиале Леноблинвентаризации</w:t>
            </w:r>
          </w:p>
        </w:tc>
        <w:tc>
          <w:tcPr>
            <w:tcW w:w="2212" w:type="dxa"/>
          </w:tcPr>
          <w:p w:rsidR="004C718D" w:rsidRDefault="00FB78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4C718D" w:rsidRDefault="004C718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4C718D" w:rsidRDefault="00FB78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C718D" w:rsidRDefault="00FB78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Таблица №3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58"/>
        <w:gridCol w:w="6299"/>
        <w:gridCol w:w="3381"/>
      </w:tblGrid>
      <w:tr w:rsidR="004C718D">
        <w:tc>
          <w:tcPr>
            <w:tcW w:w="458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4C718D">
        <w:tc>
          <w:tcPr>
            <w:tcW w:w="10138" w:type="dxa"/>
            <w:gridSpan w:val="3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4C718D">
        <w:tc>
          <w:tcPr>
            <w:tcW w:w="458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4C718D" w:rsidRDefault="00FB78B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предоставление муниципальной услуги; </w:t>
            </w:r>
          </w:p>
        </w:tc>
        <w:tc>
          <w:tcPr>
            <w:tcW w:w="3381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</w:t>
            </w:r>
          </w:p>
        </w:tc>
      </w:tr>
      <w:tr w:rsidR="004C718D">
        <w:tc>
          <w:tcPr>
            <w:tcW w:w="458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99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4C718D">
        <w:tc>
          <w:tcPr>
            <w:tcW w:w="458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4C718D" w:rsidRDefault="00FB78B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C718D">
        <w:tc>
          <w:tcPr>
            <w:tcW w:w="458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4C718D" w:rsidRDefault="00FB78B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C718D">
        <w:tc>
          <w:tcPr>
            <w:tcW w:w="458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4C718D" w:rsidRDefault="00FB78B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C718D">
        <w:tc>
          <w:tcPr>
            <w:tcW w:w="458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9" w:type="dxa"/>
          </w:tcPr>
          <w:p w:rsidR="004C718D" w:rsidRDefault="00FB78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C718D">
        <w:tc>
          <w:tcPr>
            <w:tcW w:w="10138" w:type="dxa"/>
            <w:gridSpan w:val="3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4C718D">
        <w:tc>
          <w:tcPr>
            <w:tcW w:w="458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381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C718D">
        <w:tc>
          <w:tcPr>
            <w:tcW w:w="458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C718D">
        <w:tc>
          <w:tcPr>
            <w:tcW w:w="10138" w:type="dxa"/>
            <w:gridSpan w:val="3"/>
          </w:tcPr>
          <w:p w:rsidR="004C718D" w:rsidRDefault="00FB78B1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4C718D" w:rsidRDefault="00FB78B1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4C718D">
        <w:tc>
          <w:tcPr>
            <w:tcW w:w="458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4C718D" w:rsidRDefault="00FB78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381" w:type="dxa"/>
          </w:tcPr>
          <w:p w:rsidR="004C718D" w:rsidRDefault="00FB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C718D">
        <w:tc>
          <w:tcPr>
            <w:tcW w:w="458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4C718D" w:rsidRDefault="00FB78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381" w:type="dxa"/>
          </w:tcPr>
          <w:p w:rsidR="004C718D" w:rsidRDefault="00FB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</w:tr>
      <w:tr w:rsidR="004C718D">
        <w:tc>
          <w:tcPr>
            <w:tcW w:w="458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4C718D" w:rsidRDefault="00FB78B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381" w:type="dxa"/>
          </w:tcPr>
          <w:p w:rsidR="004C718D" w:rsidRDefault="00FB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</w:tr>
      <w:tr w:rsidR="004C718D">
        <w:tc>
          <w:tcPr>
            <w:tcW w:w="458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4C718D" w:rsidRDefault="00FB78B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381" w:type="dxa"/>
          </w:tcPr>
          <w:p w:rsidR="004C718D" w:rsidRDefault="00FB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4C718D">
        <w:trPr>
          <w:trHeight w:val="1078"/>
        </w:trPr>
        <w:tc>
          <w:tcPr>
            <w:tcW w:w="458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99" w:type="dxa"/>
          </w:tcPr>
          <w:p w:rsidR="004C718D" w:rsidRDefault="00FB78B1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одного из оснований (всех оснований), предусмотренных статьей 73 Жилищного кодекса Российской Федерации</w:t>
            </w:r>
          </w:p>
        </w:tc>
        <w:tc>
          <w:tcPr>
            <w:tcW w:w="3381" w:type="dxa"/>
          </w:tcPr>
          <w:p w:rsidR="004C718D" w:rsidRDefault="00FB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</w:tr>
    </w:tbl>
    <w:p w:rsidR="004C718D" w:rsidRDefault="004C718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4C7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18D" w:rsidRDefault="00FB78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lastRenderedPageBreak/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4C718D" w:rsidRDefault="00FB78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4C718D" w:rsidRDefault="004C718D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4C718D" w:rsidRDefault="00FB78B1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C718D" w:rsidRDefault="004C718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718D" w:rsidRDefault="00FB78B1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4C718D" w:rsidRDefault="004C718D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718D" w:rsidRDefault="004C718D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718D" w:rsidRDefault="004C718D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718D" w:rsidRDefault="00FB78B1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4C718D" w:rsidRDefault="00FB78B1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4C718D" w:rsidRDefault="004C718D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718D" w:rsidRDefault="00FB78B1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представителя заявителя________________________________________</w:t>
      </w:r>
    </w:p>
    <w:p w:rsidR="004C718D" w:rsidRDefault="00FB78B1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4C718D" w:rsidRDefault="00FB78B1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4C718D" w:rsidRDefault="00FB78B1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4C718D" w:rsidRDefault="004C718D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718D" w:rsidRDefault="004C718D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718D" w:rsidRDefault="00FB78B1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4C718D" w:rsidRDefault="004C718D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 о предоставлении жилого помещения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договору социального найма и заключении договора социального найма</w:t>
      </w:r>
    </w:p>
    <w:p w:rsidR="004C718D" w:rsidRDefault="00FB78B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жилого помещения муниципального жилищного фонда</w:t>
      </w:r>
    </w:p>
    <w:p w:rsidR="004C718D" w:rsidRDefault="004C718D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18D" w:rsidRDefault="004C718D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718D" w:rsidRDefault="00FB78B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70"/>
        <w:gridCol w:w="3447"/>
        <w:gridCol w:w="2883"/>
      </w:tblGrid>
      <w:tr w:rsidR="004C718D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8D" w:rsidRDefault="004C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C718D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C718D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4C718D" w:rsidRDefault="00FB7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4C718D" w:rsidRDefault="00FB78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4C718D" w:rsidRDefault="004C71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18D" w:rsidRDefault="00FB78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4C718D" w:rsidRDefault="004C71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8"/>
        <w:gridCol w:w="3447"/>
        <w:gridCol w:w="2885"/>
      </w:tblGrid>
      <w:tr w:rsidR="004C718D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8D" w:rsidRDefault="004C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C718D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C718D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4C718D" w:rsidRDefault="00FB78B1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Категория граждан (для граждан, признанных нуждающимися в жилом помещении и принятые на учет нуждающихся после 01.03.2005 года – выбрать две категории):</w:t>
      </w:r>
    </w:p>
    <w:p w:rsidR="004C718D" w:rsidRDefault="00FB78B1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5208270</wp:posOffset>
                </wp:positionH>
                <wp:positionV relativeFrom="paragraph">
                  <wp:posOffset>1270</wp:posOffset>
                </wp:positionV>
                <wp:extent cx="129540" cy="160020"/>
                <wp:effectExtent l="0" t="0" r="22860" b="11430"/>
                <wp:wrapNone/>
                <wp:docPr id="1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422408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" o:spid="_x0000_s1026" type="#_x0000_t109" style="position:absolute;margin-left:410.1pt;margin-top:.1pt;width:10.2pt;height:12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" fillcolor="window" strokecolor="windowText" strokeweight=".25pt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129540" cy="160020"/>
                <wp:effectExtent l="0" t="0" r="22860" b="11430"/>
                <wp:wrapNone/>
                <wp:docPr id="2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C3BDD3" id="Блок-схема: процесс 1" o:spid="_x0000_s1026" type="#_x0000_t109" style="position:absolute;margin-left:22.5pt;margin-top:2.2pt;width:10.2pt;height:1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" fillcolor="white [3212]" strokecolor="black [3213]" strokeweight=".25pt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485140</wp:posOffset>
                </wp:positionV>
                <wp:extent cx="129540" cy="160020"/>
                <wp:effectExtent l="0" t="0" r="22860" b="11430"/>
                <wp:wrapNone/>
                <wp:docPr id="3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AAE455" id="Блок-схема: процесс 2" o:spid="_x0000_s1026" type="#_x0000_t109" style="position:absolute;margin-left:22.5pt;margin-top:38.2pt;width:10.2pt;height:12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" fillcolor="window" strokecolor="windowText" strokeweight=".25pt"/>
            </w:pict>
          </mc:Fallback>
        </mc:AlternateContent>
      </w:r>
      <w:r>
        <w:rPr>
          <w:rFonts w:ascii="Times New Roman" w:eastAsia="Calibri" w:hAnsi="Times New Roman" w:cs="Times New Roman"/>
          <w:lang w:eastAsia="ru-RU"/>
        </w:rPr>
        <w:t xml:space="preserve">       Я и члены мои семьи признаны нуждающимися в жилом помещении,   малоимущими,  приняты на учет в качестве нуждающихся в жилых помещениях;</w:t>
      </w:r>
    </w:p>
    <w:p w:rsidR="004C718D" w:rsidRDefault="00FB78B1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464820</wp:posOffset>
                </wp:positionV>
                <wp:extent cx="129540" cy="160020"/>
                <wp:effectExtent l="0" t="0" r="22860" b="11430"/>
                <wp:wrapNone/>
                <wp:docPr id="4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B58828" id="Блок-схема: процесс 3" o:spid="_x0000_s1026" type="#_x0000_t109" style="position:absolute;margin-left:22.5pt;margin-top:36.6pt;width:10.2pt;height:12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" fillcolor="window" strokecolor="windowText" strokeweight=".25pt"/>
            </w:pict>
          </mc:Fallback>
        </mc:AlternateContent>
      </w:r>
      <w:r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>
        <w:rPr>
          <w:rFonts w:ascii="Times New Roman" w:hAnsi="Times New Roman"/>
        </w:rPr>
        <w:t>в коммунальной квартире, в которой освободилось жилое помещение;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>
        <w:rPr>
          <w:rFonts w:ascii="Times New Roman" w:hAnsi="Times New Roman"/>
        </w:rPr>
        <w:t>в жилом помещении:</w:t>
      </w:r>
    </w:p>
    <w:p w:rsidR="004C718D" w:rsidRDefault="00FB78B1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находящимся в доме, подлежащим сносу;</w:t>
      </w:r>
    </w:p>
    <w:p w:rsidR="004C718D" w:rsidRDefault="00FB78B1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:rsidR="004C718D" w:rsidRDefault="00FB78B1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подлежащим переводу в нежилое помещение;</w:t>
      </w:r>
    </w:p>
    <w:p w:rsidR="004C718D" w:rsidRDefault="00FB78B1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hyperlink r:id="rId15" w:tooltip="https://login.consultant.ru/link/?req=doc&amp;base=LAW&amp;n=489041&amp;dst=100132" w:history="1">
        <w:r>
          <w:rPr>
            <w:rFonts w:ascii="Times New Roman" w:hAnsi="Times New Roman"/>
          </w:rPr>
          <w:t>признан</w:t>
        </w:r>
      </w:hyperlink>
      <w:r>
        <w:rPr>
          <w:rFonts w:ascii="Times New Roman" w:hAnsi="Times New Roman"/>
        </w:rPr>
        <w:t>ным непригодным для проживания;</w:t>
      </w:r>
    </w:p>
    <w:p w:rsidR="004C718D" w:rsidRDefault="00FB78B1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hyperlink r:id="rId16" w:tooltip="https://login.consultant.ru/link/?req=doc&amp;base=LAW&amp;n=507296&amp;dst=100356" w:history="1">
        <w:r>
          <w:rPr>
            <w:rFonts w:ascii="Times New Roman" w:hAnsi="Times New Roman"/>
          </w:rPr>
          <w:t>норму предоставления</w:t>
        </w:r>
      </w:hyperlink>
      <w:r>
        <w:rPr>
          <w:rFonts w:ascii="Times New Roman" w:hAnsi="Times New Roman"/>
        </w:rPr>
        <w:t>;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подлежащим передаче религиозной организации в соответствии с Федеральным </w:t>
      </w:r>
      <w:hyperlink r:id="rId17" w:tooltip="https://login.consultant.ru/link/?req=doc&amp;base=LAW&amp;n=479326&amp;dst=100046" w:history="1">
        <w:r>
          <w:rPr>
            <w:rFonts w:ascii="Times New Roman" w:hAnsi="Times New Roman"/>
          </w:rPr>
          <w:t>законом</w:t>
        </w:r>
      </w:hyperlink>
      <w:r>
        <w:rPr>
          <w:rFonts w:ascii="Times New Roman" w:hAnsi="Times New Roman"/>
        </w:rPr>
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993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13970</wp:posOffset>
                </wp:positionV>
                <wp:extent cx="129540" cy="160020"/>
                <wp:effectExtent l="0" t="0" r="22860" b="11430"/>
                <wp:wrapNone/>
                <wp:docPr id="5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029833" id="Блок-схема: процесс 4" o:spid="_x0000_s1026" type="#_x0000_t109" style="position:absolute;margin-left:32.7pt;margin-top:1.1pt;width:10.2pt;height:12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" fillcolor="window" strokecolor="windowText" strokeweight=".25pt"/>
            </w:pict>
          </mc:Fallback>
        </mc:AlternateContent>
      </w:r>
      <w:r>
        <w:rPr>
          <w:rFonts w:ascii="Times New Roman" w:hAnsi="Times New Roman"/>
        </w:rPr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:rsidR="004C718D" w:rsidRDefault="004C718D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:rsidR="004C718D" w:rsidRDefault="00FB78B1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Прошу предоставить мне и членам моей семьи по договору социального найма жилое помещение  муниципального жилищного фонда,  расположенное по адресу: __________________________________</w:t>
      </w:r>
    </w:p>
    <w:p w:rsidR="004C718D" w:rsidRDefault="00FB78B1">
      <w:pPr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_________________________________________________________________________________________.</w:t>
      </w:r>
    </w:p>
    <w:p w:rsidR="004C718D" w:rsidRDefault="00FB78B1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Члены семьи: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19"/>
        <w:gridCol w:w="2761"/>
        <w:gridCol w:w="2343"/>
        <w:gridCol w:w="1932"/>
        <w:gridCol w:w="1692"/>
      </w:tblGrid>
      <w:tr w:rsidR="004C718D">
        <w:trPr>
          <w:trHeight w:val="1851"/>
        </w:trPr>
        <w:tc>
          <w:tcPr>
            <w:tcW w:w="1019" w:type="dxa"/>
          </w:tcPr>
          <w:p w:rsidR="004C718D" w:rsidRDefault="00FB78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4C718D" w:rsidRDefault="00FB78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761" w:type="dxa"/>
          </w:tcPr>
          <w:p w:rsidR="004C718D" w:rsidRDefault="00FB78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</w:tcPr>
          <w:p w:rsidR="004C718D" w:rsidRDefault="00FB78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1932" w:type="dxa"/>
          </w:tcPr>
          <w:p w:rsidR="004C718D" w:rsidRDefault="00FB78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Отношение к работе, учебе</w:t>
            </w:r>
            <w:r>
              <w:rPr>
                <w:rFonts w:ascii="Times New Roman" w:hAnsi="Times New Roman"/>
                <w:vertAlign w:val="superscript"/>
              </w:rPr>
              <w:footnoteReference w:id="1"/>
            </w:r>
          </w:p>
        </w:tc>
        <w:tc>
          <w:tcPr>
            <w:tcW w:w="1692" w:type="dxa"/>
          </w:tcPr>
          <w:p w:rsidR="004C718D" w:rsidRDefault="00FB78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Паспортные данные </w:t>
            </w:r>
            <w:r>
              <w:rPr>
                <w:rFonts w:ascii="Times New Roman" w:hAnsi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/>
              </w:rPr>
              <w:t>(серия и номер, кем, когда выдан</w:t>
            </w:r>
            <w:r>
              <w:rPr>
                <w:rFonts w:ascii="Times New Roman" w:hAnsi="Times New Roman"/>
              </w:rPr>
              <w:t xml:space="preserve">)/ /свидетельства о рождении (номер и дата актовой записи, наименование </w:t>
            </w:r>
            <w:r>
              <w:rPr>
                <w:rFonts w:ascii="Times New Roman" w:hAnsi="Times New Roman"/>
              </w:rPr>
              <w:lastRenderedPageBreak/>
              <w:t>органа, составившего запись)</w:t>
            </w:r>
          </w:p>
        </w:tc>
      </w:tr>
      <w:tr w:rsidR="004C718D">
        <w:trPr>
          <w:trHeight w:val="372"/>
        </w:trPr>
        <w:tc>
          <w:tcPr>
            <w:tcW w:w="1019" w:type="dxa"/>
          </w:tcPr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4C718D" w:rsidRDefault="00FB78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1932" w:type="dxa"/>
          </w:tcPr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718D">
        <w:trPr>
          <w:trHeight w:val="493"/>
        </w:trPr>
        <w:tc>
          <w:tcPr>
            <w:tcW w:w="1019" w:type="dxa"/>
          </w:tcPr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4C718D" w:rsidRDefault="00FB7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932" w:type="dxa"/>
          </w:tcPr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718D">
        <w:trPr>
          <w:trHeight w:val="493"/>
        </w:trPr>
        <w:tc>
          <w:tcPr>
            <w:tcW w:w="1019" w:type="dxa"/>
          </w:tcPr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4C718D" w:rsidRDefault="00FB7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</w:tcPr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4C718D" w:rsidRDefault="004C718D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p w:rsidR="004C718D" w:rsidRDefault="004C718D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7"/>
        <w:tblW w:w="9747" w:type="dxa"/>
        <w:tblLook w:val="04A0" w:firstRow="1" w:lastRow="0" w:firstColumn="1" w:lastColumn="0" w:noHBand="0" w:noVBand="1"/>
      </w:tblPr>
      <w:tblGrid>
        <w:gridCol w:w="5193"/>
        <w:gridCol w:w="4554"/>
      </w:tblGrid>
      <w:tr w:rsidR="004C718D">
        <w:trPr>
          <w:trHeight w:val="628"/>
        </w:trPr>
        <w:tc>
          <w:tcPr>
            <w:tcW w:w="5193" w:type="dxa"/>
          </w:tcPr>
          <w:p w:rsidR="004C718D" w:rsidRDefault="00FB78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554" w:type="dxa"/>
          </w:tcPr>
          <w:p w:rsidR="004C718D" w:rsidRDefault="004C718D">
            <w:pPr>
              <w:rPr>
                <w:rFonts w:ascii="Times New Roman" w:hAnsi="Times New Roman"/>
              </w:rPr>
            </w:pPr>
          </w:p>
        </w:tc>
      </w:tr>
      <w:tr w:rsidR="004C718D">
        <w:trPr>
          <w:trHeight w:val="628"/>
        </w:trPr>
        <w:tc>
          <w:tcPr>
            <w:tcW w:w="5193" w:type="dxa"/>
          </w:tcPr>
          <w:p w:rsidR="004C718D" w:rsidRDefault="00FB78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4C718D" w:rsidRDefault="004C718D">
            <w:pPr>
              <w:rPr>
                <w:rFonts w:ascii="Times New Roman" w:hAnsi="Times New Roman"/>
              </w:rPr>
            </w:pPr>
          </w:p>
        </w:tc>
      </w:tr>
      <w:tr w:rsidR="004C718D">
        <w:trPr>
          <w:trHeight w:val="330"/>
        </w:trPr>
        <w:tc>
          <w:tcPr>
            <w:tcW w:w="5193" w:type="dxa"/>
          </w:tcPr>
          <w:p w:rsidR="004C718D" w:rsidRDefault="00FB78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расторжении брака для супруга/супруги</w:t>
            </w:r>
          </w:p>
        </w:tc>
        <w:tc>
          <w:tcPr>
            <w:tcW w:w="4554" w:type="dxa"/>
          </w:tcPr>
          <w:p w:rsidR="004C718D" w:rsidRDefault="004C718D">
            <w:pPr>
              <w:rPr>
                <w:rFonts w:ascii="Times New Roman" w:hAnsi="Times New Roman"/>
              </w:rPr>
            </w:pPr>
          </w:p>
        </w:tc>
      </w:tr>
    </w:tbl>
    <w:p w:rsidR="004C718D" w:rsidRDefault="00FB78B1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7"/>
        <w:gridCol w:w="2551"/>
        <w:gridCol w:w="3403"/>
      </w:tblGrid>
      <w:tr w:rsidR="004C718D">
        <w:trPr>
          <w:trHeight w:val="309"/>
        </w:trPr>
        <w:tc>
          <w:tcPr>
            <w:tcW w:w="3747" w:type="dxa"/>
          </w:tcPr>
          <w:p w:rsidR="004C718D" w:rsidRDefault="00FB78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доходах</w:t>
            </w:r>
            <w:r>
              <w:rPr>
                <w:rStyle w:val="afa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2551" w:type="dxa"/>
          </w:tcPr>
          <w:p w:rsidR="004C718D" w:rsidRDefault="00FB78B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полученного дохода</w:t>
            </w:r>
          </w:p>
        </w:tc>
        <w:tc>
          <w:tcPr>
            <w:tcW w:w="3403" w:type="dxa"/>
          </w:tcPr>
          <w:p w:rsidR="004C718D" w:rsidRDefault="00FB78B1">
            <w:pPr>
              <w:ind w:firstLine="7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Кем получен доход (ФИО)</w:t>
            </w:r>
          </w:p>
        </w:tc>
      </w:tr>
      <w:tr w:rsidR="004C718D">
        <w:tc>
          <w:tcPr>
            <w:tcW w:w="3747" w:type="dxa"/>
          </w:tcPr>
          <w:p w:rsidR="004C718D" w:rsidRDefault="004C718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4C718D" w:rsidRDefault="004C718D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4C718D" w:rsidRDefault="004C718D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4C718D">
        <w:tc>
          <w:tcPr>
            <w:tcW w:w="3747" w:type="dxa"/>
          </w:tcPr>
          <w:p w:rsidR="004C718D" w:rsidRDefault="004C718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4C718D" w:rsidRDefault="004C718D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4C718D" w:rsidRDefault="004C718D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4C718D">
        <w:trPr>
          <w:trHeight w:val="378"/>
        </w:trPr>
        <w:tc>
          <w:tcPr>
            <w:tcW w:w="3747" w:type="dxa"/>
          </w:tcPr>
          <w:p w:rsidR="004C718D" w:rsidRDefault="004C718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4C718D" w:rsidRDefault="004C718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4C718D" w:rsidRDefault="004C718D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</w:tbl>
    <w:p w:rsidR="004C718D" w:rsidRDefault="00FB78B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Прошу исключить из общей суммы  дохода,  выплаченные  алименты  в  сумме__________ руб.________коп., удерживаемые по ______________________________________________</w:t>
      </w:r>
    </w:p>
    <w:p w:rsidR="004C718D" w:rsidRDefault="00FB78B1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tbl>
      <w:tblPr>
        <w:tblStyle w:val="af7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4C718D">
        <w:trPr>
          <w:trHeight w:val="565"/>
        </w:trPr>
        <w:tc>
          <w:tcPr>
            <w:tcW w:w="651" w:type="dxa"/>
          </w:tcPr>
          <w:p w:rsidR="004C718D" w:rsidRDefault="004C7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4C718D" w:rsidRDefault="00FB78B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:rsidR="004C718D">
        <w:trPr>
          <w:trHeight w:val="772"/>
        </w:trPr>
        <w:tc>
          <w:tcPr>
            <w:tcW w:w="651" w:type="dxa"/>
          </w:tcPr>
          <w:p w:rsidR="004C718D" w:rsidRDefault="004C7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4C718D" w:rsidRDefault="00FB78B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Перечнем видов доходов, а также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footnoteReference w:id="3"/>
            </w:r>
          </w:p>
        </w:tc>
      </w:tr>
      <w:tr w:rsidR="004C718D">
        <w:trPr>
          <w:trHeight w:val="486"/>
        </w:trPr>
        <w:tc>
          <w:tcPr>
            <w:tcW w:w="651" w:type="dxa"/>
          </w:tcPr>
          <w:p w:rsidR="004C718D" w:rsidRDefault="004C7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4C718D" w:rsidRDefault="00FB78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4C718D">
        <w:trPr>
          <w:trHeight w:val="486"/>
        </w:trPr>
        <w:tc>
          <w:tcPr>
            <w:tcW w:w="651" w:type="dxa"/>
          </w:tcPr>
          <w:p w:rsidR="004C718D" w:rsidRDefault="004C7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4C718D" w:rsidRDefault="00FB78B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даем </w:t>
            </w:r>
            <w:r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4C718D">
        <w:trPr>
          <w:trHeight w:val="262"/>
        </w:trPr>
        <w:tc>
          <w:tcPr>
            <w:tcW w:w="651" w:type="dxa"/>
          </w:tcPr>
          <w:p w:rsidR="004C718D" w:rsidRDefault="004C7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4C718D" w:rsidRDefault="00FB78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услуги и мы будем сняты с учета в установленном законом порядке</w:t>
            </w:r>
          </w:p>
        </w:tc>
      </w:tr>
      <w:tr w:rsidR="004C718D">
        <w:trPr>
          <w:trHeight w:val="262"/>
        </w:trPr>
        <w:tc>
          <w:tcPr>
            <w:tcW w:w="651" w:type="dxa"/>
          </w:tcPr>
          <w:p w:rsidR="004C718D" w:rsidRDefault="004C7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4C718D" w:rsidRDefault="00FB78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и члены моей семьи согласны на предоставление жилого помещения по договору социального найма, предложенного ОМСУ </w:t>
            </w:r>
          </w:p>
        </w:tc>
      </w:tr>
      <w:tr w:rsidR="004C718D">
        <w:trPr>
          <w:trHeight w:val="262"/>
        </w:trPr>
        <w:tc>
          <w:tcPr>
            <w:tcW w:w="651" w:type="dxa"/>
          </w:tcPr>
          <w:p w:rsidR="004C718D" w:rsidRDefault="004C7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4C718D" w:rsidRDefault="00FB78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>
              <w:rPr>
                <w:rStyle w:val="afa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</w:tbl>
    <w:p w:rsidR="004C718D" w:rsidRDefault="00FB78B1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:rsidR="004C718D" w:rsidRDefault="004C718D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7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4C718D">
        <w:tc>
          <w:tcPr>
            <w:tcW w:w="709" w:type="dxa"/>
          </w:tcPr>
          <w:p w:rsidR="004C718D" w:rsidRDefault="004C71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4C718D" w:rsidRDefault="00FB78B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</w:tc>
      </w:tr>
      <w:tr w:rsidR="004C718D">
        <w:tc>
          <w:tcPr>
            <w:tcW w:w="709" w:type="dxa"/>
          </w:tcPr>
          <w:p w:rsidR="004C718D" w:rsidRDefault="004C71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4C718D" w:rsidRDefault="00FB78B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4C718D">
        <w:tc>
          <w:tcPr>
            <w:tcW w:w="709" w:type="dxa"/>
          </w:tcPr>
          <w:p w:rsidR="004C718D" w:rsidRDefault="004C71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4C718D" w:rsidRDefault="00FB78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4C718D" w:rsidRDefault="00FB78B1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4C718D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718D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718D" w:rsidRDefault="00FB78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718D" w:rsidRDefault="004C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718D" w:rsidRDefault="00FB78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4C718D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C718D" w:rsidRDefault="00FB78B1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C718D" w:rsidRDefault="00FB78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C718D" w:rsidRDefault="00FB78B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C718D" w:rsidRDefault="00FB78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4C718D" w:rsidRDefault="00FB78B1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4C718D" w:rsidRDefault="00FB78B1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4C718D" w:rsidRDefault="00FB78B1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4C718D" w:rsidRDefault="00FB78B1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4C718D" w:rsidRDefault="004C718D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4C718D" w:rsidRDefault="00FB78B1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4C718D" w:rsidRDefault="004C718D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4C718D" w:rsidRDefault="00FB78B1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4C718D" w:rsidRDefault="004C71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4C718D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718D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718D" w:rsidRDefault="00FB78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718D" w:rsidRDefault="004C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718D" w:rsidRDefault="00FB78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718D" w:rsidRDefault="004C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718D" w:rsidRDefault="00FB78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4C718D" w:rsidRDefault="004C718D">
      <w:pPr>
        <w:spacing w:after="0" w:line="240" w:lineRule="auto"/>
        <w:rPr>
          <w:rFonts w:ascii="Calibri" w:eastAsia="Calibri" w:hAnsi="Calibri" w:cs="Calibri"/>
        </w:rPr>
      </w:pPr>
    </w:p>
    <w:p w:rsidR="004C718D" w:rsidRDefault="004C718D">
      <w:pPr>
        <w:spacing w:after="0" w:line="240" w:lineRule="auto"/>
        <w:rPr>
          <w:rFonts w:ascii="Calibri" w:eastAsia="Calibri" w:hAnsi="Calibri" w:cs="Calibri"/>
        </w:rPr>
      </w:pPr>
    </w:p>
    <w:p w:rsidR="004C718D" w:rsidRDefault="004C718D">
      <w:pPr>
        <w:spacing w:after="0" w:line="240" w:lineRule="auto"/>
        <w:rPr>
          <w:rFonts w:ascii="Calibri" w:eastAsia="Calibri" w:hAnsi="Calibri" w:cs="Calibri"/>
        </w:rPr>
      </w:pPr>
    </w:p>
    <w:p w:rsidR="004C718D" w:rsidRDefault="00FB78B1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(Место печати)   _________________________</w:t>
      </w:r>
    </w:p>
    <w:p w:rsidR="004C718D" w:rsidRDefault="00FB78B1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4C718D" w:rsidRDefault="004C71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718D" w:rsidRDefault="004C718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718D" w:rsidRDefault="004C718D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718D" w:rsidRDefault="004C718D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718D" w:rsidRDefault="004C718D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718D" w:rsidRDefault="004C718D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718D" w:rsidRDefault="004C718D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718D" w:rsidRDefault="004C718D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C718D" w:rsidRDefault="004C71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C718D" w:rsidRDefault="005310DD" w:rsidP="005310DD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по предоставлению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униципальной услуги 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_________________________________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(наименование услуги)</w:t>
      </w:r>
    </w:p>
    <w:p w:rsidR="004C718D" w:rsidRDefault="004C71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718D" w:rsidRDefault="00FB7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Главе администрации </w:t>
      </w:r>
    </w:p>
    <w:p w:rsidR="004C718D" w:rsidRDefault="00FB7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C718D" w:rsidRDefault="00FB7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:rsidR="004C718D" w:rsidRDefault="00FB7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4C718D" w:rsidRDefault="00FB7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паспорт ___N _______________________</w:t>
      </w:r>
    </w:p>
    <w:p w:rsidR="004C718D" w:rsidRDefault="00FB7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выдан ___________________                                       </w:t>
      </w:r>
    </w:p>
    <w:p w:rsidR="004C718D" w:rsidRDefault="00FB7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4C718D" w:rsidRDefault="00FB7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4C718D" w:rsidRDefault="00FB7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4C718D" w:rsidRDefault="00FB7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телефон ___________________________</w:t>
      </w:r>
    </w:p>
    <w:p w:rsidR="004C718D" w:rsidRDefault="004C71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718D" w:rsidRDefault="00FB78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4C718D" w:rsidRDefault="00FB78B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4C718D" w:rsidRDefault="00FB78B1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sz w:val="24"/>
          <w:szCs w:val="24"/>
        </w:rPr>
        <w:t>изменении договора социального найма жилого помещения муниципального жилищного фонда;</w:t>
      </w:r>
    </w:p>
    <w:p w:rsidR="004C718D" w:rsidRDefault="00FB78B1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>получение дубликата договора социального найма жилого помещения муниципального жилищного фонда;</w:t>
      </w:r>
    </w:p>
    <w:p w:rsidR="004C718D" w:rsidRDefault="00FB78B1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договора социального найма жилого помещения муниципального жилищного фонда</w:t>
      </w:r>
    </w:p>
    <w:p w:rsidR="004C718D" w:rsidRDefault="004C718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18D" w:rsidRDefault="00FB78B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9"/>
        <w:gridCol w:w="3448"/>
        <w:gridCol w:w="2883"/>
      </w:tblGrid>
      <w:tr w:rsidR="004C718D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8D" w:rsidRDefault="004C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C718D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C718D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4C718D" w:rsidRDefault="004C71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18D" w:rsidRDefault="00FB78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4C718D" w:rsidRDefault="004C71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8"/>
        <w:gridCol w:w="3447"/>
        <w:gridCol w:w="2885"/>
      </w:tblGrid>
      <w:tr w:rsidR="004C718D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8D" w:rsidRDefault="004C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C718D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C718D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4C718D" w:rsidRDefault="00FB78B1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4C718D" w:rsidRDefault="00FB78B1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социального найма жилого помещения муниципального жилищного фонда, находящегося по адресу:________________________________________________;</w:t>
      </w:r>
    </w:p>
    <w:p w:rsidR="004C718D" w:rsidRDefault="00FB78B1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выдать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дубликат договора социального найма жилого помещения муниципального жилищного фонда, находящегося по адресу: ___________________________________________________________________________;</w:t>
      </w:r>
    </w:p>
    <w:p w:rsidR="004C718D" w:rsidRDefault="00FB78B1">
      <w:pPr>
        <w:pStyle w:val="ConsPlusNonformat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договор социального найма жилого помещения муниципального жилищного фонда  </w:t>
      </w: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4C718D" w:rsidRDefault="00FB7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проживанием в жилом помещении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адресу:____________________________________________________________________________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на основании ордера;</w:t>
      </w:r>
    </w:p>
    <w:p w:rsidR="004C718D" w:rsidRDefault="00FB7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обменом жилых помещений, предоставленных по договорам социального найма</w:t>
      </w:r>
    </w:p>
    <w:p w:rsidR="004C718D" w:rsidRDefault="004C718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718D" w:rsidRDefault="00FB78B1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Прошу внести следующие изменения в договор социального найма (в случае необходимости внесения изменений)</w:t>
      </w:r>
    </w:p>
    <w:p w:rsidR="004C718D" w:rsidRDefault="00FB78B1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4C718D" w:rsidRDefault="00FB78B1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4C718D" w:rsidRDefault="00FB7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4C718D" w:rsidRDefault="004C718D">
      <w:pPr>
        <w:ind w:firstLine="720"/>
        <w:rPr>
          <w:rFonts w:ascii="Times New Roman" w:eastAsia="Calibri" w:hAnsi="Times New Roman" w:cs="Times New Roman"/>
          <w:lang w:eastAsia="ru-RU"/>
        </w:rPr>
      </w:pPr>
    </w:p>
    <w:p w:rsidR="004C718D" w:rsidRDefault="00FB78B1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*Члены семьи: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19"/>
        <w:gridCol w:w="2761"/>
        <w:gridCol w:w="2343"/>
        <w:gridCol w:w="3624"/>
      </w:tblGrid>
      <w:tr w:rsidR="004C718D">
        <w:trPr>
          <w:trHeight w:val="1564"/>
        </w:trPr>
        <w:tc>
          <w:tcPr>
            <w:tcW w:w="1019" w:type="dxa"/>
          </w:tcPr>
          <w:p w:rsidR="004C718D" w:rsidRDefault="00FB78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4C718D" w:rsidRDefault="00FB78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761" w:type="dxa"/>
          </w:tcPr>
          <w:p w:rsidR="004C718D" w:rsidRDefault="00FB78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</w:tcPr>
          <w:p w:rsidR="004C718D" w:rsidRDefault="00FB78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3624" w:type="dxa"/>
          </w:tcPr>
          <w:p w:rsidR="004C718D" w:rsidRDefault="00FB78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Паспортные данные </w:t>
            </w:r>
            <w:r>
              <w:rPr>
                <w:rFonts w:ascii="Times New Roman" w:hAnsi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/>
              </w:rPr>
              <w:t>(серия и номер, кем, когда выдан</w:t>
            </w:r>
            <w:r>
              <w:rPr>
                <w:rFonts w:ascii="Times New Roman" w:hAnsi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4C718D">
        <w:trPr>
          <w:trHeight w:val="372"/>
        </w:trPr>
        <w:tc>
          <w:tcPr>
            <w:tcW w:w="1019" w:type="dxa"/>
          </w:tcPr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4C718D" w:rsidRDefault="00FB78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3624" w:type="dxa"/>
          </w:tcPr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718D">
        <w:trPr>
          <w:trHeight w:val="315"/>
        </w:trPr>
        <w:tc>
          <w:tcPr>
            <w:tcW w:w="1019" w:type="dxa"/>
          </w:tcPr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4C718D" w:rsidRDefault="00FB7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3624" w:type="dxa"/>
          </w:tcPr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718D">
        <w:trPr>
          <w:trHeight w:val="493"/>
        </w:trPr>
        <w:tc>
          <w:tcPr>
            <w:tcW w:w="1019" w:type="dxa"/>
          </w:tcPr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4C718D" w:rsidRDefault="00FB7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члены семьи, совместно проживающие </w:t>
            </w:r>
          </w:p>
          <w:p w:rsidR="004C718D" w:rsidRDefault="00FB7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(указать какие)</w:t>
            </w:r>
          </w:p>
        </w:tc>
        <w:tc>
          <w:tcPr>
            <w:tcW w:w="3624" w:type="dxa"/>
          </w:tcPr>
          <w:p w:rsidR="004C718D" w:rsidRDefault="004C718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4C718D" w:rsidRDefault="004C718D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7"/>
        <w:tblW w:w="9747" w:type="dxa"/>
        <w:tblLook w:val="04A0" w:firstRow="1" w:lastRow="0" w:firstColumn="1" w:lastColumn="0" w:noHBand="0" w:noVBand="1"/>
      </w:tblPr>
      <w:tblGrid>
        <w:gridCol w:w="5193"/>
        <w:gridCol w:w="4554"/>
      </w:tblGrid>
      <w:tr w:rsidR="004C718D">
        <w:trPr>
          <w:trHeight w:val="628"/>
        </w:trPr>
        <w:tc>
          <w:tcPr>
            <w:tcW w:w="5193" w:type="dxa"/>
          </w:tcPr>
          <w:p w:rsidR="004C718D" w:rsidRDefault="00FB78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4C718D" w:rsidRDefault="004C718D">
            <w:pPr>
              <w:rPr>
                <w:rFonts w:ascii="Times New Roman" w:hAnsi="Times New Roman"/>
              </w:rPr>
            </w:pPr>
          </w:p>
        </w:tc>
      </w:tr>
      <w:tr w:rsidR="004C718D">
        <w:trPr>
          <w:trHeight w:val="628"/>
        </w:trPr>
        <w:tc>
          <w:tcPr>
            <w:tcW w:w="5193" w:type="dxa"/>
          </w:tcPr>
          <w:p w:rsidR="004C718D" w:rsidRDefault="00FB78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иных членов семьи</w:t>
            </w:r>
          </w:p>
        </w:tc>
        <w:tc>
          <w:tcPr>
            <w:tcW w:w="4554" w:type="dxa"/>
          </w:tcPr>
          <w:p w:rsidR="004C718D" w:rsidRDefault="004C718D">
            <w:pPr>
              <w:rPr>
                <w:rFonts w:ascii="Times New Roman" w:hAnsi="Times New Roman"/>
              </w:rPr>
            </w:pPr>
          </w:p>
        </w:tc>
      </w:tr>
      <w:tr w:rsidR="004C718D">
        <w:trPr>
          <w:trHeight w:val="628"/>
        </w:trPr>
        <w:tc>
          <w:tcPr>
            <w:tcW w:w="5193" w:type="dxa"/>
          </w:tcPr>
          <w:p w:rsidR="004C718D" w:rsidRDefault="00FB78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об изменении ФИО (для всех)</w:t>
            </w:r>
          </w:p>
        </w:tc>
        <w:tc>
          <w:tcPr>
            <w:tcW w:w="4554" w:type="dxa"/>
          </w:tcPr>
          <w:p w:rsidR="004C718D" w:rsidRDefault="004C718D">
            <w:pPr>
              <w:rPr>
                <w:rFonts w:ascii="Times New Roman" w:hAnsi="Times New Roman"/>
              </w:rPr>
            </w:pPr>
          </w:p>
        </w:tc>
      </w:tr>
      <w:tr w:rsidR="004C718D">
        <w:trPr>
          <w:trHeight w:val="628"/>
        </w:trPr>
        <w:tc>
          <w:tcPr>
            <w:tcW w:w="5193" w:type="dxa"/>
          </w:tcPr>
          <w:p w:rsidR="004C718D" w:rsidRDefault="00FB78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актовой записи о рождении ребенка/детей </w:t>
            </w:r>
          </w:p>
        </w:tc>
        <w:tc>
          <w:tcPr>
            <w:tcW w:w="4554" w:type="dxa"/>
          </w:tcPr>
          <w:p w:rsidR="004C718D" w:rsidRDefault="004C718D">
            <w:pPr>
              <w:rPr>
                <w:rFonts w:ascii="Times New Roman" w:hAnsi="Times New Roman"/>
              </w:rPr>
            </w:pPr>
          </w:p>
        </w:tc>
      </w:tr>
      <w:tr w:rsidR="004C718D">
        <w:trPr>
          <w:trHeight w:val="293"/>
        </w:trPr>
        <w:tc>
          <w:tcPr>
            <w:tcW w:w="5193" w:type="dxa"/>
          </w:tcPr>
          <w:p w:rsidR="004C718D" w:rsidRDefault="00FB78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смерти</w:t>
            </w:r>
          </w:p>
        </w:tc>
        <w:tc>
          <w:tcPr>
            <w:tcW w:w="4554" w:type="dxa"/>
          </w:tcPr>
          <w:p w:rsidR="004C718D" w:rsidRDefault="004C718D">
            <w:pPr>
              <w:rPr>
                <w:rFonts w:ascii="Times New Roman" w:hAnsi="Times New Roman"/>
              </w:rPr>
            </w:pPr>
          </w:p>
        </w:tc>
      </w:tr>
      <w:tr w:rsidR="004C718D">
        <w:trPr>
          <w:trHeight w:val="293"/>
        </w:trPr>
        <w:tc>
          <w:tcPr>
            <w:tcW w:w="5193" w:type="dxa"/>
          </w:tcPr>
          <w:p w:rsidR="004C718D" w:rsidRDefault="00FB78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об установлении отцовства</w:t>
            </w:r>
          </w:p>
        </w:tc>
        <w:tc>
          <w:tcPr>
            <w:tcW w:w="4554" w:type="dxa"/>
          </w:tcPr>
          <w:p w:rsidR="004C718D" w:rsidRDefault="004C718D">
            <w:pPr>
              <w:rPr>
                <w:rFonts w:ascii="Times New Roman" w:hAnsi="Times New Roman"/>
              </w:rPr>
            </w:pPr>
          </w:p>
        </w:tc>
      </w:tr>
    </w:tbl>
    <w:p w:rsidR="004C718D" w:rsidRDefault="004C71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4C718D">
        <w:trPr>
          <w:trHeight w:val="992"/>
        </w:trPr>
        <w:tc>
          <w:tcPr>
            <w:tcW w:w="651" w:type="dxa"/>
          </w:tcPr>
          <w:p w:rsidR="004C718D" w:rsidRDefault="004C7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4C718D" w:rsidRDefault="00FB78B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:rsidR="004C718D">
        <w:trPr>
          <w:trHeight w:val="262"/>
        </w:trPr>
        <w:tc>
          <w:tcPr>
            <w:tcW w:w="651" w:type="dxa"/>
          </w:tcPr>
          <w:p w:rsidR="004C718D" w:rsidRDefault="004C7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4C718D" w:rsidRDefault="00FB78B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даем </w:t>
            </w:r>
            <w:r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4C718D">
        <w:trPr>
          <w:trHeight w:val="486"/>
        </w:trPr>
        <w:tc>
          <w:tcPr>
            <w:tcW w:w="651" w:type="dxa"/>
          </w:tcPr>
          <w:p w:rsidR="004C718D" w:rsidRDefault="004C7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4C718D" w:rsidRDefault="00FB78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:rsidR="004C718D">
        <w:trPr>
          <w:trHeight w:val="262"/>
        </w:trPr>
        <w:tc>
          <w:tcPr>
            <w:tcW w:w="651" w:type="dxa"/>
          </w:tcPr>
          <w:p w:rsidR="004C718D" w:rsidRDefault="004C7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4C718D" w:rsidRDefault="00FB78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:rsidR="004C718D" w:rsidRDefault="004C71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718D" w:rsidRDefault="00FB7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*Согласие всех членов семьи на заключение договора социального найма</w:t>
      </w:r>
    </w:p>
    <w:p w:rsidR="004C718D" w:rsidRDefault="00FB7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4C718D" w:rsidRDefault="00FB7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(ФИО (полностью, подпись, дата)</w:t>
      </w:r>
    </w:p>
    <w:p w:rsidR="004C718D" w:rsidRDefault="00FB7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:rsidR="004C718D" w:rsidRDefault="00FB7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:rsidR="004C718D" w:rsidRDefault="00FB7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4C718D" w:rsidRDefault="00FB7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:rsidR="004C718D" w:rsidRDefault="004C71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718D" w:rsidRDefault="00FB78B1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:rsidR="004C718D" w:rsidRDefault="004C718D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7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4C718D">
        <w:tc>
          <w:tcPr>
            <w:tcW w:w="709" w:type="dxa"/>
          </w:tcPr>
          <w:p w:rsidR="004C718D" w:rsidRDefault="004C71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4C718D" w:rsidRDefault="00FB78B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</w:tc>
      </w:tr>
      <w:tr w:rsidR="004C718D">
        <w:tc>
          <w:tcPr>
            <w:tcW w:w="709" w:type="dxa"/>
          </w:tcPr>
          <w:p w:rsidR="004C718D" w:rsidRDefault="004C71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4C718D" w:rsidRDefault="00FB78B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4C718D">
        <w:tc>
          <w:tcPr>
            <w:tcW w:w="709" w:type="dxa"/>
          </w:tcPr>
          <w:p w:rsidR="004C718D" w:rsidRDefault="004C71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4C718D" w:rsidRDefault="00FB78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4C718D" w:rsidRDefault="004C718D">
      <w:pPr>
        <w:spacing w:before="120" w:after="120" w:line="240" w:lineRule="auto"/>
        <w:rPr>
          <w:rFonts w:ascii="Times New Roman" w:eastAsia="Calibri" w:hAnsi="Times New Roman" w:cs="Times New Roman"/>
          <w:lang w:eastAsia="ru-RU"/>
        </w:rPr>
      </w:pPr>
    </w:p>
    <w:p w:rsidR="004C718D" w:rsidRDefault="00FB78B1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4C718D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718D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718D" w:rsidRDefault="00FB78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718D" w:rsidRDefault="004C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718D" w:rsidRDefault="00FB78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4C718D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C718D" w:rsidRDefault="00FB78B1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C718D" w:rsidRDefault="00FB78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C718D" w:rsidRDefault="00FB78B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C718D" w:rsidRDefault="00FB78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4C718D" w:rsidRDefault="00FB78B1">
      <w:pPr>
        <w:shd w:val="clear" w:color="auto" w:fill="FFFFFF"/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Подписи совершеннолетних членов семьи (в случае включения в договор социального найма новых членов семьи/в случае замены нанимателя):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4C718D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718D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718D" w:rsidRDefault="00FB78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718D" w:rsidRDefault="004C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718D" w:rsidRDefault="00FB78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4C718D">
        <w:trPr>
          <w:gridAfter w:val="3"/>
          <w:wAfter w:w="4111" w:type="dxa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C718D" w:rsidRDefault="00FB78B1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C718D" w:rsidRDefault="00FB78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C718D" w:rsidRDefault="00FB78B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C718D" w:rsidRDefault="00FB78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4C718D" w:rsidRDefault="00FB78B1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4C718D" w:rsidRDefault="00FB78B1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4C718D" w:rsidRDefault="00FB78B1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4C718D" w:rsidRDefault="00FB78B1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4C718D" w:rsidRDefault="004C718D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4C718D" w:rsidRDefault="00FB78B1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4C718D" w:rsidRDefault="004C718D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4C718D" w:rsidRDefault="00FB78B1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4C718D" w:rsidRDefault="004C71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4C718D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C718D" w:rsidRDefault="004C71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718D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718D" w:rsidRDefault="00FB78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718D" w:rsidRDefault="004C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718D" w:rsidRDefault="00FB78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718D" w:rsidRDefault="004C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718D" w:rsidRDefault="00FB78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4C718D" w:rsidRDefault="004C718D">
      <w:pPr>
        <w:spacing w:after="0" w:line="240" w:lineRule="auto"/>
        <w:rPr>
          <w:rFonts w:ascii="Calibri" w:eastAsia="Calibri" w:hAnsi="Calibri" w:cs="Calibri"/>
        </w:rPr>
      </w:pPr>
    </w:p>
    <w:p w:rsidR="004C718D" w:rsidRDefault="004C718D">
      <w:pPr>
        <w:spacing w:after="0" w:line="240" w:lineRule="auto"/>
        <w:rPr>
          <w:rFonts w:ascii="Calibri" w:eastAsia="Calibri" w:hAnsi="Calibri" w:cs="Calibri"/>
        </w:rPr>
      </w:pPr>
    </w:p>
    <w:p w:rsidR="004C718D" w:rsidRDefault="004C718D">
      <w:pPr>
        <w:spacing w:after="0" w:line="240" w:lineRule="auto"/>
        <w:rPr>
          <w:rFonts w:ascii="Calibri" w:eastAsia="Calibri" w:hAnsi="Calibri" w:cs="Calibri"/>
        </w:rPr>
      </w:pPr>
    </w:p>
    <w:p w:rsidR="004C718D" w:rsidRDefault="00FB78B1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(Место печати)   _________________________</w:t>
      </w:r>
    </w:p>
    <w:p w:rsidR="004C718D" w:rsidRDefault="00FB78B1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4C718D" w:rsidRDefault="004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18D" w:rsidRDefault="004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18D" w:rsidRDefault="004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18D" w:rsidRDefault="004C71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C718D" w:rsidRDefault="004C71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C718D" w:rsidRDefault="004C71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C718D" w:rsidRDefault="004C71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C718D" w:rsidRDefault="004C71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C718D" w:rsidRDefault="004C71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C718D" w:rsidRDefault="004C71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C718D" w:rsidRDefault="004C71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4C718D" w:rsidRDefault="004C718D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 социального найма жилого помещения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                                                                                         ____________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________________________, действующий от имени собственника жилого помещения ________________________на основании ________________________, именуемый в дальнейшем Наймодатель, с одной стороны, и гражданин(ка) _______________________________________________, именуемый в дальнейшем Наниматель, с другой стороны, на основании решения о предоставлении жилого помещения от 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____________ заключили настоящий договор о нижеследующем.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Предмет договора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Наймодатель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комнат(ы)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Совместно с Нанимателем в жилое помещение вселяются следующие члены семьи: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____________________________________________________________________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____________________________________________________________________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____________________________________________________________________ </w:t>
      </w:r>
    </w:p>
    <w:p w:rsidR="004C718D" w:rsidRDefault="004C718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II. Обязанности сторон</w:t>
      </w:r>
    </w:p>
    <w:p w:rsidR="004C718D" w:rsidRDefault="004C718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Наниматель обязан: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соблюдать правила пользования жилыми помещениями;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использовать жилое помещение в соответствии с его назначением;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содержать в чистоте и порядке жилое помещение, общее имущество в многоквартирном доме, объекты благоустройства;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н) нести иные обязанности, предусмотренные Жилищным кодексом Российской Федерации и федеральными законами.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Наймодатель обязан: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осуществлять капитальный ремонт жилого помещения.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информировать Нанимателя о проведении капитального ремонта или реконструкции дома не позднее чем за 30 дней до начала работ;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принимать участие в своевременной подготовке дома, санитарно-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технического и иного оборудования, находящегося в нем, к эксплуатации в зимних условиях;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контролировать качество предоставляемых жилищно-коммунальных услуг;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нести иные обязанности, предусмотренные законодательством Российской Федерации.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Права сторон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Наниматель вправе: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пользоваться общим имуществом многоквартирного дома;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сохранить права на жилое помещение при временном отсутствии его и членов его семьи;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обязательствам, вытекающим из настоящего договора.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Наймодатель вправе: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IV. Порядок изменения, расторжения и прекращения договора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По требованию Наймодателя настоящий договор может быть расторгнут в судебном порядке в следующих случаях: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использование Нанимателем жилого помещения не по назначению;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Настоящий договор может быть расторгнут в судебном порядке в иных случаях, предусмотренных Жилищным кодексом Российской Федерации.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V. Прочие условия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Настоящий договор составлен в 2 экземплярах, один из которых находится у Наймодателя, другой - у Нанимателя. </w:t>
      </w:r>
    </w:p>
    <w:p w:rsidR="004C718D" w:rsidRDefault="004C718D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Наймодатель                                                                                Наниматель 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                                                                               ______________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:rsidR="004C718D" w:rsidRDefault="004C718D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18D" w:rsidRDefault="004C718D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18D" w:rsidRDefault="00FB78B1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                                                                                                (подпись)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FB78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4C718D" w:rsidRDefault="00FB78B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4C718D" w:rsidRDefault="00FB78B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4C718D" w:rsidRDefault="004C7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718D" w:rsidRDefault="00FB78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4C718D" w:rsidRDefault="00FB78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4C718D" w:rsidRDefault="00FB7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4C718D" w:rsidRDefault="004C71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718D" w:rsidRDefault="004C71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C718D" w:rsidRDefault="004C71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4C718D" w:rsidRDefault="00FB78B1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4C718D" w:rsidRDefault="00FB78B1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«Заключение, изменение, выдача дубликата договора социального найма жилого помещения муниципального жилищного фонда» </w:t>
      </w:r>
    </w:p>
    <w:p w:rsidR="004C718D" w:rsidRDefault="004C71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718D" w:rsidRDefault="00FB78B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4C718D" w:rsidRDefault="004C71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4C718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C718D" w:rsidRDefault="00FB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4C718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4C718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4C718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4C718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4C718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4C718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4C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4C718D" w:rsidRDefault="004C718D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4C718D" w:rsidRDefault="00FB78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4C718D" w:rsidRDefault="004C71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МСУ/Организациии, 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4C718D" w:rsidRDefault="004C718D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C718D" w:rsidRDefault="004C718D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FB78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4C718D" w:rsidRDefault="00FB78B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4C718D" w:rsidRDefault="00FB78B1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C718D" w:rsidRDefault="00FB78B1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4C718D" w:rsidRDefault="004C71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4C718D" w:rsidRDefault="004C71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718D" w:rsidRDefault="004C71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718D" w:rsidRDefault="00FB78B1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4C718D" w:rsidRDefault="00FB78B1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4C718D" w:rsidRDefault="004C71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718D" w:rsidRDefault="004C71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718D" w:rsidRDefault="00FB78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(ая)  ______________________ _____________________________________________</w:t>
      </w:r>
    </w:p>
    <w:p w:rsidR="004C718D" w:rsidRDefault="00FB78B1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4C718D" w:rsidRDefault="004C718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связи с непоступлением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из ___________________________________________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4C718D" w:rsidRDefault="00FB78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вопросу получения документа (сведений)______________________________________, предоставление муниципальной услуги    ______________________________________________</w:t>
      </w:r>
    </w:p>
    <w:p w:rsidR="004C718D" w:rsidRDefault="00FB7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(наименование муниципальной услуги)</w:t>
      </w:r>
    </w:p>
    <w:p w:rsidR="004C718D" w:rsidRDefault="00FB78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приостановлено.</w:t>
      </w:r>
    </w:p>
    <w:p w:rsidR="004C718D" w:rsidRDefault="00FB78B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  поступлении ответа на названный(е) межведомственный(е) запрос(ы) решение о предоставлении муниципальной услуги (об отказе в предоставлении муниципальной услуги) будет направлено в Ваш адрес в течение  _____ рабочих дней со дня поступления соответствующего ответа.</w:t>
      </w:r>
    </w:p>
    <w:p w:rsidR="004C718D" w:rsidRDefault="004C71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18D" w:rsidRDefault="00FB78B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4C718D" w:rsidRDefault="00FB78B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личной явке:</w:t>
      </w:r>
    </w:p>
    <w:p w:rsidR="004C718D" w:rsidRDefault="00FB78B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филиалах, отделах, у</w:t>
      </w:r>
      <w:r w:rsidR="008A53F1">
        <w:rPr>
          <w:rFonts w:ascii="Times New Roman" w:eastAsia="Calibri" w:hAnsi="Times New Roman" w:cs="Times New Roman"/>
          <w:sz w:val="24"/>
          <w:szCs w:val="24"/>
        </w:rPr>
        <w:t>даленных рабочих местах МФЦ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C718D" w:rsidRDefault="00FB78B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:rsidR="004C718D" w:rsidRDefault="00FB78B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электронной форме через Единый портал;</w:t>
      </w:r>
    </w:p>
    <w:p w:rsidR="004C718D" w:rsidRDefault="00FB78B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электронной почте.</w:t>
      </w:r>
    </w:p>
    <w:p w:rsidR="004C718D" w:rsidRDefault="004C71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18D" w:rsidRDefault="00FB78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4C718D" w:rsidRDefault="004C71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18D" w:rsidRDefault="00FB78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4C718D" w:rsidRDefault="00FB78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4C718D" w:rsidRDefault="00FB78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18D" w:rsidRDefault="00FB78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6</w:t>
      </w:r>
    </w:p>
    <w:p w:rsidR="004C718D" w:rsidRDefault="00FB78B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4C718D" w:rsidRDefault="00FB78B1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4C718D" w:rsidRDefault="004C718D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4C718D" w:rsidRDefault="00FB78B1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>Решение об отказе в предоставлении муниципальной услуги</w:t>
      </w:r>
    </w:p>
    <w:p w:rsidR="004C718D" w:rsidRDefault="004C71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718D" w:rsidRDefault="00FB78B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4394"/>
      </w:tblGrid>
      <w:tr w:rsidR="004C71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4C718D" w:rsidRDefault="00FB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8D" w:rsidRDefault="00FB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7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4C718D">
        <w:tc>
          <w:tcPr>
            <w:tcW w:w="993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C718D" w:rsidRDefault="00FB78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</w:tcPr>
          <w:p w:rsidR="004C718D" w:rsidRDefault="00FB78B1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4C718D">
        <w:tc>
          <w:tcPr>
            <w:tcW w:w="993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4C718D" w:rsidRDefault="00FB78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</w:tcPr>
          <w:p w:rsidR="004C718D" w:rsidRDefault="00FB78B1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C718D">
        <w:tc>
          <w:tcPr>
            <w:tcW w:w="993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C718D" w:rsidRDefault="00FB78B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</w:tcPr>
          <w:p w:rsidR="004C718D" w:rsidRDefault="00FB78B1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C718D">
        <w:tc>
          <w:tcPr>
            <w:tcW w:w="993" w:type="dxa"/>
          </w:tcPr>
          <w:p w:rsidR="004C718D" w:rsidRDefault="00FB78B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4C718D" w:rsidRDefault="00FB78B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соответствующих граждан состоять на учете в качестве нуждающихся в жилых помещениях.</w:t>
            </w:r>
          </w:p>
        </w:tc>
        <w:tc>
          <w:tcPr>
            <w:tcW w:w="4394" w:type="dxa"/>
          </w:tcPr>
          <w:p w:rsidR="004C718D" w:rsidRDefault="00FB78B1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</w:tbl>
    <w:p w:rsidR="004C718D" w:rsidRDefault="004C71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МСУ/Организациии, 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718D" w:rsidRDefault="00FB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4C718D" w:rsidRDefault="004C71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4C718D" w:rsidRDefault="004C718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C718D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347" w:rsidRDefault="001E1347">
      <w:pPr>
        <w:spacing w:after="0" w:line="240" w:lineRule="auto"/>
      </w:pPr>
      <w:r>
        <w:separator/>
      </w:r>
    </w:p>
  </w:endnote>
  <w:endnote w:type="continuationSeparator" w:id="0">
    <w:p w:rsidR="001E1347" w:rsidRDefault="001E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347" w:rsidRDefault="001E1347">
      <w:pPr>
        <w:spacing w:after="0" w:line="240" w:lineRule="auto"/>
      </w:pPr>
      <w:r>
        <w:separator/>
      </w:r>
    </w:p>
  </w:footnote>
  <w:footnote w:type="continuationSeparator" w:id="0">
    <w:p w:rsidR="001E1347" w:rsidRDefault="001E1347">
      <w:pPr>
        <w:spacing w:after="0" w:line="240" w:lineRule="auto"/>
      </w:pPr>
      <w:r>
        <w:continuationSeparator/>
      </w:r>
    </w:p>
  </w:footnote>
  <w:footnote w:id="1">
    <w:p w:rsidR="00FB78B1" w:rsidRDefault="00FB78B1">
      <w:pPr>
        <w:pStyle w:val="af8"/>
      </w:pPr>
      <w:r>
        <w:rPr>
          <w:rStyle w:val="afa"/>
        </w:rPr>
        <w:footnoteRef/>
      </w:r>
      <w:r>
        <w:t xml:space="preserve"> заполняются гражданами, относящимися к категориям 2А,3А для подтверждения малоимущности</w:t>
      </w:r>
    </w:p>
    <w:p w:rsidR="00FB78B1" w:rsidRDefault="00FB78B1">
      <w:pPr>
        <w:pStyle w:val="af8"/>
      </w:pPr>
    </w:p>
  </w:footnote>
  <w:footnote w:id="2">
    <w:p w:rsidR="00FB78B1" w:rsidRDefault="00FB78B1">
      <w:pPr>
        <w:pStyle w:val="af8"/>
      </w:pPr>
      <w:r>
        <w:rPr>
          <w:rStyle w:val="afa"/>
        </w:rPr>
        <w:footnoteRef/>
      </w:r>
      <w:r>
        <w:t xml:space="preserve"> заполняется гражданами, относящимися к категориям 2А,3А, для подтверждения малоимущности</w:t>
      </w:r>
    </w:p>
  </w:footnote>
  <w:footnote w:id="3">
    <w:p w:rsidR="00FB78B1" w:rsidRDefault="00FB78B1">
      <w:pPr>
        <w:pStyle w:val="af8"/>
      </w:pPr>
      <w:r>
        <w:rPr>
          <w:rStyle w:val="afa"/>
        </w:rPr>
        <w:footnoteRef/>
      </w:r>
      <w:r>
        <w:t xml:space="preserve"> заполняются гражданами, относящимися к категориям 2А,3А, для подтверждения малоимущности</w:t>
      </w:r>
    </w:p>
  </w:footnote>
  <w:footnote w:id="4">
    <w:p w:rsidR="00FB78B1" w:rsidRDefault="00FB78B1">
      <w:pPr>
        <w:pStyle w:val="af8"/>
        <w:rPr>
          <w:rFonts w:ascii="Times New Roman" w:hAnsi="Times New Roman" w:cs="Times New Roman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гражданин и его члены семьи согласны на предоставление жилого помещения в  населенном пункте не по месту их жительства, но на территории того же муниципального образования.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1807444"/>
      <w:docPartObj>
        <w:docPartGallery w:val="Page Numbers (Top of Page)"/>
        <w:docPartUnique/>
      </w:docPartObj>
    </w:sdtPr>
    <w:sdtEndPr/>
    <w:sdtContent>
      <w:p w:rsidR="00FB78B1" w:rsidRDefault="00FB78B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2B9">
          <w:rPr>
            <w:noProof/>
          </w:rPr>
          <w:t>3</w:t>
        </w:r>
        <w:r>
          <w:fldChar w:fldCharType="end"/>
        </w:r>
      </w:p>
    </w:sdtContent>
  </w:sdt>
  <w:p w:rsidR="00FB78B1" w:rsidRDefault="00FB78B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112D3"/>
    <w:multiLevelType w:val="hybridMultilevel"/>
    <w:tmpl w:val="CAF48074"/>
    <w:lvl w:ilvl="0" w:tplc="5FE8D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3CFBC4">
      <w:start w:val="1"/>
      <w:numFmt w:val="lowerLetter"/>
      <w:lvlText w:val="%2."/>
      <w:lvlJc w:val="left"/>
      <w:pPr>
        <w:ind w:left="1440" w:hanging="360"/>
      </w:pPr>
    </w:lvl>
    <w:lvl w:ilvl="2" w:tplc="2A3CC3A2">
      <w:start w:val="1"/>
      <w:numFmt w:val="lowerRoman"/>
      <w:lvlText w:val="%3."/>
      <w:lvlJc w:val="right"/>
      <w:pPr>
        <w:ind w:left="2160" w:hanging="180"/>
      </w:pPr>
    </w:lvl>
    <w:lvl w:ilvl="3" w:tplc="B7F27832">
      <w:start w:val="1"/>
      <w:numFmt w:val="decimal"/>
      <w:lvlText w:val="%4."/>
      <w:lvlJc w:val="left"/>
      <w:pPr>
        <w:ind w:left="2880" w:hanging="360"/>
      </w:pPr>
    </w:lvl>
    <w:lvl w:ilvl="4" w:tplc="ADE81E7C">
      <w:start w:val="1"/>
      <w:numFmt w:val="lowerLetter"/>
      <w:lvlText w:val="%5."/>
      <w:lvlJc w:val="left"/>
      <w:pPr>
        <w:ind w:left="3600" w:hanging="360"/>
      </w:pPr>
    </w:lvl>
    <w:lvl w:ilvl="5" w:tplc="EF320B86">
      <w:start w:val="1"/>
      <w:numFmt w:val="lowerRoman"/>
      <w:lvlText w:val="%6."/>
      <w:lvlJc w:val="right"/>
      <w:pPr>
        <w:ind w:left="4320" w:hanging="180"/>
      </w:pPr>
    </w:lvl>
    <w:lvl w:ilvl="6" w:tplc="8F6C9F0C">
      <w:start w:val="1"/>
      <w:numFmt w:val="decimal"/>
      <w:lvlText w:val="%7."/>
      <w:lvlJc w:val="left"/>
      <w:pPr>
        <w:ind w:left="5040" w:hanging="360"/>
      </w:pPr>
    </w:lvl>
    <w:lvl w:ilvl="7" w:tplc="25581812">
      <w:start w:val="1"/>
      <w:numFmt w:val="lowerLetter"/>
      <w:lvlText w:val="%8."/>
      <w:lvlJc w:val="left"/>
      <w:pPr>
        <w:ind w:left="5760" w:hanging="360"/>
      </w:pPr>
    </w:lvl>
    <w:lvl w:ilvl="8" w:tplc="C7C4594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43E5A"/>
    <w:multiLevelType w:val="multilevel"/>
    <w:tmpl w:val="2BFEF2D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86D20B8"/>
    <w:multiLevelType w:val="hybridMultilevel"/>
    <w:tmpl w:val="E97035A0"/>
    <w:lvl w:ilvl="0" w:tplc="B29A44A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9DFAFA78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7E646BE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79FC1ECA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9910931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3A64E2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8DAA3FC8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68D2C19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A4BA21FE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2AD441E8"/>
    <w:multiLevelType w:val="hybridMultilevel"/>
    <w:tmpl w:val="61D47DDE"/>
    <w:lvl w:ilvl="0" w:tplc="4728349A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53020C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9AC6E5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0C6BF4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326D8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A52407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95ACAF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CD0FE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FEDBC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1F4AF7"/>
    <w:multiLevelType w:val="multilevel"/>
    <w:tmpl w:val="725E20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3F46132F"/>
    <w:multiLevelType w:val="hybridMultilevel"/>
    <w:tmpl w:val="3536B846"/>
    <w:lvl w:ilvl="0" w:tplc="ECD08F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FCFE56">
      <w:start w:val="1"/>
      <w:numFmt w:val="lowerLetter"/>
      <w:lvlText w:val="%2."/>
      <w:lvlJc w:val="left"/>
      <w:pPr>
        <w:ind w:left="1440" w:hanging="360"/>
      </w:pPr>
    </w:lvl>
    <w:lvl w:ilvl="2" w:tplc="C67AD08E">
      <w:start w:val="1"/>
      <w:numFmt w:val="lowerRoman"/>
      <w:lvlText w:val="%3."/>
      <w:lvlJc w:val="right"/>
      <w:pPr>
        <w:ind w:left="2160" w:hanging="180"/>
      </w:pPr>
    </w:lvl>
    <w:lvl w:ilvl="3" w:tplc="93A82B58">
      <w:start w:val="1"/>
      <w:numFmt w:val="decimal"/>
      <w:lvlText w:val="%4."/>
      <w:lvlJc w:val="left"/>
      <w:pPr>
        <w:ind w:left="2880" w:hanging="360"/>
      </w:pPr>
    </w:lvl>
    <w:lvl w:ilvl="4" w:tplc="26503EF0">
      <w:start w:val="1"/>
      <w:numFmt w:val="lowerLetter"/>
      <w:lvlText w:val="%5."/>
      <w:lvlJc w:val="left"/>
      <w:pPr>
        <w:ind w:left="3600" w:hanging="360"/>
      </w:pPr>
    </w:lvl>
    <w:lvl w:ilvl="5" w:tplc="1246531A">
      <w:start w:val="1"/>
      <w:numFmt w:val="lowerRoman"/>
      <w:lvlText w:val="%6."/>
      <w:lvlJc w:val="right"/>
      <w:pPr>
        <w:ind w:left="4320" w:hanging="180"/>
      </w:pPr>
    </w:lvl>
    <w:lvl w:ilvl="6" w:tplc="5D84EFF2">
      <w:start w:val="1"/>
      <w:numFmt w:val="decimal"/>
      <w:lvlText w:val="%7."/>
      <w:lvlJc w:val="left"/>
      <w:pPr>
        <w:ind w:left="5040" w:hanging="360"/>
      </w:pPr>
    </w:lvl>
    <w:lvl w:ilvl="7" w:tplc="A7B2FE06">
      <w:start w:val="1"/>
      <w:numFmt w:val="lowerLetter"/>
      <w:lvlText w:val="%8."/>
      <w:lvlJc w:val="left"/>
      <w:pPr>
        <w:ind w:left="5760" w:hanging="360"/>
      </w:pPr>
    </w:lvl>
    <w:lvl w:ilvl="8" w:tplc="EF0ADEA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F43BD"/>
    <w:multiLevelType w:val="hybridMultilevel"/>
    <w:tmpl w:val="F0F22492"/>
    <w:lvl w:ilvl="0" w:tplc="4D0C24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064527A">
      <w:start w:val="1"/>
      <w:numFmt w:val="lowerLetter"/>
      <w:lvlText w:val="%2."/>
      <w:lvlJc w:val="left"/>
      <w:pPr>
        <w:ind w:left="1506" w:hanging="360"/>
      </w:pPr>
    </w:lvl>
    <w:lvl w:ilvl="2" w:tplc="A52AA770">
      <w:start w:val="1"/>
      <w:numFmt w:val="lowerRoman"/>
      <w:lvlText w:val="%3."/>
      <w:lvlJc w:val="right"/>
      <w:pPr>
        <w:ind w:left="2226" w:hanging="180"/>
      </w:pPr>
    </w:lvl>
    <w:lvl w:ilvl="3" w:tplc="005AF62C">
      <w:start w:val="1"/>
      <w:numFmt w:val="decimal"/>
      <w:lvlText w:val="%4."/>
      <w:lvlJc w:val="left"/>
      <w:pPr>
        <w:ind w:left="2946" w:hanging="360"/>
      </w:pPr>
    </w:lvl>
    <w:lvl w:ilvl="4" w:tplc="B7A23A50">
      <w:start w:val="1"/>
      <w:numFmt w:val="lowerLetter"/>
      <w:lvlText w:val="%5."/>
      <w:lvlJc w:val="left"/>
      <w:pPr>
        <w:ind w:left="3666" w:hanging="360"/>
      </w:pPr>
    </w:lvl>
    <w:lvl w:ilvl="5" w:tplc="8DE64FF0">
      <w:start w:val="1"/>
      <w:numFmt w:val="lowerRoman"/>
      <w:lvlText w:val="%6."/>
      <w:lvlJc w:val="right"/>
      <w:pPr>
        <w:ind w:left="4386" w:hanging="180"/>
      </w:pPr>
    </w:lvl>
    <w:lvl w:ilvl="6" w:tplc="21BC7C60">
      <w:start w:val="1"/>
      <w:numFmt w:val="decimal"/>
      <w:lvlText w:val="%7."/>
      <w:lvlJc w:val="left"/>
      <w:pPr>
        <w:ind w:left="5106" w:hanging="360"/>
      </w:pPr>
    </w:lvl>
    <w:lvl w:ilvl="7" w:tplc="D89EBA34">
      <w:start w:val="1"/>
      <w:numFmt w:val="lowerLetter"/>
      <w:lvlText w:val="%8."/>
      <w:lvlJc w:val="left"/>
      <w:pPr>
        <w:ind w:left="5826" w:hanging="360"/>
      </w:pPr>
    </w:lvl>
    <w:lvl w:ilvl="8" w:tplc="CEB45290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B774F00"/>
    <w:multiLevelType w:val="multilevel"/>
    <w:tmpl w:val="20442B4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4C78675B"/>
    <w:multiLevelType w:val="hybridMultilevel"/>
    <w:tmpl w:val="CA86127C"/>
    <w:lvl w:ilvl="0" w:tplc="6FDA6E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F0412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C02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2E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09B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6C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24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6EC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120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926DC"/>
    <w:multiLevelType w:val="hybridMultilevel"/>
    <w:tmpl w:val="0419001D"/>
    <w:lvl w:ilvl="0" w:tplc="0472E978">
      <w:start w:val="1"/>
      <w:numFmt w:val="decimal"/>
      <w:lvlText w:val="%1)"/>
      <w:lvlJc w:val="left"/>
      <w:pPr>
        <w:ind w:left="360" w:hanging="360"/>
      </w:pPr>
    </w:lvl>
    <w:lvl w:ilvl="1" w:tplc="232CCBDC">
      <w:start w:val="1"/>
      <w:numFmt w:val="lowerLetter"/>
      <w:lvlText w:val="%2)"/>
      <w:lvlJc w:val="left"/>
      <w:pPr>
        <w:ind w:left="720" w:hanging="360"/>
      </w:pPr>
    </w:lvl>
    <w:lvl w:ilvl="2" w:tplc="40D482EC">
      <w:start w:val="1"/>
      <w:numFmt w:val="lowerRoman"/>
      <w:lvlText w:val="%3)"/>
      <w:lvlJc w:val="left"/>
      <w:pPr>
        <w:ind w:left="1080" w:hanging="360"/>
      </w:pPr>
    </w:lvl>
    <w:lvl w:ilvl="3" w:tplc="10A4ABDC">
      <w:start w:val="1"/>
      <w:numFmt w:val="decimal"/>
      <w:lvlText w:val="(%4)"/>
      <w:lvlJc w:val="left"/>
      <w:pPr>
        <w:ind w:left="1440" w:hanging="360"/>
      </w:pPr>
    </w:lvl>
    <w:lvl w:ilvl="4" w:tplc="C7383014">
      <w:start w:val="1"/>
      <w:numFmt w:val="lowerLetter"/>
      <w:lvlText w:val="(%5)"/>
      <w:lvlJc w:val="left"/>
      <w:pPr>
        <w:ind w:left="1800" w:hanging="360"/>
      </w:pPr>
    </w:lvl>
    <w:lvl w:ilvl="5" w:tplc="E0245022">
      <w:start w:val="1"/>
      <w:numFmt w:val="lowerRoman"/>
      <w:lvlText w:val="(%6)"/>
      <w:lvlJc w:val="left"/>
      <w:pPr>
        <w:ind w:left="2160" w:hanging="360"/>
      </w:pPr>
    </w:lvl>
    <w:lvl w:ilvl="6" w:tplc="A490D64E">
      <w:start w:val="1"/>
      <w:numFmt w:val="decimal"/>
      <w:lvlText w:val="%7."/>
      <w:lvlJc w:val="left"/>
      <w:pPr>
        <w:ind w:left="2520" w:hanging="360"/>
      </w:pPr>
    </w:lvl>
    <w:lvl w:ilvl="7" w:tplc="0AC44F38">
      <w:start w:val="1"/>
      <w:numFmt w:val="lowerLetter"/>
      <w:lvlText w:val="%8."/>
      <w:lvlJc w:val="left"/>
      <w:pPr>
        <w:ind w:left="2880" w:hanging="360"/>
      </w:pPr>
    </w:lvl>
    <w:lvl w:ilvl="8" w:tplc="AC745D6C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AB039B2"/>
    <w:multiLevelType w:val="multilevel"/>
    <w:tmpl w:val="C0CE2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8D"/>
    <w:rsid w:val="001E1347"/>
    <w:rsid w:val="004C718D"/>
    <w:rsid w:val="005310DD"/>
    <w:rsid w:val="00540F5B"/>
    <w:rsid w:val="0058336B"/>
    <w:rsid w:val="008A53F1"/>
    <w:rsid w:val="00B679C4"/>
    <w:rsid w:val="00F412B9"/>
    <w:rsid w:val="00FB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F120A-DBFA-4447-ACE0-A222D49C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d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e">
    <w:name w:val="Body Text"/>
    <w:basedOn w:val="a"/>
    <w:link w:val="aff"/>
    <w:uiPriority w:val="99"/>
    <w:semiHidden/>
    <w:unhideWhenUsed/>
    <w:rsid w:val="00540F5B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540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79326&amp;dst=10004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7296&amp;dst=100356" TargetMode="External"/><Relationship Id="rId17" Type="http://schemas.openxmlformats.org/officeDocument/2006/relationships/hyperlink" Target="https://login.consultant.ru/link/?req=doc&amp;base=LAW&amp;n=479326&amp;dst=1000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7296&amp;dst=10035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9041&amp;dst=1001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9041&amp;dst=100132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310" TargetMode="External"/><Relationship Id="rId14" Type="http://schemas.openxmlformats.org/officeDocument/2006/relationships/hyperlink" Target="https://login.consultant.ru/link/?req=doc&amp;base=LAW&amp;n=5027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4D2AE-FC21-4660-B089-079ECE26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45</Pages>
  <Words>13538</Words>
  <Characters>77171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 Евгеньевна Кравцова</dc:creator>
  <cp:lastModifiedBy>Полевщикова_В</cp:lastModifiedBy>
  <cp:revision>49</cp:revision>
  <dcterms:created xsi:type="dcterms:W3CDTF">2025-05-29T11:47:00Z</dcterms:created>
  <dcterms:modified xsi:type="dcterms:W3CDTF">2026-02-19T14:02:00Z</dcterms:modified>
</cp:coreProperties>
</file>