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5A01" w14:textId="77777777" w:rsidR="00C427C5" w:rsidRPr="00553B64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28"/>
        </w:rPr>
      </w:pPr>
      <w:r w:rsidRPr="00553B64">
        <w:rPr>
          <w:rFonts w:ascii="Times New Roman" w:hAnsi="Times New Roman" w:cs="Times New Roman"/>
          <w:color w:val="000000"/>
          <w:sz w:val="16"/>
          <w:szCs w:val="28"/>
        </w:rPr>
        <w:t xml:space="preserve">Приложение 4 </w:t>
      </w:r>
    </w:p>
    <w:p w14:paraId="19ECD7E5" w14:textId="77777777" w:rsidR="00C427C5" w:rsidRPr="00553B64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28"/>
        </w:rPr>
      </w:pPr>
      <w:r w:rsidRPr="00553B64">
        <w:rPr>
          <w:rFonts w:ascii="Times New Roman" w:hAnsi="Times New Roman" w:cs="Times New Roman"/>
          <w:color w:val="000000"/>
          <w:sz w:val="16"/>
          <w:szCs w:val="28"/>
        </w:rPr>
        <w:t>к Порядку</w:t>
      </w:r>
    </w:p>
    <w:p w14:paraId="2E23310D" w14:textId="77777777" w:rsidR="00C427C5" w:rsidRPr="00553B64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ОТЧЕТ</w:t>
      </w:r>
    </w:p>
    <w:p w14:paraId="171D96CB" w14:textId="77777777" w:rsidR="00C427C5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о реализации муниципальной программы</w:t>
      </w:r>
    </w:p>
    <w:p w14:paraId="652E9FC4" w14:textId="77777777" w:rsidR="00421525" w:rsidRPr="001932C9" w:rsidRDefault="00421525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18"/>
        </w:rPr>
      </w:pPr>
      <w:r w:rsidRPr="001932C9">
        <w:t>Энергосбережение и повышение энергетической эффективности Фёдоровского городского поселения Тосненского муниципального района Ленинградской области</w:t>
      </w:r>
    </w:p>
    <w:p w14:paraId="48B420FB" w14:textId="77777777" w:rsidR="00C427C5" w:rsidRPr="00553B64" w:rsidRDefault="00C427C5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Cs w:val="28"/>
        </w:rPr>
      </w:pPr>
      <w:r w:rsidRPr="00553B64">
        <w:rPr>
          <w:rFonts w:ascii="Times New Roman" w:hAnsi="Times New Roman" w:cs="Times New Roman"/>
          <w:b w:val="0"/>
          <w:color w:val="000000"/>
          <w:szCs w:val="28"/>
        </w:rPr>
        <w:t>(наименование программы)</w:t>
      </w:r>
    </w:p>
    <w:tbl>
      <w:tblPr>
        <w:tblW w:w="9759" w:type="dxa"/>
        <w:jc w:val="center"/>
        <w:tblLayout w:type="fixed"/>
        <w:tblCellMar>
          <w:left w:w="165" w:type="dxa"/>
          <w:right w:w="165" w:type="dxa"/>
        </w:tblCellMar>
        <w:tblLook w:val="04A0" w:firstRow="1" w:lastRow="0" w:firstColumn="1" w:lastColumn="0" w:noHBand="0" w:noVBand="1"/>
      </w:tblPr>
      <w:tblGrid>
        <w:gridCol w:w="765"/>
        <w:gridCol w:w="650"/>
        <w:gridCol w:w="1795"/>
        <w:gridCol w:w="2220"/>
        <w:gridCol w:w="4329"/>
      </w:tblGrid>
      <w:tr w:rsidR="00C427C5" w:rsidRPr="00553B64" w14:paraId="2D25EB3B" w14:textId="77777777" w:rsidTr="005435C2">
        <w:trPr>
          <w:jc w:val="center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6223E9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за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087C9B" w14:textId="2F558DB9" w:rsidR="00C427C5" w:rsidRPr="0039094D" w:rsidRDefault="00671B56" w:rsidP="005435C2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671B56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>IV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A133C7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квартал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4C41AB" w14:textId="5B59A454" w:rsidR="00C427C5" w:rsidRPr="00553B64" w:rsidRDefault="005435C2" w:rsidP="005435C2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202</w:t>
            </w:r>
            <w:r w:rsidR="00DC6A86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4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801802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года (нарастающим итогом)</w:t>
            </w:r>
          </w:p>
        </w:tc>
      </w:tr>
    </w:tbl>
    <w:p w14:paraId="22BDFC7E" w14:textId="77777777" w:rsidR="00421525" w:rsidRDefault="00421525" w:rsidP="00421525">
      <w:pPr>
        <w:autoSpaceDE w:val="0"/>
        <w:autoSpaceDN w:val="0"/>
        <w:adjustRightInd w:val="0"/>
        <w:spacing w:after="0"/>
        <w:jc w:val="center"/>
        <w:rPr>
          <w:szCs w:val="28"/>
        </w:rPr>
      </w:pPr>
      <w:r w:rsidRPr="0095551A">
        <w:rPr>
          <w:rFonts w:eastAsia="TimesNewRoman"/>
          <w:szCs w:val="28"/>
        </w:rPr>
        <w:t>Главный специалист по вопросам ЖКХ администра</w:t>
      </w:r>
      <w:r>
        <w:rPr>
          <w:rFonts w:eastAsia="TimesNewRoman"/>
          <w:szCs w:val="28"/>
        </w:rPr>
        <w:t xml:space="preserve">ции </w:t>
      </w:r>
      <w:r w:rsidRPr="0095551A">
        <w:rPr>
          <w:szCs w:val="28"/>
        </w:rPr>
        <w:t>Фёдоровского городского поселения</w:t>
      </w:r>
      <w:r>
        <w:rPr>
          <w:szCs w:val="28"/>
        </w:rPr>
        <w:t xml:space="preserve"> Тосненского муниципального района Ленинградской области</w:t>
      </w:r>
    </w:p>
    <w:p w14:paraId="6D8C413E" w14:textId="77777777" w:rsidR="00421525" w:rsidRDefault="00421525" w:rsidP="00421525">
      <w:pPr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  <w:r>
        <w:rPr>
          <w:szCs w:val="28"/>
        </w:rPr>
        <w:t xml:space="preserve">Главный специалист по благоустройству </w:t>
      </w:r>
      <w:r w:rsidRPr="0095551A">
        <w:rPr>
          <w:rFonts w:eastAsia="TimesNewRoman"/>
          <w:szCs w:val="28"/>
        </w:rPr>
        <w:t>администра</w:t>
      </w:r>
      <w:r>
        <w:rPr>
          <w:rFonts w:eastAsia="TimesNewRoman"/>
          <w:szCs w:val="28"/>
        </w:rPr>
        <w:t xml:space="preserve">ции </w:t>
      </w:r>
      <w:r w:rsidRPr="0095551A">
        <w:rPr>
          <w:szCs w:val="28"/>
        </w:rPr>
        <w:t>Фёдоровского городского поселения</w:t>
      </w:r>
      <w:r>
        <w:rPr>
          <w:szCs w:val="28"/>
        </w:rPr>
        <w:t xml:space="preserve"> Тосненского муниципального района Ленинградской области</w:t>
      </w:r>
    </w:p>
    <w:p w14:paraId="38AFCEB3" w14:textId="77777777" w:rsidR="00C427C5" w:rsidRPr="00553B64" w:rsidRDefault="00C427C5" w:rsidP="00421525">
      <w:pPr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 xml:space="preserve">(наименование ответственного исполнителя) </w:t>
      </w:r>
    </w:p>
    <w:tbl>
      <w:tblPr>
        <w:tblW w:w="5000" w:type="pct"/>
        <w:jc w:val="center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604"/>
        <w:gridCol w:w="963"/>
        <w:gridCol w:w="19"/>
        <w:gridCol w:w="701"/>
        <w:gridCol w:w="38"/>
        <w:gridCol w:w="824"/>
        <w:gridCol w:w="38"/>
        <w:gridCol w:w="966"/>
        <w:gridCol w:w="11"/>
        <w:gridCol w:w="982"/>
        <w:gridCol w:w="15"/>
        <w:gridCol w:w="464"/>
        <w:gridCol w:w="36"/>
        <w:gridCol w:w="263"/>
        <w:gridCol w:w="584"/>
        <w:gridCol w:w="34"/>
        <w:gridCol w:w="116"/>
        <w:gridCol w:w="1038"/>
        <w:gridCol w:w="13"/>
        <w:gridCol w:w="766"/>
      </w:tblGrid>
      <w:tr w:rsidR="00164190" w:rsidRPr="00553B64" w14:paraId="17B64CED" w14:textId="77777777" w:rsidTr="0014198B">
        <w:trPr>
          <w:trHeight w:val="521"/>
          <w:jc w:val="center"/>
        </w:trPr>
        <w:tc>
          <w:tcPr>
            <w:tcW w:w="84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998783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Наименование подпрограммы, основного мероприятия</w:t>
            </w:r>
          </w:p>
        </w:tc>
        <w:tc>
          <w:tcPr>
            <w:tcW w:w="1879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F0884D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Объем финансирования</w:t>
            </w:r>
          </w:p>
          <w:p w14:paraId="35A9D867" w14:textId="7F67D1F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план на 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202</w:t>
            </w:r>
            <w:r w:rsidR="00DC6A86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год</w:t>
            </w:r>
          </w:p>
        </w:tc>
        <w:tc>
          <w:tcPr>
            <w:tcW w:w="1871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DFA682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Объем финансирования</w:t>
            </w:r>
          </w:p>
          <w:p w14:paraId="5203A0D1" w14:textId="0F3C3501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факт </w:t>
            </w:r>
            <w:r w:rsidR="00671B56" w:rsidRPr="00671B56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за IV квартал 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202</w:t>
            </w:r>
            <w:r w:rsidR="00DC6A86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года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3D58BA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14:paraId="7C81B980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Проведенные основные мероприятия</w:t>
            </w:r>
          </w:p>
        </w:tc>
      </w:tr>
      <w:tr w:rsidR="005C7C45" w:rsidRPr="00553B64" w14:paraId="0E322304" w14:textId="77777777" w:rsidTr="0014198B">
        <w:trPr>
          <w:trHeight w:val="280"/>
          <w:jc w:val="center"/>
        </w:trPr>
        <w:tc>
          <w:tcPr>
            <w:tcW w:w="84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7B1E974" w14:textId="77777777" w:rsidR="00C427C5" w:rsidRPr="00553B64" w:rsidRDefault="00C427C5" w:rsidP="00BF30C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55DA50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1360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A4FA5D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526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325B0AE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Всего</w:t>
            </w:r>
          </w:p>
          <w:p w14:paraId="47F7D675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345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EB18C7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404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224EB4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4952CB" w:rsidRPr="00553B64" w14:paraId="34665C8C" w14:textId="77777777" w:rsidTr="0014198B">
        <w:trPr>
          <w:trHeight w:val="521"/>
          <w:jc w:val="center"/>
        </w:trPr>
        <w:tc>
          <w:tcPr>
            <w:tcW w:w="84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75F8D7" w14:textId="77777777" w:rsidR="00C427C5" w:rsidRPr="00553B64" w:rsidRDefault="00C427C5" w:rsidP="00BF30C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518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D82646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4120EB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Федерал. бюджет</w:t>
            </w: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98E13E" w14:textId="77777777" w:rsidR="00C427C5" w:rsidRPr="00553B64" w:rsidRDefault="00C427C5" w:rsidP="00BF30C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Областной бюджет</w:t>
            </w: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05C364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Местный бюджет</w:t>
            </w:r>
          </w:p>
        </w:tc>
        <w:tc>
          <w:tcPr>
            <w:tcW w:w="526" w:type="pct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5B230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31B3A1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Федерал. бюджет</w:t>
            </w:r>
          </w:p>
        </w:tc>
        <w:tc>
          <w:tcPr>
            <w:tcW w:w="46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C4F94F" w14:textId="77777777" w:rsidR="00C427C5" w:rsidRPr="00553B64" w:rsidRDefault="00C427C5" w:rsidP="00BF30C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Областной бюджет</w:t>
            </w:r>
          </w:p>
        </w:tc>
        <w:tc>
          <w:tcPr>
            <w:tcW w:w="61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9D3307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Местный бюджет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B5987" w14:textId="77777777" w:rsidR="00C427C5" w:rsidRPr="00553B64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4952CB" w:rsidRPr="00553B64" w14:paraId="59AF7CB2" w14:textId="77777777" w:rsidTr="0014198B">
        <w:trPr>
          <w:trHeight w:val="225"/>
          <w:jc w:val="center"/>
        </w:trPr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F92BCB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11E8C8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1C18EB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F4EE86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6F6DF6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DA43B2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2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63C886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46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1093C0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61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00E2C5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89E59" w14:textId="77777777" w:rsidR="00C427C5" w:rsidRPr="00553B64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</w:tr>
      <w:tr w:rsidR="002C2FE2" w:rsidRPr="00553B64" w14:paraId="75EE1EF4" w14:textId="77777777" w:rsidTr="005C7C45">
        <w:trPr>
          <w:trHeight w:val="27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FEDAF3" w14:textId="77777777" w:rsidR="002C2FE2" w:rsidRDefault="002C2FE2" w:rsidP="00463E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2C2FE2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Про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ектная</w:t>
            </w:r>
            <w:r w:rsidRPr="002C2FE2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 часть</w:t>
            </w:r>
          </w:p>
          <w:p w14:paraId="68EA0C7E" w14:textId="1351D6C2" w:rsidR="002C2FE2" w:rsidRPr="00553B64" w:rsidRDefault="002C2FE2" w:rsidP="00463E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2C2FE2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На поддержку развития общественной инфраструктуры муниципального значения</w:t>
            </w:r>
          </w:p>
        </w:tc>
      </w:tr>
      <w:tr w:rsidR="005518E4" w:rsidRPr="00553B64" w14:paraId="3BE40D8A" w14:textId="47328317" w:rsidTr="00183E47">
        <w:trPr>
          <w:trHeight w:val="270"/>
          <w:jc w:val="center"/>
        </w:trPr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C05E23" w14:textId="2B284656" w:rsidR="005518E4" w:rsidRDefault="005518E4" w:rsidP="0014198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Наименование мероприятия:</w:t>
            </w:r>
          </w:p>
          <w:p w14:paraId="1B4B896E" w14:textId="24584B96" w:rsidR="005518E4" w:rsidRPr="00553B64" w:rsidRDefault="005518E4" w:rsidP="0014198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14198B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Монтаж линий освещения по адресу: Ленинградская область, Тосненский район, </w:t>
            </w:r>
            <w:proofErr w:type="spellStart"/>
            <w:r w:rsidRPr="0014198B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г.п</w:t>
            </w:r>
            <w:proofErr w:type="spellEnd"/>
            <w:r w:rsidRPr="0014198B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. Фёдоровское, ул. Вознесенская</w:t>
            </w:r>
          </w:p>
        </w:tc>
        <w:tc>
          <w:tcPr>
            <w:tcW w:w="508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59220607" w14:textId="118A1BBF" w:rsidR="005518E4" w:rsidRPr="0014198B" w:rsidRDefault="005518E4" w:rsidP="005518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10237,290</w:t>
            </w:r>
          </w:p>
        </w:tc>
        <w:tc>
          <w:tcPr>
            <w:tcW w:w="38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3692F50" w14:textId="5D6F1EFC" w:rsidR="005518E4" w:rsidRPr="00553B64" w:rsidRDefault="005518E4" w:rsidP="005518E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55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AF2FE51" w14:textId="7A5729F4" w:rsidR="005518E4" w:rsidRPr="0014198B" w:rsidRDefault="005518E4" w:rsidP="005518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  <w:r w:rsidRPr="001419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000,00</w:t>
            </w:r>
          </w:p>
        </w:tc>
        <w:tc>
          <w:tcPr>
            <w:tcW w:w="53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0D749F5" w14:textId="4E626AD9" w:rsidR="005518E4" w:rsidRPr="0014198B" w:rsidRDefault="005518E4" w:rsidP="005518E4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4237,290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C02ECD7" w14:textId="1CDB1371" w:rsidR="005518E4" w:rsidRPr="00553B64" w:rsidRDefault="005518E4" w:rsidP="005518E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8867,923</w:t>
            </w:r>
          </w:p>
        </w:tc>
        <w:tc>
          <w:tcPr>
            <w:tcW w:w="253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15DDABE" w14:textId="5514B02D" w:rsidR="005518E4" w:rsidRPr="00553B64" w:rsidRDefault="005518E4" w:rsidP="005518E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66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491A375" w14:textId="090FA50A" w:rsidR="005518E4" w:rsidRPr="00553B64" w:rsidRDefault="005518E4" w:rsidP="005518E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5197,421</w:t>
            </w:r>
          </w:p>
        </w:tc>
        <w:tc>
          <w:tcPr>
            <w:tcW w:w="627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922A0FD" w14:textId="3B578366" w:rsidR="005518E4" w:rsidRPr="00553B64" w:rsidRDefault="005518E4" w:rsidP="005518E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3670,499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7DBE3F1" w14:textId="77777777" w:rsidR="005518E4" w:rsidRPr="00553B64" w:rsidRDefault="005518E4" w:rsidP="0014198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 w:rsidR="005518E4" w:rsidRPr="00553B64" w14:paraId="7DB04921" w14:textId="749DF0D7" w:rsidTr="00183E47">
        <w:trPr>
          <w:trHeight w:val="270"/>
          <w:jc w:val="center"/>
        </w:trPr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A364BC" w14:textId="77777777" w:rsidR="005518E4" w:rsidRDefault="005518E4" w:rsidP="0014198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14198B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Наименование мероприятия:</w:t>
            </w:r>
          </w:p>
          <w:p w14:paraId="24BCE52A" w14:textId="78C34E65" w:rsidR="005518E4" w:rsidRPr="00553B64" w:rsidRDefault="005518E4" w:rsidP="0014198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14198B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Монтаж линий освещений по адресу: Ленинградская область, Тосненский </w:t>
            </w:r>
            <w:r w:rsidRPr="0014198B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lastRenderedPageBreak/>
              <w:t xml:space="preserve">район, дер. </w:t>
            </w:r>
            <w:proofErr w:type="spellStart"/>
            <w:r w:rsidRPr="0014198B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Аннолово</w:t>
            </w:r>
            <w:proofErr w:type="spellEnd"/>
            <w:r w:rsidRPr="0014198B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, участок ул. Главная, 1-й и 2-й проезд</w:t>
            </w:r>
          </w:p>
        </w:tc>
        <w:tc>
          <w:tcPr>
            <w:tcW w:w="508" w:type="pct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10A0129" w14:textId="0B05D3A7" w:rsidR="005518E4" w:rsidRPr="0014198B" w:rsidRDefault="005518E4" w:rsidP="0014198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2EF775" w14:textId="09BF4D51" w:rsidR="005518E4" w:rsidRPr="00553B64" w:rsidRDefault="005518E4" w:rsidP="0014198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455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E80F7F" w14:textId="0DDD9C3B" w:rsidR="005518E4" w:rsidRPr="0014198B" w:rsidRDefault="005518E4" w:rsidP="0014198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53A383" w14:textId="16747C9F" w:rsidR="005518E4" w:rsidRPr="0014198B" w:rsidRDefault="005518E4" w:rsidP="0014198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18714E" w14:textId="77777777" w:rsidR="005518E4" w:rsidRPr="00553B64" w:rsidRDefault="005518E4" w:rsidP="0014198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253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CC7FF7" w14:textId="77777777" w:rsidR="005518E4" w:rsidRPr="00553B64" w:rsidRDefault="005518E4" w:rsidP="0014198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466" w:type="pct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CBB5B8" w14:textId="77777777" w:rsidR="005518E4" w:rsidRPr="00553B64" w:rsidRDefault="005518E4" w:rsidP="0014198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627" w:type="pct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BAD3B0" w14:textId="77777777" w:rsidR="005518E4" w:rsidRPr="00553B64" w:rsidRDefault="005518E4" w:rsidP="0014198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2D6A67" w14:textId="77777777" w:rsidR="005518E4" w:rsidRPr="00553B64" w:rsidRDefault="005518E4" w:rsidP="0014198B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 w:rsidR="0014198B" w:rsidRPr="00553B64" w14:paraId="530D7078" w14:textId="7C6E5E81" w:rsidTr="0014198B">
        <w:trPr>
          <w:trHeight w:val="270"/>
          <w:jc w:val="center"/>
        </w:trPr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4805A5" w14:textId="3C1FF3CF" w:rsidR="0014198B" w:rsidRPr="00553B64" w:rsidRDefault="0014198B" w:rsidP="00463E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14198B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Итого по процессной части</w:t>
            </w:r>
          </w:p>
        </w:tc>
        <w:tc>
          <w:tcPr>
            <w:tcW w:w="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A758375" w14:textId="66D06DE9" w:rsidR="0014198B" w:rsidRPr="00553B64" w:rsidRDefault="002E0357" w:rsidP="00463E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10237,290</w:t>
            </w:r>
            <w:r w:rsidR="0014198B" w:rsidRPr="0014198B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   </w:t>
            </w:r>
          </w:p>
        </w:tc>
        <w:tc>
          <w:tcPr>
            <w:tcW w:w="3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D7CD20" w14:textId="547B5154" w:rsidR="0014198B" w:rsidRPr="00553B64" w:rsidRDefault="008979C2" w:rsidP="00463E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A8C7C8" w14:textId="3EB57CB6" w:rsidR="0014198B" w:rsidRPr="00553B64" w:rsidRDefault="002E0357" w:rsidP="00463E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6000,000</w:t>
            </w:r>
            <w:r w:rsidR="0014198B" w:rsidRPr="0014198B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 xml:space="preserve">   </w:t>
            </w:r>
          </w:p>
        </w:tc>
        <w:tc>
          <w:tcPr>
            <w:tcW w:w="5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48797A7" w14:textId="3BFAD0C2" w:rsidR="0014198B" w:rsidRPr="00553B64" w:rsidRDefault="002E0357" w:rsidP="00463E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4237,290</w:t>
            </w:r>
          </w:p>
        </w:tc>
        <w:tc>
          <w:tcPr>
            <w:tcW w:w="5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E5C300" w14:textId="2381FDD1" w:rsidR="0014198B" w:rsidRPr="00553B64" w:rsidRDefault="002E0357" w:rsidP="00463E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8867,923</w:t>
            </w:r>
          </w:p>
        </w:tc>
        <w:tc>
          <w:tcPr>
            <w:tcW w:w="25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3370BB" w14:textId="60477A65" w:rsidR="0014198B" w:rsidRPr="00553B64" w:rsidRDefault="002E0357" w:rsidP="00463E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46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863576" w14:textId="1E6FECB5" w:rsidR="0014198B" w:rsidRPr="00553B64" w:rsidRDefault="002E0357" w:rsidP="00463E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5197,421</w:t>
            </w:r>
          </w:p>
        </w:tc>
        <w:tc>
          <w:tcPr>
            <w:tcW w:w="6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69D0B5" w14:textId="5FF7CCA6" w:rsidR="0014198B" w:rsidRPr="00553B64" w:rsidRDefault="002E0357" w:rsidP="00463E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3670,499</w:t>
            </w:r>
          </w:p>
        </w:tc>
        <w:tc>
          <w:tcPr>
            <w:tcW w:w="4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2C633D" w14:textId="77777777" w:rsidR="0014198B" w:rsidRPr="00553B64" w:rsidRDefault="0014198B" w:rsidP="00463E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 w:rsidR="00C427C5" w:rsidRPr="00553B64" w14:paraId="53DF4E98" w14:textId="77777777" w:rsidTr="005C7C45">
        <w:trPr>
          <w:trHeight w:val="27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C4F93A1" w14:textId="77777777" w:rsidR="00C427C5" w:rsidRPr="00553B64" w:rsidRDefault="00086E03" w:rsidP="00463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Процессная часть</w:t>
            </w:r>
          </w:p>
        </w:tc>
      </w:tr>
      <w:tr w:rsidR="00C427C5" w:rsidRPr="00553B64" w14:paraId="6D496F8C" w14:textId="77777777" w:rsidTr="005C7C45">
        <w:trPr>
          <w:trHeight w:val="270"/>
          <w:jc w:val="center"/>
        </w:trPr>
        <w:tc>
          <w:tcPr>
            <w:tcW w:w="5000" w:type="pct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8D70585" w14:textId="77777777" w:rsidR="00086E03" w:rsidRPr="00B4791F" w:rsidRDefault="00086E03" w:rsidP="00086E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791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подпрограммы: </w:t>
            </w:r>
          </w:p>
          <w:p w14:paraId="2BFB932A" w14:textId="77777777" w:rsidR="00C427C5" w:rsidRPr="00B4791F" w:rsidRDefault="00C90C93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B4791F">
              <w:rPr>
                <w:color w:val="000000"/>
              </w:rPr>
              <w:t>Комплекс процессных мероприятий "Энергосбережение и повышение энергоэффективности на территории Ленинградской области"</w:t>
            </w:r>
          </w:p>
        </w:tc>
      </w:tr>
      <w:tr w:rsidR="005C7C45" w:rsidRPr="00553B64" w14:paraId="3C192AC6" w14:textId="77777777" w:rsidTr="0014198B">
        <w:trPr>
          <w:trHeight w:val="270"/>
          <w:jc w:val="center"/>
        </w:trPr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493E07" w14:textId="77777777" w:rsidR="00C427C5" w:rsidRPr="00E11DB7" w:rsidRDefault="00C427C5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</w:t>
            </w:r>
            <w:r w:rsidR="00462E69"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55DD693C" w14:textId="77777777" w:rsidR="00462E69" w:rsidRPr="00E11DB7" w:rsidRDefault="002F3AD3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Проектирование линий освещения, проведение экспертизы сметной документации, строительный контроль за СМР, Выдача </w:t>
            </w:r>
            <w:proofErr w:type="spellStart"/>
            <w:proofErr w:type="gramStart"/>
            <w:r w:rsidRPr="00500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тех.условий</w:t>
            </w:r>
            <w:proofErr w:type="spellEnd"/>
            <w:proofErr w:type="gramEnd"/>
            <w:r w:rsidRPr="00500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проектируемых объектов</w:t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B02B5" w14:textId="2A8929E0" w:rsidR="00C427C5" w:rsidRPr="00E11DB7" w:rsidRDefault="002E0357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3A069" w14:textId="77777777" w:rsidR="00C427C5" w:rsidRPr="00E11DB7" w:rsidRDefault="00462E69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C0FF" w14:textId="77777777" w:rsidR="00C427C5" w:rsidRPr="00E11DB7" w:rsidRDefault="00462E69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1E336" w14:textId="7B75A785" w:rsidR="00C427C5" w:rsidRPr="00E11DB7" w:rsidRDefault="002E0357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5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649AA" w14:textId="0787A1FE" w:rsidR="00C427C5" w:rsidRPr="005001A6" w:rsidRDefault="002E0357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154,720</w:t>
            </w:r>
          </w:p>
        </w:tc>
        <w:tc>
          <w:tcPr>
            <w:tcW w:w="4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4B755" w14:textId="77777777" w:rsidR="00C427C5" w:rsidRPr="005001A6" w:rsidRDefault="003125B2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9F0AD" w14:textId="77777777" w:rsidR="00C427C5" w:rsidRPr="005001A6" w:rsidRDefault="003125B2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2EA8C" w14:textId="21F30415" w:rsidR="00C427C5" w:rsidRPr="005001A6" w:rsidRDefault="002E0357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154,720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CE48F" w14:textId="77777777" w:rsidR="00C427C5" w:rsidRPr="00E11DB7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C45" w:rsidRPr="00553B64" w14:paraId="225B8D29" w14:textId="77777777" w:rsidTr="0014198B">
        <w:trPr>
          <w:trHeight w:val="270"/>
          <w:jc w:val="center"/>
        </w:trPr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A59EC" w14:textId="77777777" w:rsidR="00462E69" w:rsidRPr="00E11DB7" w:rsidRDefault="00462E69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22B880BD" w14:textId="77777777" w:rsidR="00462E69" w:rsidRPr="00E11DB7" w:rsidRDefault="00744107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Техническое обслуживание уличного освещения (в т.ч. Закупка светильников и лампочек, освещение </w:t>
            </w:r>
            <w:proofErr w:type="spellStart"/>
            <w:r w:rsidRPr="00500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фокот</w:t>
            </w:r>
            <w:proofErr w:type="spellEnd"/>
            <w:r w:rsidRPr="00500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F8983" w14:textId="1DF2BEA0" w:rsidR="00462E69" w:rsidRPr="00E11DB7" w:rsidRDefault="002E0357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1375,311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B1892" w14:textId="77777777" w:rsidR="00462E69" w:rsidRPr="00E11DB7" w:rsidRDefault="00462E69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A526F" w14:textId="77777777" w:rsidR="00462E69" w:rsidRPr="00E11DB7" w:rsidRDefault="00462E69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94B68" w14:textId="4FB3657F" w:rsidR="00462E69" w:rsidRPr="00E11DB7" w:rsidRDefault="002E0357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1375,311</w:t>
            </w:r>
          </w:p>
        </w:tc>
        <w:tc>
          <w:tcPr>
            <w:tcW w:w="5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EC1E1" w14:textId="66258D9B" w:rsidR="00462E69" w:rsidRPr="005001A6" w:rsidRDefault="002E0357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1216,843</w:t>
            </w:r>
          </w:p>
        </w:tc>
        <w:tc>
          <w:tcPr>
            <w:tcW w:w="4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09A33" w14:textId="77777777" w:rsidR="00462E69" w:rsidRPr="005001A6" w:rsidRDefault="003125B2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589E" w14:textId="77777777" w:rsidR="00462E69" w:rsidRPr="005001A6" w:rsidRDefault="003125B2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C60D2" w14:textId="4AA12CF3" w:rsidR="00462E69" w:rsidRPr="005001A6" w:rsidRDefault="002E0357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1216,843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B0D57" w14:textId="77777777" w:rsidR="00462E69" w:rsidRPr="00E11DB7" w:rsidRDefault="00462E69" w:rsidP="00462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4952CB" w:rsidRPr="00553B64" w14:paraId="0441D81F" w14:textId="77777777" w:rsidTr="0014198B">
        <w:trPr>
          <w:trHeight w:val="270"/>
          <w:jc w:val="center"/>
        </w:trPr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32D78" w14:textId="77777777" w:rsidR="00F0228F" w:rsidRPr="00E11DB7" w:rsidRDefault="00F0228F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05342AB1" w14:textId="1151E11D" w:rsidR="00F0228F" w:rsidRPr="00E11DB7" w:rsidRDefault="00C90C93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техническому обслуживанию автономных источников электроснабжен</w:t>
            </w:r>
            <w:r w:rsidRPr="00500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67076" w14:textId="22BAC4B5" w:rsidR="00F0228F" w:rsidRDefault="002F3AD3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="008979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E03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5467E" w14:textId="77777777" w:rsidR="00F0228F" w:rsidRDefault="00F0228F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E31A2" w14:textId="77777777" w:rsidR="00F0228F" w:rsidRDefault="00F0228F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2CFE0" w14:textId="0AEDB56D" w:rsidR="00F0228F" w:rsidRDefault="002F3AD3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979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2E03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5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3D6472" w14:textId="17B9E985" w:rsidR="00F0228F" w:rsidRPr="005001A6" w:rsidRDefault="002E0357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4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3395E" w14:textId="77777777" w:rsidR="00F0228F" w:rsidRPr="005001A6" w:rsidRDefault="003125B2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C82DC" w14:textId="77777777" w:rsidR="00F0228F" w:rsidRPr="005001A6" w:rsidRDefault="003125B2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01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4FA7E" w14:textId="6C8DC75C" w:rsidR="00F0228F" w:rsidRPr="005001A6" w:rsidRDefault="002E0357" w:rsidP="005001A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320,00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A775B" w14:textId="77777777" w:rsidR="00F0228F" w:rsidRPr="00E11DB7" w:rsidRDefault="00F0228F" w:rsidP="00BF30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5C7C45" w:rsidRPr="00553B64" w14:paraId="789515D0" w14:textId="77777777" w:rsidTr="0014198B">
        <w:trPr>
          <w:trHeight w:val="270"/>
          <w:jc w:val="center"/>
        </w:trPr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CCC9D" w14:textId="77777777" w:rsidR="00164190" w:rsidRPr="00E11DB7" w:rsidRDefault="00164190" w:rsidP="00164190">
            <w:pP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29B72" w14:textId="5428DF26" w:rsidR="00164190" w:rsidRPr="008979C2" w:rsidRDefault="002E0357" w:rsidP="0016419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1895,311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23A5C" w14:textId="77777777" w:rsidR="00164190" w:rsidRPr="003125B2" w:rsidRDefault="00164190" w:rsidP="0016419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125B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59C03" w14:textId="77777777" w:rsidR="00164190" w:rsidRPr="003125B2" w:rsidRDefault="00164190" w:rsidP="0016419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125B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EE897" w14:textId="3F05A354" w:rsidR="00164190" w:rsidRPr="002E0357" w:rsidRDefault="008979C2" w:rsidP="0016419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8979C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1895,31</w:t>
            </w:r>
            <w:r w:rsidR="002E0357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DF054" w14:textId="21D6A929" w:rsidR="00164190" w:rsidRPr="003125B2" w:rsidRDefault="002E0357" w:rsidP="0016419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1691,563</w:t>
            </w:r>
          </w:p>
        </w:tc>
        <w:tc>
          <w:tcPr>
            <w:tcW w:w="4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98993" w14:textId="77777777" w:rsidR="00164190" w:rsidRPr="003125B2" w:rsidRDefault="003125B2" w:rsidP="0016419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125B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FBC0D" w14:textId="77777777" w:rsidR="00164190" w:rsidRPr="003125B2" w:rsidRDefault="003125B2" w:rsidP="0016419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125B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DE491" w14:textId="02D6AE10" w:rsidR="00164190" w:rsidRPr="003125B2" w:rsidRDefault="002E0357" w:rsidP="00164190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1691,563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637BD" w14:textId="77777777" w:rsidR="00164190" w:rsidRPr="003125B2" w:rsidRDefault="00164190" w:rsidP="00164190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E0357" w:rsidRPr="00553B64" w14:paraId="651504C5" w14:textId="77777777" w:rsidTr="0014198B">
        <w:trPr>
          <w:trHeight w:val="270"/>
          <w:jc w:val="center"/>
        </w:trPr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2C9B2" w14:textId="77777777" w:rsidR="002E0357" w:rsidRPr="0030739F" w:rsidRDefault="002E0357" w:rsidP="002E0357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Итого по процессной части</w:t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07253" w14:textId="7E726BD5" w:rsidR="002E0357" w:rsidRPr="003125B2" w:rsidRDefault="002E0357" w:rsidP="002E035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1895,311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ED0FD" w14:textId="3CFD32ED" w:rsidR="002E0357" w:rsidRPr="003125B2" w:rsidRDefault="002E0357" w:rsidP="002E035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125B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4570D" w14:textId="46F0C340" w:rsidR="002E0357" w:rsidRPr="003125B2" w:rsidRDefault="002E0357" w:rsidP="002E035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125B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C38BC" w14:textId="35AD1B29" w:rsidR="002E0357" w:rsidRPr="003125B2" w:rsidRDefault="002E0357" w:rsidP="002E035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979C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val="en-US"/>
              </w:rPr>
              <w:t>1895,31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941D1" w14:textId="4CF7BCB9" w:rsidR="002E0357" w:rsidRPr="003125B2" w:rsidRDefault="002E0357" w:rsidP="002E035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1691,563</w:t>
            </w:r>
          </w:p>
        </w:tc>
        <w:tc>
          <w:tcPr>
            <w:tcW w:w="4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EA745" w14:textId="1A1CFC4E" w:rsidR="002E0357" w:rsidRPr="003125B2" w:rsidRDefault="002E0357" w:rsidP="002E035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125B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3F2AE" w14:textId="7F4AF06B" w:rsidR="002E0357" w:rsidRPr="003125B2" w:rsidRDefault="002E0357" w:rsidP="002E035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125B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1FDA4" w14:textId="78F62849" w:rsidR="002E0357" w:rsidRPr="003125B2" w:rsidRDefault="002E0357" w:rsidP="002E035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1691,563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C3CCA" w14:textId="77777777" w:rsidR="002E0357" w:rsidRPr="003125B2" w:rsidRDefault="002E0357" w:rsidP="002E035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001A6" w:rsidRPr="00553B64" w14:paraId="01C0DA61" w14:textId="77777777" w:rsidTr="0014198B">
        <w:trPr>
          <w:trHeight w:val="270"/>
          <w:jc w:val="center"/>
        </w:trPr>
        <w:tc>
          <w:tcPr>
            <w:tcW w:w="8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4EF47" w14:textId="77777777" w:rsidR="005001A6" w:rsidRPr="0030739F" w:rsidRDefault="005001A6" w:rsidP="005001A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30739F">
              <w:rPr>
                <w:rFonts w:ascii="Times New Roman" w:hAnsi="Times New Roman" w:cs="Times New Roman"/>
                <w:b/>
                <w:color w:val="000000"/>
                <w:sz w:val="20"/>
                <w:szCs w:val="24"/>
              </w:rPr>
              <w:t>Итого по программе</w:t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C5E59" w14:textId="1ACDB438" w:rsidR="005001A6" w:rsidRPr="008979C2" w:rsidRDefault="002E0357" w:rsidP="005001A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12132,602</w:t>
            </w:r>
          </w:p>
        </w:tc>
        <w:tc>
          <w:tcPr>
            <w:tcW w:w="3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C3102" w14:textId="77777777" w:rsidR="005001A6" w:rsidRPr="003125B2" w:rsidRDefault="005001A6" w:rsidP="005001A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3125B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E7CD" w14:textId="5F17671E" w:rsidR="005001A6" w:rsidRPr="003125B2" w:rsidRDefault="002E0357" w:rsidP="005001A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6000,00</w:t>
            </w:r>
            <w:r w:rsidR="008979C2" w:rsidRPr="008979C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51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987A6" w14:textId="5ED8C51F" w:rsidR="005001A6" w:rsidRPr="008979C2" w:rsidRDefault="002E0357" w:rsidP="005001A6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4237,290</w:t>
            </w:r>
          </w:p>
        </w:tc>
        <w:tc>
          <w:tcPr>
            <w:tcW w:w="52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5E5E4" w14:textId="515643BB" w:rsidR="005001A6" w:rsidRPr="003125B2" w:rsidRDefault="002E0357" w:rsidP="005001A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10559,486</w:t>
            </w:r>
          </w:p>
        </w:tc>
        <w:tc>
          <w:tcPr>
            <w:tcW w:w="4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11599" w14:textId="1BFDB5BF" w:rsidR="005001A6" w:rsidRPr="003125B2" w:rsidRDefault="005001A6" w:rsidP="005001A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3125B2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66A25" w14:textId="56598BDD" w:rsidR="005001A6" w:rsidRPr="003125B2" w:rsidRDefault="002E0357" w:rsidP="005001A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5197,42</w:t>
            </w:r>
            <w:r w:rsidR="005518E4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5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2E5EE" w14:textId="2B9827DD" w:rsidR="005001A6" w:rsidRPr="003125B2" w:rsidRDefault="002E0357" w:rsidP="005001A6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5362,062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BC927" w14:textId="77777777" w:rsidR="005001A6" w:rsidRPr="003125B2" w:rsidRDefault="005001A6" w:rsidP="005001A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5E865C5B" w14:textId="77777777" w:rsidR="00C427C5" w:rsidRDefault="00C427C5" w:rsidP="00C427C5">
      <w:pPr>
        <w:jc w:val="both"/>
        <w:rPr>
          <w:rFonts w:ascii="Times New Roman" w:hAnsi="Times New Roman" w:cs="Times New Roman"/>
          <w:color w:val="000000"/>
          <w:sz w:val="20"/>
          <w:szCs w:val="24"/>
        </w:rPr>
      </w:pPr>
    </w:p>
    <w:p w14:paraId="6391F3D6" w14:textId="168D5B87" w:rsidR="003125B2" w:rsidRDefault="003125B2" w:rsidP="003125B2">
      <w:pPr>
        <w:rPr>
          <w:rFonts w:ascii="Times New Roman" w:hAnsi="Times New Roman" w:cs="Times New Roman"/>
          <w:sz w:val="20"/>
          <w:szCs w:val="20"/>
        </w:rPr>
      </w:pPr>
      <w:bookmarkStart w:id="0" w:name="_Hlk159499481"/>
      <w:r>
        <w:rPr>
          <w:rFonts w:ascii="Times New Roman" w:hAnsi="Times New Roman" w:cs="Times New Roman"/>
          <w:sz w:val="20"/>
          <w:szCs w:val="20"/>
        </w:rPr>
        <w:t xml:space="preserve">Отчет подготовил главный специалист по экономическому развитию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End w:id="0"/>
      <w:r w:rsidR="007311B8" w:rsidRPr="007311B8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="007311B8" w:rsidRPr="007311B8">
        <w:rPr>
          <w:rFonts w:ascii="Times New Roman" w:hAnsi="Times New Roman" w:cs="Times New Roman"/>
          <w:sz w:val="20"/>
          <w:szCs w:val="20"/>
        </w:rPr>
        <w:t>Шароенко</w:t>
      </w:r>
      <w:proofErr w:type="spellEnd"/>
    </w:p>
    <w:sectPr w:rsidR="003125B2" w:rsidSect="008B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8DA"/>
    <w:rsid w:val="00085EF9"/>
    <w:rsid w:val="00086E03"/>
    <w:rsid w:val="000F5CF2"/>
    <w:rsid w:val="0012034D"/>
    <w:rsid w:val="0014198B"/>
    <w:rsid w:val="00152F56"/>
    <w:rsid w:val="00164190"/>
    <w:rsid w:val="00185E6E"/>
    <w:rsid w:val="001932C9"/>
    <w:rsid w:val="002C2FE2"/>
    <w:rsid w:val="002E0357"/>
    <w:rsid w:val="002F3AD3"/>
    <w:rsid w:val="0030739F"/>
    <w:rsid w:val="003125B2"/>
    <w:rsid w:val="00371984"/>
    <w:rsid w:val="0039094D"/>
    <w:rsid w:val="003F18BA"/>
    <w:rsid w:val="003F7552"/>
    <w:rsid w:val="00421525"/>
    <w:rsid w:val="00462E69"/>
    <w:rsid w:val="00463EC6"/>
    <w:rsid w:val="004952CB"/>
    <w:rsid w:val="005001A6"/>
    <w:rsid w:val="0050199C"/>
    <w:rsid w:val="005435C2"/>
    <w:rsid w:val="005518E4"/>
    <w:rsid w:val="00563ED4"/>
    <w:rsid w:val="005A0E96"/>
    <w:rsid w:val="005A6CFD"/>
    <w:rsid w:val="005C7C45"/>
    <w:rsid w:val="00601CB5"/>
    <w:rsid w:val="00651869"/>
    <w:rsid w:val="00666DB8"/>
    <w:rsid w:val="00671B56"/>
    <w:rsid w:val="00692DE3"/>
    <w:rsid w:val="006D3E7E"/>
    <w:rsid w:val="007311B8"/>
    <w:rsid w:val="007405E7"/>
    <w:rsid w:val="00744107"/>
    <w:rsid w:val="008979C2"/>
    <w:rsid w:val="008B519A"/>
    <w:rsid w:val="00966425"/>
    <w:rsid w:val="00A920A4"/>
    <w:rsid w:val="00A93A6F"/>
    <w:rsid w:val="00B12420"/>
    <w:rsid w:val="00B4791F"/>
    <w:rsid w:val="00BA28FE"/>
    <w:rsid w:val="00BB330D"/>
    <w:rsid w:val="00BC18E4"/>
    <w:rsid w:val="00C427C5"/>
    <w:rsid w:val="00C64922"/>
    <w:rsid w:val="00C90C93"/>
    <w:rsid w:val="00D812DB"/>
    <w:rsid w:val="00DC6A86"/>
    <w:rsid w:val="00E11DB7"/>
    <w:rsid w:val="00F0228F"/>
    <w:rsid w:val="00F261C0"/>
    <w:rsid w:val="00FA0510"/>
    <w:rsid w:val="00FE0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3248"/>
  <w15:docId w15:val="{29D61000-9516-4609-8740-2AA494C1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C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42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</w:rPr>
  </w:style>
  <w:style w:type="character" w:styleId="a3">
    <w:name w:val="Strong"/>
    <w:qFormat/>
    <w:rsid w:val="00543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Андрианова_А</dc:creator>
  <cp:keywords/>
  <dc:description/>
  <cp:lastModifiedBy>Андрианова_А</cp:lastModifiedBy>
  <cp:revision>26</cp:revision>
  <cp:lastPrinted>2026-01-19T09:10:00Z</cp:lastPrinted>
  <dcterms:created xsi:type="dcterms:W3CDTF">2023-12-20T11:05:00Z</dcterms:created>
  <dcterms:modified xsi:type="dcterms:W3CDTF">2026-01-19T09:10:00Z</dcterms:modified>
</cp:coreProperties>
</file>