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74DC" w14:textId="77777777" w:rsidR="00C427C5" w:rsidRPr="00CB2B73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4 </w:t>
      </w:r>
    </w:p>
    <w:p w14:paraId="2F79F397" w14:textId="77777777" w:rsidR="00C427C5" w:rsidRPr="00CB2B73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к Порядку</w:t>
      </w:r>
    </w:p>
    <w:p w14:paraId="7482AF42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ОТЧЕТ</w:t>
      </w:r>
    </w:p>
    <w:p w14:paraId="548A7B26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о реализации муниципальной программы</w:t>
      </w:r>
    </w:p>
    <w:p w14:paraId="5FA34A87" w14:textId="77777777" w:rsidR="003F2F77" w:rsidRPr="003F2F77" w:rsidRDefault="003F2F77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18"/>
          <w:szCs w:val="18"/>
        </w:rPr>
      </w:pPr>
      <w:r w:rsidRPr="003F2F77">
        <w:rPr>
          <w:bCs w:val="0"/>
          <w:sz w:val="24"/>
          <w:szCs w:val="24"/>
        </w:rPr>
        <w:t>Водоснабжение и водоотведение Фёдоровского городского поселения Тосненского муниципального района Ленинградской области</w:t>
      </w:r>
    </w:p>
    <w:p w14:paraId="166F0233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b w:val="0"/>
          <w:color w:val="000000"/>
          <w:sz w:val="20"/>
          <w:szCs w:val="20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CB2B73" w14:paraId="79EDDB74" w14:textId="77777777" w:rsidTr="00815D79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B41A3F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5FB3D0" w14:textId="60906F75" w:rsidR="00C427C5" w:rsidRPr="004B4EC3" w:rsidRDefault="003879B3" w:rsidP="00815D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9B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81ECA1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5FD3EC" w14:textId="0CDD5982" w:rsidR="00C427C5" w:rsidRPr="00CB2B73" w:rsidRDefault="00815D79" w:rsidP="00815D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90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51F342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года (нарастающим итогом)</w:t>
            </w:r>
          </w:p>
        </w:tc>
      </w:tr>
    </w:tbl>
    <w:p w14:paraId="3508DEFD" w14:textId="77777777" w:rsidR="003F2F77" w:rsidRPr="00A61CC6" w:rsidRDefault="003F2F77" w:rsidP="003F2F77">
      <w:pPr>
        <w:jc w:val="center"/>
        <w:rPr>
          <w:szCs w:val="28"/>
        </w:rPr>
      </w:pPr>
      <w:r>
        <w:rPr>
          <w:szCs w:val="28"/>
        </w:rPr>
        <w:t xml:space="preserve">Главный специалист по вопросам ЖКХ администрации </w:t>
      </w:r>
      <w:r w:rsidRPr="00A61CC6">
        <w:rPr>
          <w:szCs w:val="28"/>
        </w:rPr>
        <w:t>Фёдоровского городского поселения Тосненского муниципального района Ленинградской области</w:t>
      </w:r>
    </w:p>
    <w:p w14:paraId="305F6568" w14:textId="77777777" w:rsidR="00C427C5" w:rsidRPr="00CB2B73" w:rsidRDefault="00C427C5" w:rsidP="00815D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ответственного исполнителя) </w:t>
      </w:r>
    </w:p>
    <w:tbl>
      <w:tblPr>
        <w:tblW w:w="5000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0"/>
        <w:gridCol w:w="983"/>
        <w:gridCol w:w="710"/>
        <w:gridCol w:w="749"/>
        <w:gridCol w:w="817"/>
        <w:gridCol w:w="733"/>
        <w:gridCol w:w="821"/>
        <w:gridCol w:w="150"/>
        <w:gridCol w:w="639"/>
        <w:gridCol w:w="142"/>
        <w:gridCol w:w="68"/>
        <w:gridCol w:w="993"/>
        <w:gridCol w:w="1200"/>
      </w:tblGrid>
      <w:tr w:rsidR="00CB2B73" w:rsidRPr="00CB2B73" w14:paraId="6E05938E" w14:textId="77777777" w:rsidTr="00721906">
        <w:trPr>
          <w:trHeight w:val="521"/>
          <w:jc w:val="center"/>
        </w:trPr>
        <w:tc>
          <w:tcPr>
            <w:tcW w:w="77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C203EC" w14:textId="77777777" w:rsidR="003F2F77" w:rsidRPr="00925622" w:rsidRDefault="003F2F77" w:rsidP="003F2F7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14"/>
                <w:szCs w:val="14"/>
              </w:rPr>
            </w:pPr>
            <w:r w:rsidRPr="00925622">
              <w:rPr>
                <w:b w:val="0"/>
                <w:sz w:val="20"/>
                <w:szCs w:val="20"/>
              </w:rPr>
              <w:t>Водоснабжение и водоотведение Фёдоровского городского поселения Тосненского муниципального района Ленинградской области</w:t>
            </w:r>
          </w:p>
          <w:p w14:paraId="6C1D56F7" w14:textId="77777777" w:rsidR="00C427C5" w:rsidRPr="00106B34" w:rsidRDefault="00C427C5" w:rsidP="00106B3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9E2097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</w:t>
            </w:r>
          </w:p>
          <w:p w14:paraId="19551933" w14:textId="266076C2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план на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 w:rsidR="00890A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87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B472EB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</w:t>
            </w:r>
          </w:p>
          <w:p w14:paraId="55A9A6D1" w14:textId="677EA781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факт </w:t>
            </w:r>
            <w:r w:rsidR="003879B3" w:rsidRPr="003879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 IV квартал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 w:rsidR="00890A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718D18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3EC482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Проведенные основные мероприятия</w:t>
            </w:r>
          </w:p>
        </w:tc>
      </w:tr>
      <w:tr w:rsidR="00CB2B73" w:rsidRPr="00CB2B73" w14:paraId="4A0C7C1F" w14:textId="77777777" w:rsidTr="0022476D">
        <w:trPr>
          <w:trHeight w:val="280"/>
          <w:jc w:val="center"/>
        </w:trPr>
        <w:tc>
          <w:tcPr>
            <w:tcW w:w="77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FA90BD" w14:textId="77777777" w:rsidR="00C427C5" w:rsidRPr="00CB2B73" w:rsidRDefault="00C427C5" w:rsidP="0056334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8FA111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0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2CD0F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C21A804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  <w:p w14:paraId="62378D0C" w14:textId="77777777" w:rsidR="00C427C5" w:rsidRPr="00CB2B73" w:rsidRDefault="00C427C5" w:rsidP="00563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AFF45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8FC1D8" w14:textId="77777777" w:rsidR="00C427C5" w:rsidRPr="00CB2B73" w:rsidRDefault="00C427C5" w:rsidP="00563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B73" w:rsidRPr="00CB2B73" w14:paraId="12CE47FA" w14:textId="77777777" w:rsidTr="0022476D">
        <w:trPr>
          <w:trHeight w:val="521"/>
          <w:jc w:val="center"/>
        </w:trPr>
        <w:tc>
          <w:tcPr>
            <w:tcW w:w="77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028674" w14:textId="77777777" w:rsidR="00C427C5" w:rsidRPr="00CB2B73" w:rsidRDefault="00C427C5" w:rsidP="0056334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ECFE22" w14:textId="77777777" w:rsidR="00C427C5" w:rsidRPr="00CB2B73" w:rsidRDefault="00C427C5" w:rsidP="00563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DE5112" w14:textId="77777777" w:rsidR="00CB2B73" w:rsidRPr="00CB2B73" w:rsidRDefault="00C427C5" w:rsidP="00CB2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Федерал.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юджет</w:t>
            </w:r>
          </w:p>
          <w:p w14:paraId="30D8D68A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B2C0D" w14:textId="77777777" w:rsidR="00CB2B73" w:rsidRPr="00CB2B73" w:rsidRDefault="00C427C5" w:rsidP="00CB2B7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  <w:p w14:paraId="06C59FE1" w14:textId="77777777" w:rsidR="00C427C5" w:rsidRPr="00CB2B73" w:rsidRDefault="00C427C5" w:rsidP="0056334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933435" w14:textId="77777777" w:rsidR="00C427C5" w:rsidRPr="00CB2B73" w:rsidRDefault="00C427C5" w:rsidP="00CB2B7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Местный бюдже</w:t>
            </w:r>
            <w:r w:rsidR="00CB2B73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BB4F" w14:textId="77777777" w:rsidR="00C427C5" w:rsidRPr="00CB2B73" w:rsidRDefault="00C427C5" w:rsidP="00563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8C8850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Федерал.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юджет</w:t>
            </w:r>
          </w:p>
        </w:tc>
        <w:tc>
          <w:tcPr>
            <w:tcW w:w="49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562AE6" w14:textId="77777777" w:rsidR="00C427C5" w:rsidRPr="00CB2B73" w:rsidRDefault="00C427C5" w:rsidP="0056334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B8781F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50A70" w14:textId="77777777" w:rsidR="00C427C5" w:rsidRPr="00CB2B73" w:rsidRDefault="00C427C5" w:rsidP="00563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B73" w:rsidRPr="00CB2B73" w14:paraId="462C3032" w14:textId="77777777" w:rsidTr="0022476D">
        <w:trPr>
          <w:trHeight w:val="225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BFAC5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C00CD6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B97390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93450A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CC4F6D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FC451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EB2858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77BEC3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DE365A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E9AC" w14:textId="77777777" w:rsidR="00C427C5" w:rsidRPr="00CB2B73" w:rsidRDefault="00C427C5" w:rsidP="005633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427C5" w:rsidRPr="00CB2B73" w14:paraId="308C150B" w14:textId="77777777" w:rsidTr="00106B34">
        <w:trPr>
          <w:trHeight w:val="270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841B74C" w14:textId="77777777" w:rsidR="00C427C5" w:rsidRPr="00925622" w:rsidRDefault="00C427C5" w:rsidP="00563341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925622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Проектная часть</w:t>
            </w:r>
          </w:p>
          <w:p w14:paraId="7C219CDF" w14:textId="77777777" w:rsidR="00925622" w:rsidRPr="00CB2B73" w:rsidRDefault="00925622" w:rsidP="0056334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562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Федеральный проект "Чистая вода"</w:t>
            </w:r>
          </w:p>
        </w:tc>
      </w:tr>
      <w:tr w:rsidR="003F2F77" w:rsidRPr="00CB2B73" w14:paraId="7F8B0F1C" w14:textId="77777777" w:rsidTr="0022476D">
        <w:trPr>
          <w:trHeight w:val="3721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100E8E" w14:textId="77777777" w:rsidR="003F2F77" w:rsidRPr="00CB2B73" w:rsidRDefault="003F2F77" w:rsidP="003F2F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543">
              <w:rPr>
                <w:color w:val="000000"/>
              </w:rPr>
              <w:t>Мероприятие 1 "Строительство повышающей насосной станции и резервуаров чистой питьевой воды"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B22F8" w14:textId="2DD5F1D5" w:rsidR="003F2F77" w:rsidRPr="00A6193A" w:rsidRDefault="00DD3604" w:rsidP="003F2F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0,00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6593" w14:textId="1D54CC14" w:rsidR="003F2F77" w:rsidRPr="00A6193A" w:rsidRDefault="00DD3604" w:rsidP="003F2F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A9E4F" w14:textId="41C8DA95" w:rsidR="003F2F77" w:rsidRPr="00A6193A" w:rsidRDefault="00DD3604" w:rsidP="003F2F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F160" w14:textId="416E54FE" w:rsidR="003F2F77" w:rsidRPr="00A6193A" w:rsidRDefault="00DD3604" w:rsidP="003F2F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3BDF3" w14:textId="35FAB110" w:rsidR="003F2F77" w:rsidRPr="0022476D" w:rsidRDefault="00DD3604" w:rsidP="003F2F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F774" w14:textId="6834202B" w:rsidR="003F2F77" w:rsidRPr="0022476D" w:rsidRDefault="00DD3604" w:rsidP="003F2F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417B9" w14:textId="0D076168" w:rsidR="003F2F77" w:rsidRPr="0022476D" w:rsidRDefault="00DD3604" w:rsidP="003F2F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EF457" w14:textId="35C91A7C" w:rsidR="003F2F77" w:rsidRPr="0022476D" w:rsidRDefault="00DD3604" w:rsidP="003F2F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0892B" w14:textId="77777777" w:rsidR="003F2F77" w:rsidRPr="00A6193A" w:rsidRDefault="003F2F77" w:rsidP="003F2F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604" w:rsidRPr="00CB2B73" w14:paraId="145CB88B" w14:textId="77777777" w:rsidTr="0022476D">
        <w:trPr>
          <w:trHeight w:val="270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CF92DF" w14:textId="77777777" w:rsidR="00DD3604" w:rsidRPr="00CB2B73" w:rsidRDefault="00DD3604" w:rsidP="00DD3604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Итого по проектной части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2257D" w14:textId="13BCE8D5" w:rsidR="00DD3604" w:rsidRPr="00DD3604" w:rsidRDefault="00DD3604" w:rsidP="00DD36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3604">
              <w:rPr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51A41" w14:textId="513CF5D7" w:rsidR="00DD3604" w:rsidRPr="00DD3604" w:rsidRDefault="00DD3604" w:rsidP="00DD36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360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D148B" w14:textId="2AB0175E" w:rsidR="00DD3604" w:rsidRPr="00DD3604" w:rsidRDefault="00DD3604" w:rsidP="00DD36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3604">
              <w:rPr>
                <w:sz w:val="20"/>
                <w:szCs w:val="20"/>
              </w:rPr>
              <w:t>0,00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9E5AD" w14:textId="407D37F5" w:rsidR="00DD3604" w:rsidRPr="00DD3604" w:rsidRDefault="00DD3604" w:rsidP="00DD36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3604">
              <w:rPr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CD4C5" w14:textId="1ED87E6F" w:rsidR="00DD3604" w:rsidRPr="00DD3604" w:rsidRDefault="00DD3604" w:rsidP="00DD36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3604">
              <w:rPr>
                <w:sz w:val="20"/>
                <w:szCs w:val="20"/>
              </w:rPr>
              <w:t>0,00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68E1" w14:textId="7277264A" w:rsidR="00DD3604" w:rsidRPr="00DD3604" w:rsidRDefault="00DD3604" w:rsidP="00DD36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3604">
              <w:rPr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3503" w14:textId="6004C70A" w:rsidR="00DD3604" w:rsidRPr="00DD3604" w:rsidRDefault="00DD3604" w:rsidP="00DD36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3604">
              <w:rPr>
                <w:sz w:val="20"/>
                <w:szCs w:val="20"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5938C" w14:textId="3254A2AD" w:rsidR="00DD3604" w:rsidRPr="00DD3604" w:rsidRDefault="00DD3604" w:rsidP="00DD36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3604">
              <w:rPr>
                <w:sz w:val="20"/>
                <w:szCs w:val="20"/>
              </w:rPr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A4B70" w14:textId="77777777" w:rsidR="00DD3604" w:rsidRPr="00A6193A" w:rsidRDefault="00DD3604" w:rsidP="00DD36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427C5" w:rsidRPr="00CB2B73" w14:paraId="79D7349E" w14:textId="77777777" w:rsidTr="00106B34">
        <w:trPr>
          <w:trHeight w:val="270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4207075" w14:textId="77777777" w:rsidR="00C427C5" w:rsidRDefault="00C427C5" w:rsidP="00563341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925622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Процессная часть</w:t>
            </w:r>
          </w:p>
          <w:p w14:paraId="2B871FAF" w14:textId="77777777" w:rsidR="00925622" w:rsidRPr="00CB2B73" w:rsidRDefault="00925622" w:rsidP="0056334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2562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Комплекс процессных мероприятий «Содействие развитию инженерных коммуникаций"</w:t>
            </w:r>
          </w:p>
        </w:tc>
      </w:tr>
      <w:tr w:rsidR="00925622" w:rsidRPr="00CB2B73" w14:paraId="1EE98D5F" w14:textId="77777777" w:rsidTr="0022476D">
        <w:trPr>
          <w:trHeight w:val="270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36C0A" w14:textId="77777777" w:rsidR="00925622" w:rsidRPr="00925622" w:rsidRDefault="00026F92" w:rsidP="00925622">
            <w:pPr>
              <w:jc w:val="center"/>
              <w:rPr>
                <w:color w:val="000000"/>
                <w:sz w:val="20"/>
                <w:szCs w:val="20"/>
              </w:rPr>
            </w:pPr>
            <w:r w:rsidRPr="00026F92">
              <w:rPr>
                <w:color w:val="000000"/>
                <w:sz w:val="20"/>
                <w:szCs w:val="20"/>
              </w:rPr>
              <w:t xml:space="preserve">Ремонт сетей водоснабжения деревни Глинка </w:t>
            </w:r>
            <w:r w:rsidRPr="00026F92">
              <w:rPr>
                <w:color w:val="000000"/>
                <w:sz w:val="20"/>
                <w:szCs w:val="20"/>
              </w:rPr>
              <w:lastRenderedPageBreak/>
              <w:t>Тосненского муниципального района Ленинградской области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A282" w14:textId="3F1F3391" w:rsidR="00925622" w:rsidRDefault="00CE5B7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690,308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3E20" w14:textId="77777777" w:rsidR="00925622" w:rsidRPr="00A6193A" w:rsidRDefault="00925622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36DA" w14:textId="77777777" w:rsidR="00925622" w:rsidRPr="00A6193A" w:rsidRDefault="00925622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323F" w14:textId="45F896EC" w:rsidR="00925622" w:rsidRDefault="00CE5B7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690,308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67B1" w14:textId="23762C11" w:rsidR="00925622" w:rsidRPr="00CC4398" w:rsidRDefault="00CE5B7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690,307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ABBE" w14:textId="77777777" w:rsidR="00925622" w:rsidRPr="00CC4398" w:rsidRDefault="00925622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4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8BF0" w14:textId="77777777" w:rsidR="00925622" w:rsidRPr="00CC4398" w:rsidRDefault="00925622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4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5007" w14:textId="3168B80A" w:rsidR="00925622" w:rsidRPr="00CC4398" w:rsidRDefault="00CE5B7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690,307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2EE37" w14:textId="77777777" w:rsidR="00925622" w:rsidRPr="00A6193A" w:rsidRDefault="00925622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604" w:rsidRPr="00CB2B73" w14:paraId="06B43DBC" w14:textId="77777777" w:rsidTr="0022476D">
        <w:trPr>
          <w:trHeight w:val="270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327F1" w14:textId="37A2CD04" w:rsidR="00DD3604" w:rsidRPr="00026F92" w:rsidRDefault="00DD3604" w:rsidP="00925622">
            <w:pPr>
              <w:jc w:val="center"/>
              <w:rPr>
                <w:color w:val="000000"/>
                <w:sz w:val="20"/>
                <w:szCs w:val="20"/>
              </w:rPr>
            </w:pPr>
            <w:r w:rsidRPr="00DD3604">
              <w:rPr>
                <w:color w:val="000000"/>
                <w:sz w:val="20"/>
                <w:szCs w:val="20"/>
              </w:rPr>
              <w:t>Обследование территории, ТУ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FE9E4" w14:textId="195D73EA" w:rsidR="00DD3604" w:rsidRPr="00DD3604" w:rsidRDefault="00CE5B74" w:rsidP="00A61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574,371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CC984" w14:textId="52AF6DD7" w:rsidR="00DD3604" w:rsidRDefault="00DD360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7FD4" w14:textId="7A1E8561" w:rsidR="00DD3604" w:rsidRDefault="00DD360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3CEAC" w14:textId="71D84294" w:rsidR="00DD3604" w:rsidRPr="00DD3604" w:rsidRDefault="00CE5B74" w:rsidP="00A61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574,371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C5595" w14:textId="55494E73" w:rsidR="00DD3604" w:rsidRPr="00CC4398" w:rsidRDefault="00CE5B7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524,370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F857" w14:textId="475E4172" w:rsidR="00DD3604" w:rsidRPr="00CC4398" w:rsidRDefault="00CE5B7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F8D3" w14:textId="6EEA3A6A" w:rsidR="00DD3604" w:rsidRPr="00CC4398" w:rsidRDefault="00CE5B7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07A9D" w14:textId="1CAB962E" w:rsidR="00DD3604" w:rsidRPr="00CC4398" w:rsidRDefault="00CE5B7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524,370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CA935" w14:textId="77777777" w:rsidR="00DD3604" w:rsidRPr="00A6193A" w:rsidRDefault="00DD3604" w:rsidP="00A619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604" w:rsidRPr="00CB2B73" w14:paraId="448A2905" w14:textId="77777777" w:rsidTr="0022476D">
        <w:trPr>
          <w:trHeight w:val="270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9642C" w14:textId="3B978320" w:rsidR="00DD3604" w:rsidRPr="00026F92" w:rsidRDefault="00DD3604" w:rsidP="00DD3604">
            <w:pPr>
              <w:jc w:val="center"/>
              <w:rPr>
                <w:color w:val="000000"/>
                <w:sz w:val="20"/>
                <w:szCs w:val="20"/>
              </w:rPr>
            </w:pPr>
            <w:r w:rsidRPr="00DD3604">
              <w:rPr>
                <w:color w:val="000000"/>
                <w:sz w:val="20"/>
                <w:szCs w:val="20"/>
              </w:rPr>
              <w:t>Строительство повышающей насосной станции и резервуаров чистой питьевой воды" (бюджетные инвестиции в форме капитальных вложений)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4E49E" w14:textId="271ADBA9" w:rsidR="00DD3604" w:rsidRPr="00DD3604" w:rsidRDefault="00CE5B74" w:rsidP="00DD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38481,11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36C2C" w14:textId="397488D3" w:rsidR="00DD3604" w:rsidRDefault="00DD3604" w:rsidP="00DD3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1B06">
              <w:t>0,00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A7AE" w14:textId="50115D66" w:rsidR="00DD3604" w:rsidRDefault="00CE5B74" w:rsidP="00DD3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19240,550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93EE" w14:textId="3F683ED9" w:rsidR="00DD3604" w:rsidRPr="00DD3604" w:rsidRDefault="00CE5B74" w:rsidP="00DD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19240,550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E383" w14:textId="33720E99" w:rsidR="00DD3604" w:rsidRPr="00CC4398" w:rsidRDefault="00CE5B74" w:rsidP="00DD3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38472,281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1C819" w14:textId="4FA60D7E" w:rsidR="00DD3604" w:rsidRPr="00CC4398" w:rsidRDefault="00CE5B74" w:rsidP="00DD3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20B4" w14:textId="77E13F66" w:rsidR="00DD3604" w:rsidRPr="00CC4398" w:rsidRDefault="00CE5B74" w:rsidP="00DD3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19236,140</w:t>
            </w:r>
          </w:p>
        </w:tc>
        <w:tc>
          <w:tcPr>
            <w:tcW w:w="6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6704" w14:textId="3281B436" w:rsidR="00DD3604" w:rsidRPr="00CC4398" w:rsidRDefault="00CE5B74" w:rsidP="00DD3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19236,140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9E52F" w14:textId="77777777" w:rsidR="00DD3604" w:rsidRPr="00A6193A" w:rsidRDefault="00DD3604" w:rsidP="00DD3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5B74" w:rsidRPr="00CB2B73" w14:paraId="0071F8FC" w14:textId="77777777" w:rsidTr="0022476D">
        <w:trPr>
          <w:trHeight w:val="270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E143BE" w14:textId="77777777" w:rsidR="00CE5B74" w:rsidRPr="00CB2B73" w:rsidRDefault="00CE5B74" w:rsidP="00CE5B74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Итого по процессной части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07569" w14:textId="56DAA137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i/>
                <w:iCs/>
              </w:rPr>
              <w:t>39745,779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2F7D" w14:textId="502926E7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i/>
                <w:iCs/>
              </w:rPr>
              <w:t>0,00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B9466" w14:textId="3593D0F0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i/>
                <w:iCs/>
              </w:rPr>
              <w:t>19240,550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B332" w14:textId="1BE9E12B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i/>
                <w:iCs/>
              </w:rPr>
              <w:t>19240,550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4A19" w14:textId="766FDF66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i/>
                <w:iCs/>
              </w:rPr>
              <w:t>39686,958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8A9D" w14:textId="1CCC1BD0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i/>
                <w:iCs/>
              </w:rPr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4886C" w14:textId="717042F6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i/>
                <w:iCs/>
              </w:rPr>
              <w:t>19236,140</w:t>
            </w:r>
          </w:p>
        </w:tc>
        <w:tc>
          <w:tcPr>
            <w:tcW w:w="6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2537A" w14:textId="7AC5D000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i/>
                <w:iCs/>
              </w:rPr>
              <w:t>20450,817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94AA9" w14:textId="77777777" w:rsidR="00CE5B74" w:rsidRPr="00A6193A" w:rsidRDefault="00CE5B74" w:rsidP="00CE5B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E5B74" w:rsidRPr="00CB2B73" w14:paraId="5D8325CC" w14:textId="77777777" w:rsidTr="0022476D">
        <w:trPr>
          <w:trHeight w:val="524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6988E1" w14:textId="77777777" w:rsidR="00CE5B74" w:rsidRPr="00925622" w:rsidRDefault="00CE5B74" w:rsidP="00CE5B7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 по программе, </w:t>
            </w:r>
          </w:p>
          <w:p w14:paraId="7EB4F574" w14:textId="77777777" w:rsidR="00CE5B74" w:rsidRPr="00925622" w:rsidRDefault="00CE5B74" w:rsidP="00CE5B7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5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670C" w14:textId="1E4A1B08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E5B74">
              <w:rPr>
                <w:i/>
                <w:iCs/>
              </w:rPr>
              <w:t>39745,779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3425A" w14:textId="2344B872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E5B74">
              <w:rPr>
                <w:i/>
                <w:iCs/>
              </w:rPr>
              <w:t>0,00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4E70" w14:textId="1A3A25ED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E5B74">
              <w:rPr>
                <w:i/>
                <w:iCs/>
              </w:rPr>
              <w:t>19240,550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EED10" w14:textId="478EB59F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E5B74">
              <w:rPr>
                <w:i/>
                <w:iCs/>
              </w:rPr>
              <w:t>19240,550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95880" w14:textId="48DA6A8E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E5B74">
              <w:rPr>
                <w:i/>
                <w:iCs/>
              </w:rPr>
              <w:t>39686,958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1099" w14:textId="7E36A299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E5B74">
              <w:rPr>
                <w:i/>
                <w:iCs/>
              </w:rPr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A9F37" w14:textId="1108BFB2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E5B74">
              <w:rPr>
                <w:i/>
                <w:iCs/>
              </w:rPr>
              <w:t>19236,140</w:t>
            </w:r>
          </w:p>
        </w:tc>
        <w:tc>
          <w:tcPr>
            <w:tcW w:w="6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CE76" w14:textId="17AEC9BC" w:rsidR="00CE5B74" w:rsidRPr="00CE5B74" w:rsidRDefault="00CE5B74" w:rsidP="00CE5B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E5B74">
              <w:rPr>
                <w:i/>
                <w:iCs/>
              </w:rPr>
              <w:t>20450,817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F314C" w14:textId="77777777" w:rsidR="00CE5B74" w:rsidRPr="00A6193A" w:rsidRDefault="00CE5B74" w:rsidP="00CE5B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76D" w:rsidRPr="00CB2B73" w14:paraId="52CF22AE" w14:textId="77777777" w:rsidTr="0022476D">
        <w:trPr>
          <w:trHeight w:val="270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DE040" w14:textId="310C84E5" w:rsidR="0022476D" w:rsidRPr="0022476D" w:rsidRDefault="0022476D" w:rsidP="0022476D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2476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Итого по проектной части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0A242" w14:textId="75D29C57" w:rsidR="0022476D" w:rsidRPr="00CE5B74" w:rsidRDefault="0022476D" w:rsidP="00224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A1DB" w14:textId="4270A0B8" w:rsidR="0022476D" w:rsidRPr="00CE5B74" w:rsidRDefault="0022476D" w:rsidP="00224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72D44" w14:textId="4207DB30" w:rsidR="0022476D" w:rsidRPr="00CE5B74" w:rsidRDefault="0022476D" w:rsidP="00224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07A52" w14:textId="518DA536" w:rsidR="0022476D" w:rsidRPr="00CE5B74" w:rsidRDefault="0022476D" w:rsidP="00224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175ED" w14:textId="0A49F020" w:rsidR="0022476D" w:rsidRPr="00CE5B74" w:rsidRDefault="0022476D" w:rsidP="00224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5F2A5" w14:textId="7635D56F" w:rsidR="0022476D" w:rsidRPr="00CE5B74" w:rsidRDefault="0022476D" w:rsidP="00224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A6CDA" w14:textId="4151B266" w:rsidR="0022476D" w:rsidRPr="00CE5B74" w:rsidRDefault="0022476D" w:rsidP="00224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908F" w14:textId="630E9407" w:rsidR="0022476D" w:rsidRPr="00CE5B74" w:rsidRDefault="0022476D" w:rsidP="00224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C7B9D" w14:textId="77777777" w:rsidR="0022476D" w:rsidRPr="00A6193A" w:rsidRDefault="0022476D" w:rsidP="002247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5089" w:rsidRPr="00CB2B73" w14:paraId="418CF64F" w14:textId="77777777" w:rsidTr="0022476D">
        <w:trPr>
          <w:trHeight w:val="270"/>
          <w:jc w:val="center"/>
        </w:trPr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7255BC" w14:textId="5C096149" w:rsidR="00EC5089" w:rsidRPr="0022476D" w:rsidRDefault="00EC5089" w:rsidP="00EC5089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2476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Итого по процессной части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F60D" w14:textId="4286231B" w:rsidR="00EC5089" w:rsidRPr="00CE5B74" w:rsidRDefault="00CE5B74" w:rsidP="00EC50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39745,779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01CC" w14:textId="4FD7338E" w:rsidR="00EC5089" w:rsidRPr="00CE5B74" w:rsidRDefault="00EC5089" w:rsidP="00EC50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4EE56" w14:textId="69E8A1E7" w:rsidR="00EC5089" w:rsidRPr="00CE5B74" w:rsidRDefault="00CE5B74" w:rsidP="00EC50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19240,550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436B" w14:textId="3D9E610F" w:rsidR="00EC5089" w:rsidRPr="00CE5B74" w:rsidRDefault="00CE5B74" w:rsidP="00EC50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19240,550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2230" w14:textId="0CFD494E" w:rsidR="00EC5089" w:rsidRPr="00CE5B74" w:rsidRDefault="00CE5B74" w:rsidP="00EC50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39686,958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3565" w14:textId="7C25F61C" w:rsidR="00EC5089" w:rsidRPr="00CE5B74" w:rsidRDefault="00CE5B74" w:rsidP="00EC50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0591B" w14:textId="05F5134E" w:rsidR="00EC5089" w:rsidRPr="00CE5B74" w:rsidRDefault="00CE5B74" w:rsidP="00EC50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19236,140</w:t>
            </w:r>
          </w:p>
        </w:tc>
        <w:tc>
          <w:tcPr>
            <w:tcW w:w="6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7437D" w14:textId="6DFEC3F9" w:rsidR="00EC5089" w:rsidRPr="00CE5B74" w:rsidRDefault="00CE5B74" w:rsidP="00EC508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E5B7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20450,817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4F4B7" w14:textId="77777777" w:rsidR="00EC5089" w:rsidRPr="00A6193A" w:rsidRDefault="00EC5089" w:rsidP="00EC50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7D208C5" w14:textId="77777777" w:rsidR="00563ED4" w:rsidRDefault="00563ED4" w:rsidP="00C427C5">
      <w:pPr>
        <w:rPr>
          <w:rFonts w:ascii="Times New Roman" w:hAnsi="Times New Roman" w:cs="Times New Roman"/>
          <w:sz w:val="20"/>
          <w:szCs w:val="20"/>
        </w:rPr>
      </w:pPr>
    </w:p>
    <w:p w14:paraId="2FA73FC4" w14:textId="77777777" w:rsidR="00A6193A" w:rsidRDefault="00A6193A" w:rsidP="00C427C5">
      <w:pPr>
        <w:rPr>
          <w:rFonts w:ascii="Times New Roman" w:hAnsi="Times New Roman" w:cs="Times New Roman"/>
          <w:sz w:val="20"/>
          <w:szCs w:val="20"/>
        </w:rPr>
      </w:pPr>
    </w:p>
    <w:p w14:paraId="3E45FFA5" w14:textId="5B28070D" w:rsidR="00A6193A" w:rsidRPr="000854B4" w:rsidRDefault="00A6193A" w:rsidP="00A619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51590" w:rsidRPr="00451590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451590" w:rsidRPr="00451590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p w14:paraId="1E6D34AF" w14:textId="77777777" w:rsidR="00A6193A" w:rsidRPr="00CB2B73" w:rsidRDefault="00A6193A" w:rsidP="00C427C5">
      <w:pPr>
        <w:rPr>
          <w:rFonts w:ascii="Times New Roman" w:hAnsi="Times New Roman" w:cs="Times New Roman"/>
          <w:sz w:val="20"/>
          <w:szCs w:val="20"/>
        </w:rPr>
      </w:pPr>
    </w:p>
    <w:sectPr w:rsidR="00A6193A" w:rsidRPr="00CB2B73" w:rsidSect="0020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26F92"/>
    <w:rsid w:val="00036132"/>
    <w:rsid w:val="000C1150"/>
    <w:rsid w:val="00106B34"/>
    <w:rsid w:val="001C4D24"/>
    <w:rsid w:val="001E0FC2"/>
    <w:rsid w:val="00205F07"/>
    <w:rsid w:val="0022476D"/>
    <w:rsid w:val="00245FDE"/>
    <w:rsid w:val="003879B3"/>
    <w:rsid w:val="003A5EB7"/>
    <w:rsid w:val="003C01B7"/>
    <w:rsid w:val="003D7C7A"/>
    <w:rsid w:val="003F18BA"/>
    <w:rsid w:val="003F2F77"/>
    <w:rsid w:val="00431C79"/>
    <w:rsid w:val="00451590"/>
    <w:rsid w:val="004B4EC3"/>
    <w:rsid w:val="004F0BC5"/>
    <w:rsid w:val="00523B11"/>
    <w:rsid w:val="00563341"/>
    <w:rsid w:val="00563ED4"/>
    <w:rsid w:val="005B2295"/>
    <w:rsid w:val="006B1001"/>
    <w:rsid w:val="00721906"/>
    <w:rsid w:val="007405E7"/>
    <w:rsid w:val="00810E5B"/>
    <w:rsid w:val="00815D79"/>
    <w:rsid w:val="00890A9F"/>
    <w:rsid w:val="00925622"/>
    <w:rsid w:val="00A12652"/>
    <w:rsid w:val="00A6193A"/>
    <w:rsid w:val="00B12420"/>
    <w:rsid w:val="00BA10D4"/>
    <w:rsid w:val="00C427C5"/>
    <w:rsid w:val="00C94C46"/>
    <w:rsid w:val="00CB2B73"/>
    <w:rsid w:val="00CC4398"/>
    <w:rsid w:val="00CE5B74"/>
    <w:rsid w:val="00CE7096"/>
    <w:rsid w:val="00D243AC"/>
    <w:rsid w:val="00DD3604"/>
    <w:rsid w:val="00E02A37"/>
    <w:rsid w:val="00E37997"/>
    <w:rsid w:val="00EC5089"/>
    <w:rsid w:val="00F532D1"/>
    <w:rsid w:val="00FC45F0"/>
    <w:rsid w:val="00FE0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C7D4"/>
  <w15:docId w15:val="{29D61000-9516-4609-8740-2AA494C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25</cp:revision>
  <cp:lastPrinted>2026-01-19T08:57:00Z</cp:lastPrinted>
  <dcterms:created xsi:type="dcterms:W3CDTF">2023-12-20T11:05:00Z</dcterms:created>
  <dcterms:modified xsi:type="dcterms:W3CDTF">2026-01-19T08:57:00Z</dcterms:modified>
</cp:coreProperties>
</file>